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F6B2" w14:textId="6D1F4F82" w:rsidR="009C0EA0" w:rsidRDefault="009C0EA0" w:rsidP="009C0EA0">
      <w:pPr>
        <w:spacing w:after="240" w:line="240" w:lineRule="auto"/>
        <w:jc w:val="center"/>
        <w:rPr>
          <w:rFonts w:ascii="Garamond" w:hAnsi="Garamond" w:cs="Calibri"/>
          <w:b/>
          <w:sz w:val="24"/>
          <w:szCs w:val="24"/>
        </w:rPr>
      </w:pPr>
      <w:r>
        <w:rPr>
          <w:rFonts w:ascii="Garamond" w:hAnsi="Garamond" w:cs="Calibri"/>
          <w:b/>
          <w:sz w:val="24"/>
          <w:szCs w:val="24"/>
        </w:rPr>
        <w:t>CURRICULUM VITAE</w:t>
      </w:r>
    </w:p>
    <w:p w14:paraId="033B05D5" w14:textId="2268D161" w:rsidR="00E86F9D" w:rsidRPr="00406FA7" w:rsidRDefault="00DF3844">
      <w:pPr>
        <w:spacing w:after="0" w:line="240" w:lineRule="auto"/>
        <w:jc w:val="center"/>
        <w:rPr>
          <w:rFonts w:ascii="Garamond" w:hAnsi="Garamond" w:cs="Calibri"/>
          <w:b/>
          <w:sz w:val="24"/>
          <w:szCs w:val="24"/>
        </w:rPr>
      </w:pPr>
      <w:r w:rsidRPr="00406FA7">
        <w:rPr>
          <w:rFonts w:ascii="Garamond" w:hAnsi="Garamond" w:cs="Calibri"/>
          <w:b/>
          <w:sz w:val="24"/>
          <w:szCs w:val="24"/>
        </w:rPr>
        <w:t xml:space="preserve">Akinbode A. Adedeji Ph.D., MBA </w:t>
      </w:r>
    </w:p>
    <w:p w14:paraId="033B05D6" w14:textId="74A116F3"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Carnegie &amp; James B. Beam Institute</w:t>
      </w:r>
      <w:r w:rsidR="00EA7AB1">
        <w:rPr>
          <w:rFonts w:ascii="Garamond" w:hAnsi="Garamond" w:cs="Calibri"/>
          <w:bCs/>
          <w:sz w:val="24"/>
          <w:szCs w:val="24"/>
        </w:rPr>
        <w:t xml:space="preserve"> Faculty</w:t>
      </w:r>
      <w:r w:rsidRPr="00406FA7">
        <w:rPr>
          <w:rFonts w:ascii="Garamond" w:hAnsi="Garamond" w:cs="Calibri"/>
          <w:bCs/>
          <w:sz w:val="24"/>
          <w:szCs w:val="24"/>
        </w:rPr>
        <w:t xml:space="preserve"> Fellow</w:t>
      </w:r>
    </w:p>
    <w:p w14:paraId="033B05D7" w14:textId="77777777" w:rsidR="00E86F9D" w:rsidRPr="00406FA7" w:rsidRDefault="00DF3844">
      <w:pPr>
        <w:tabs>
          <w:tab w:val="center" w:pos="4680"/>
          <w:tab w:val="left" w:pos="8328"/>
        </w:tabs>
        <w:spacing w:after="0" w:line="240" w:lineRule="auto"/>
        <w:jc w:val="center"/>
        <w:rPr>
          <w:rFonts w:ascii="Garamond" w:hAnsi="Garamond" w:cs="Calibri"/>
          <w:sz w:val="24"/>
          <w:szCs w:val="24"/>
        </w:rPr>
      </w:pPr>
      <w:r w:rsidRPr="00406FA7">
        <w:rPr>
          <w:rFonts w:ascii="Garamond" w:hAnsi="Garamond" w:cs="Calibri"/>
          <w:sz w:val="24"/>
          <w:szCs w:val="24"/>
        </w:rPr>
        <w:t>Department of Biosystems and Agricultural Engineering, University of Kentucky</w:t>
      </w:r>
    </w:p>
    <w:p w14:paraId="033B05D8" w14:textId="77777777" w:rsidR="00E86F9D" w:rsidRPr="00406FA7" w:rsidRDefault="00DF3844">
      <w:pPr>
        <w:tabs>
          <w:tab w:val="center" w:pos="4680"/>
          <w:tab w:val="left" w:pos="8328"/>
        </w:tabs>
        <w:spacing w:after="0" w:line="240" w:lineRule="auto"/>
        <w:jc w:val="center"/>
        <w:rPr>
          <w:rFonts w:ascii="Garamond" w:hAnsi="Garamond" w:cs="Calibri"/>
          <w:sz w:val="24"/>
          <w:szCs w:val="24"/>
        </w:rPr>
      </w:pPr>
      <w:r w:rsidRPr="00406FA7">
        <w:rPr>
          <w:rFonts w:ascii="Garamond" w:hAnsi="Garamond" w:cs="Calibri"/>
          <w:sz w:val="24"/>
          <w:szCs w:val="24"/>
        </w:rPr>
        <w:t>128 Charles E. Barnhart Building, Lexington, KY 40546-0276</w:t>
      </w:r>
    </w:p>
    <w:p w14:paraId="033B05D9" w14:textId="77777777" w:rsidR="00E86F9D" w:rsidRPr="00406FA7" w:rsidRDefault="00DF3844">
      <w:pPr>
        <w:tabs>
          <w:tab w:val="center" w:pos="4680"/>
          <w:tab w:val="left" w:pos="8328"/>
        </w:tabs>
        <w:spacing w:after="0" w:line="240" w:lineRule="auto"/>
        <w:jc w:val="center"/>
        <w:rPr>
          <w:rFonts w:ascii="Garamond" w:hAnsi="Garamond" w:cs="Calibri"/>
          <w:sz w:val="24"/>
          <w:szCs w:val="24"/>
        </w:rPr>
      </w:pPr>
      <w:r w:rsidRPr="00406FA7">
        <w:rPr>
          <w:rFonts w:ascii="Garamond" w:hAnsi="Garamond" w:cs="Calibri"/>
          <w:sz w:val="24"/>
          <w:szCs w:val="24"/>
        </w:rPr>
        <w:t>Office: (859) 218-4355; Fax: (859) 257-5671</w:t>
      </w:r>
    </w:p>
    <w:p w14:paraId="033B05DA" w14:textId="77777777" w:rsidR="00E86F9D" w:rsidRPr="00406FA7" w:rsidRDefault="00DF3844">
      <w:pPr>
        <w:tabs>
          <w:tab w:val="center" w:pos="4680"/>
          <w:tab w:val="left" w:pos="8328"/>
        </w:tabs>
        <w:spacing w:after="0" w:line="240" w:lineRule="auto"/>
        <w:jc w:val="center"/>
      </w:pPr>
      <w:r w:rsidRPr="00406FA7">
        <w:rPr>
          <w:rFonts w:ascii="Garamond" w:hAnsi="Garamond" w:cs="Calibri"/>
          <w:sz w:val="24"/>
          <w:szCs w:val="24"/>
        </w:rPr>
        <w:t xml:space="preserve">Email: </w:t>
      </w:r>
      <w:hyperlink r:id="rId7" w:history="1">
        <w:r w:rsidRPr="00406FA7">
          <w:rPr>
            <w:rStyle w:val="Hyperlink"/>
            <w:rFonts w:ascii="Garamond" w:hAnsi="Garamond" w:cs="Calibri"/>
            <w:sz w:val="24"/>
            <w:szCs w:val="24"/>
          </w:rPr>
          <w:t>akinbode.adedeji@uky.edu</w:t>
        </w:r>
      </w:hyperlink>
    </w:p>
    <w:p w14:paraId="033B05DB" w14:textId="4E7DF899" w:rsidR="00E86F9D" w:rsidRPr="00406FA7" w:rsidRDefault="00090AE5">
      <w:pPr>
        <w:spacing w:after="120" w:line="240" w:lineRule="auto"/>
        <w:jc w:val="center"/>
      </w:pPr>
      <w:r w:rsidRPr="00406FA7">
        <w:rPr>
          <w:rFonts w:ascii="Garamond" w:hAnsi="Garamond" w:cs="Calibri"/>
          <w:noProof/>
          <w:sz w:val="24"/>
          <w:szCs w:val="24"/>
        </w:rPr>
        <mc:AlternateContent>
          <mc:Choice Requires="wps">
            <w:drawing>
              <wp:anchor distT="0" distB="0" distL="114300" distR="114300" simplePos="0" relativeHeight="251658240" behindDoc="0" locked="0" layoutInCell="1" allowOverlap="1" wp14:anchorId="6A3EFB96" wp14:editId="2CD1738C">
                <wp:simplePos x="0" y="0"/>
                <wp:positionH relativeFrom="margin">
                  <wp:align>center</wp:align>
                </wp:positionH>
                <wp:positionV relativeFrom="paragraph">
                  <wp:posOffset>393065</wp:posOffset>
                </wp:positionV>
                <wp:extent cx="6061710" cy="8255"/>
                <wp:effectExtent l="0" t="0" r="34290" b="29845"/>
                <wp:wrapNone/>
                <wp:docPr id="620210258" name="Straight Connector 1"/>
                <wp:cNvGraphicFramePr/>
                <a:graphic xmlns:a="http://schemas.openxmlformats.org/drawingml/2006/main">
                  <a:graphicData uri="http://schemas.microsoft.com/office/word/2010/wordprocessingShape">
                    <wps:wsp>
                      <wps:cNvCnPr/>
                      <wps:spPr>
                        <a:xfrm flipV="1">
                          <a:off x="0" y="0"/>
                          <a:ext cx="6061710" cy="8255"/>
                        </a:xfrm>
                        <a:prstGeom prst="straightConnector1">
                          <a:avLst/>
                        </a:prstGeom>
                        <a:noFill/>
                        <a:ln w="25402" cap="flat">
                          <a:solidFill>
                            <a:srgbClr val="000000"/>
                          </a:solidFill>
                          <a:prstDash val="solid"/>
                          <a:miter/>
                        </a:ln>
                      </wps:spPr>
                      <wps:bodyPr/>
                    </wps:wsp>
                  </a:graphicData>
                </a:graphic>
              </wp:anchor>
            </w:drawing>
          </mc:Choice>
          <mc:Fallback>
            <w:pict>
              <v:shapetype w14:anchorId="514919FC" id="_x0000_t32" coordsize="21600,21600" o:spt="32" o:oned="t" path="m,l21600,21600e" filled="f">
                <v:path arrowok="t" fillok="f" o:connecttype="none"/>
                <o:lock v:ext="edit" shapetype="t"/>
              </v:shapetype>
              <v:shape id="Straight Connector 1" o:spid="_x0000_s1026" type="#_x0000_t32" style="position:absolute;margin-left:0;margin-top:30.95pt;width:477.3pt;height:.65pt;flip:y;z-index:25165824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" strokeweight=".70561mm">
                <v:stroke joinstyle="miter"/>
                <w10:wrap anchorx="margin"/>
              </v:shape>
            </w:pict>
          </mc:Fallback>
        </mc:AlternateContent>
      </w:r>
      <w:r w:rsidR="00DF3844" w:rsidRPr="00406FA7">
        <w:rPr>
          <w:rStyle w:val="Hyperlink"/>
          <w:rFonts w:ascii="Garamond" w:hAnsi="Garamond" w:cs="Calibri"/>
          <w:color w:val="auto"/>
          <w:sz w:val="24"/>
          <w:szCs w:val="24"/>
          <w:u w:val="none"/>
        </w:rPr>
        <w:t xml:space="preserve">Online Profile: </w:t>
      </w:r>
      <w:hyperlink r:id="rId8" w:history="1">
        <w:r w:rsidR="00DF3844" w:rsidRPr="00406FA7">
          <w:rPr>
            <w:rStyle w:val="Hyperlink"/>
            <w:rFonts w:ascii="Garamond" w:hAnsi="Garamond" w:cs="Calibri"/>
            <w:sz w:val="24"/>
            <w:szCs w:val="24"/>
          </w:rPr>
          <w:t>ORCID</w:t>
        </w:r>
      </w:hyperlink>
      <w:r w:rsidR="00DF3844" w:rsidRPr="00406FA7">
        <w:rPr>
          <w:rFonts w:ascii="Garamond" w:hAnsi="Garamond" w:cs="Calibri"/>
          <w:sz w:val="24"/>
          <w:szCs w:val="24"/>
        </w:rPr>
        <w:t xml:space="preserve">; </w:t>
      </w:r>
      <w:hyperlink r:id="rId9" w:history="1">
        <w:r w:rsidR="00DF3844" w:rsidRPr="00406FA7">
          <w:rPr>
            <w:rStyle w:val="Hyperlink"/>
            <w:rFonts w:ascii="Garamond" w:hAnsi="Garamond" w:cs="Calibri"/>
            <w:sz w:val="24"/>
            <w:szCs w:val="24"/>
          </w:rPr>
          <w:t>Researchgate.net</w:t>
        </w:r>
      </w:hyperlink>
      <w:r w:rsidR="00DF3844" w:rsidRPr="00406FA7">
        <w:rPr>
          <w:rFonts w:ascii="Garamond" w:hAnsi="Garamond" w:cs="Calibri"/>
          <w:sz w:val="24"/>
          <w:szCs w:val="24"/>
        </w:rPr>
        <w:t xml:space="preserve">; </w:t>
      </w:r>
      <w:hyperlink r:id="rId10" w:history="1">
        <w:r w:rsidR="00D07A21" w:rsidRPr="00406FA7">
          <w:rPr>
            <w:rStyle w:val="Hyperlink"/>
            <w:rFonts w:ascii="Garamond" w:hAnsi="Garamond" w:cs="Calibri"/>
            <w:sz w:val="24"/>
            <w:szCs w:val="24"/>
          </w:rPr>
          <w:t>Google Scholar</w:t>
        </w:r>
      </w:hyperlink>
      <w:r w:rsidR="00DF3844" w:rsidRPr="00406FA7">
        <w:rPr>
          <w:rFonts w:ascii="Garamond" w:hAnsi="Garamond" w:cs="Calibri"/>
          <w:sz w:val="24"/>
          <w:szCs w:val="24"/>
        </w:rPr>
        <w:t>;</w:t>
      </w:r>
      <w:r w:rsidRPr="008C6AFC">
        <w:rPr>
          <w:rFonts w:ascii="Garamond" w:hAnsi="Garamond" w:cs="Calibri"/>
          <w:sz w:val="24"/>
          <w:szCs w:val="24"/>
        </w:rPr>
        <w:t>.</w:t>
      </w:r>
      <w:r>
        <w:rPr>
          <w:rFonts w:ascii="Garamond" w:hAnsi="Garamond" w:cs="Calibri"/>
          <w:sz w:val="24"/>
          <w:szCs w:val="24"/>
        </w:rPr>
        <w:t xml:space="preserve"> </w:t>
      </w:r>
      <w:hyperlink r:id="rId11" w:history="1">
        <w:r w:rsidR="00DF3844" w:rsidRPr="00406FA7">
          <w:rPr>
            <w:rStyle w:val="Hyperlink"/>
            <w:rFonts w:ascii="Garamond" w:hAnsi="Garamond" w:cs="Calibri"/>
            <w:sz w:val="24"/>
            <w:szCs w:val="24"/>
          </w:rPr>
          <w:t>Lab website</w:t>
        </w:r>
      </w:hyperlink>
      <w:r>
        <w:t>;</w:t>
      </w:r>
      <w:r w:rsidRPr="00090AE5">
        <w:rPr>
          <w:rFonts w:ascii="Garamond" w:hAnsi="Garamond"/>
          <w:sz w:val="24"/>
          <w:szCs w:val="24"/>
        </w:rPr>
        <w:t xml:space="preserve"> </w:t>
      </w:r>
      <w:r w:rsidRPr="008C6AFC">
        <w:rPr>
          <w:rFonts w:ascii="Garamond" w:hAnsi="Garamond"/>
          <w:sz w:val="24"/>
          <w:szCs w:val="24"/>
        </w:rPr>
        <w:t>ScholarGPS</w:t>
      </w:r>
      <w:r w:rsidRPr="008C6AFC">
        <w:rPr>
          <w:rFonts w:ascii="Garamond" w:hAnsi="Garamond"/>
          <w:sz w:val="24"/>
          <w:szCs w:val="24"/>
          <w:vertAlign w:val="superscript"/>
        </w:rPr>
        <w:t>®</w:t>
      </w:r>
      <w:r w:rsidRPr="008C6AFC">
        <w:rPr>
          <w:rFonts w:ascii="Garamond" w:hAnsi="Garamond"/>
          <w:sz w:val="24"/>
          <w:szCs w:val="24"/>
        </w:rPr>
        <w:t> ID: 99286482990719</w:t>
      </w:r>
    </w:p>
    <w:p w14:paraId="033B05DC" w14:textId="000C2C3A" w:rsidR="00E86F9D" w:rsidRPr="00406FA7" w:rsidRDefault="00DF3844">
      <w:pPr>
        <w:pStyle w:val="Heading1"/>
        <w:spacing w:after="120"/>
      </w:pPr>
      <w:r w:rsidRPr="00406FA7">
        <w:rPr>
          <w:rFonts w:ascii="Garamond" w:hAnsi="Garamond" w:cs="Calibri"/>
          <w:noProof/>
          <w:sz w:val="24"/>
          <w:szCs w:val="24"/>
        </w:rPr>
        <mc:AlternateContent>
          <mc:Choice Requires="wps">
            <w:drawing>
              <wp:anchor distT="0" distB="0" distL="114300" distR="114300" simplePos="0" relativeHeight="251658246" behindDoc="0" locked="0" layoutInCell="1" allowOverlap="1" wp14:anchorId="3CB6FAA3" wp14:editId="03C24281">
                <wp:simplePos x="0" y="0"/>
                <wp:positionH relativeFrom="margin">
                  <wp:posOffset>-71425</wp:posOffset>
                </wp:positionH>
                <wp:positionV relativeFrom="paragraph">
                  <wp:posOffset>295275</wp:posOffset>
                </wp:positionV>
                <wp:extent cx="6061712" cy="8257"/>
                <wp:effectExtent l="0" t="0" r="34290" b="29845"/>
                <wp:wrapNone/>
                <wp:docPr id="1318406675" name="Straight Connector 1"/>
                <wp:cNvGraphicFramePr/>
                <a:graphic xmlns:a="http://schemas.openxmlformats.org/drawingml/2006/main">
                  <a:graphicData uri="http://schemas.microsoft.com/office/word/2010/wordprocessingShape">
                    <wps:wsp>
                      <wps:cNvCnPr/>
                      <wps:spPr>
                        <a:xfrm flipV="1">
                          <a:off x="0" y="0"/>
                          <a:ext cx="6061712" cy="8257"/>
                        </a:xfrm>
                        <a:prstGeom prst="straightConnector1">
                          <a:avLst/>
                        </a:prstGeom>
                        <a:noFill/>
                        <a:ln w="25402" cap="flat">
                          <a:solidFill>
                            <a:srgbClr val="000000"/>
                          </a:solidFill>
                          <a:prstDash val="solid"/>
                          <a:miter/>
                        </a:ln>
                      </wps:spPr>
                      <wps:bodyPr/>
                    </wps:wsp>
                  </a:graphicData>
                </a:graphic>
              </wp:anchor>
            </w:drawing>
          </mc:Choice>
          <mc:Fallback>
            <w:pict>
              <v:shape w14:anchorId="4F63954A" id="Straight Connector 1" o:spid="_x0000_s1026" type="#_x0000_t32" style="position:absolute;margin-left:-5.6pt;margin-top:23.25pt;width:477.3pt;height:.65pt;flip:y;z-index:25165824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" strokeweight=".70561mm">
                <v:stroke joinstyle="miter"/>
                <w10:wrap anchorx="margin"/>
              </v:shape>
            </w:pict>
          </mc:Fallback>
        </mc:AlternateContent>
      </w:r>
      <w:r w:rsidRPr="00406FA7">
        <w:rPr>
          <w:rFonts w:ascii="Garamond" w:hAnsi="Garamond" w:cs="Calibri"/>
          <w:b/>
          <w:color w:val="auto"/>
          <w:sz w:val="24"/>
          <w:szCs w:val="24"/>
        </w:rPr>
        <w:t>EDUCATION</w:t>
      </w:r>
    </w:p>
    <w:p w14:paraId="033B05DD" w14:textId="77777777" w:rsidR="00E86F9D" w:rsidRPr="00406FA7" w:rsidRDefault="00DF3844">
      <w:pPr>
        <w:tabs>
          <w:tab w:val="left" w:pos="1440"/>
        </w:tabs>
        <w:spacing w:after="0"/>
        <w:rPr>
          <w:rFonts w:ascii="Garamond" w:hAnsi="Garamond" w:cs="Calibri"/>
          <w:sz w:val="24"/>
          <w:szCs w:val="24"/>
        </w:rPr>
      </w:pPr>
      <w:r w:rsidRPr="00406FA7">
        <w:rPr>
          <w:rFonts w:ascii="Garamond" w:hAnsi="Garamond" w:cs="Calibri"/>
          <w:sz w:val="24"/>
          <w:szCs w:val="24"/>
        </w:rPr>
        <w:t xml:space="preserve">2019 - 2022 </w:t>
      </w:r>
      <w:r w:rsidRPr="00406FA7">
        <w:rPr>
          <w:rFonts w:ascii="Garamond" w:hAnsi="Garamond" w:cs="Calibri"/>
          <w:sz w:val="24"/>
          <w:szCs w:val="24"/>
        </w:rPr>
        <w:tab/>
        <w:t>Masters of Business Administration (MBA)</w:t>
      </w:r>
      <w:r w:rsidRPr="00406FA7">
        <w:rPr>
          <w:rFonts w:ascii="Garamond" w:hAnsi="Garamond" w:cs="Calibri"/>
          <w:sz w:val="24"/>
          <w:szCs w:val="24"/>
        </w:rPr>
        <w:tab/>
      </w:r>
    </w:p>
    <w:p w14:paraId="033B05DE" w14:textId="77777777" w:rsidR="00E86F9D" w:rsidRPr="00406FA7" w:rsidRDefault="00DF3844">
      <w:pPr>
        <w:tabs>
          <w:tab w:val="left" w:pos="1440"/>
        </w:tabs>
        <w:spacing w:after="0"/>
        <w:rPr>
          <w:rFonts w:ascii="Garamond" w:hAnsi="Garamond" w:cs="Calibri"/>
          <w:sz w:val="24"/>
          <w:szCs w:val="24"/>
        </w:rPr>
      </w:pPr>
      <w:r w:rsidRPr="00406FA7">
        <w:rPr>
          <w:rFonts w:ascii="Garamond" w:hAnsi="Garamond" w:cs="Calibri"/>
          <w:sz w:val="24"/>
          <w:szCs w:val="24"/>
        </w:rPr>
        <w:tab/>
        <w:t>University of Kentucky, Lexington KY, U.S.A. CGPA: 3.92/4.0</w:t>
      </w:r>
    </w:p>
    <w:p w14:paraId="033B05DF" w14:textId="77777777" w:rsidR="00E86F9D" w:rsidRPr="00406FA7" w:rsidRDefault="00DF3844">
      <w:pPr>
        <w:tabs>
          <w:tab w:val="left" w:pos="1440"/>
        </w:tabs>
        <w:spacing w:after="0"/>
        <w:rPr>
          <w:rFonts w:ascii="Garamond" w:hAnsi="Garamond" w:cs="Calibri"/>
          <w:sz w:val="24"/>
          <w:szCs w:val="24"/>
        </w:rPr>
      </w:pPr>
      <w:r w:rsidRPr="00406FA7">
        <w:rPr>
          <w:rFonts w:ascii="Garamond" w:hAnsi="Garamond" w:cs="Calibri"/>
          <w:sz w:val="24"/>
          <w:szCs w:val="24"/>
        </w:rPr>
        <w:t xml:space="preserve">2005 - 2010 </w:t>
      </w:r>
      <w:r w:rsidRPr="00406FA7">
        <w:rPr>
          <w:rFonts w:ascii="Garamond" w:hAnsi="Garamond" w:cs="Calibri"/>
          <w:sz w:val="24"/>
          <w:szCs w:val="24"/>
        </w:rPr>
        <w:tab/>
        <w:t>Doctor of Philosophy in Bioresource (Food Process) Engineering</w:t>
      </w:r>
      <w:r w:rsidRPr="00406FA7">
        <w:rPr>
          <w:rFonts w:ascii="Garamond" w:hAnsi="Garamond" w:cs="Calibri"/>
          <w:sz w:val="24"/>
          <w:szCs w:val="24"/>
        </w:rPr>
        <w:tab/>
      </w:r>
    </w:p>
    <w:p w14:paraId="033B05E0" w14:textId="77777777" w:rsidR="00E86F9D" w:rsidRPr="00406FA7" w:rsidRDefault="00DF3844">
      <w:pPr>
        <w:tabs>
          <w:tab w:val="left" w:pos="1440"/>
        </w:tabs>
        <w:spacing w:after="0"/>
        <w:rPr>
          <w:rFonts w:ascii="Garamond" w:hAnsi="Garamond" w:cs="Calibri"/>
          <w:sz w:val="24"/>
          <w:szCs w:val="24"/>
        </w:rPr>
      </w:pPr>
      <w:r w:rsidRPr="00406FA7">
        <w:rPr>
          <w:rFonts w:ascii="Garamond" w:hAnsi="Garamond" w:cs="Calibri"/>
          <w:sz w:val="24"/>
          <w:szCs w:val="24"/>
        </w:rPr>
        <w:tab/>
        <w:t xml:space="preserve">McGill University, Montreal, Canada. </w:t>
      </w:r>
    </w:p>
    <w:p w14:paraId="033B05E1" w14:textId="77777777" w:rsidR="00E86F9D" w:rsidRPr="00406FA7" w:rsidRDefault="00DF3844">
      <w:pPr>
        <w:tabs>
          <w:tab w:val="left" w:pos="1440"/>
          <w:tab w:val="left" w:pos="6480"/>
        </w:tabs>
        <w:spacing w:after="0"/>
        <w:rPr>
          <w:rFonts w:ascii="Garamond" w:hAnsi="Garamond" w:cs="Calibri"/>
          <w:sz w:val="24"/>
          <w:szCs w:val="24"/>
        </w:rPr>
      </w:pPr>
      <w:r w:rsidRPr="00406FA7">
        <w:rPr>
          <w:rFonts w:ascii="Garamond" w:hAnsi="Garamond" w:cs="Calibri"/>
          <w:sz w:val="24"/>
          <w:szCs w:val="24"/>
        </w:rPr>
        <w:t xml:space="preserve">1998 - 1999    </w:t>
      </w:r>
      <w:r w:rsidRPr="00406FA7">
        <w:rPr>
          <w:rFonts w:ascii="Garamond" w:hAnsi="Garamond" w:cs="Calibri"/>
          <w:sz w:val="24"/>
          <w:szCs w:val="24"/>
        </w:rPr>
        <w:tab/>
        <w:t>Master of Science (Ph.D. Grade*) in Food Technology</w:t>
      </w:r>
      <w:r w:rsidRPr="00406FA7">
        <w:rPr>
          <w:rFonts w:ascii="Garamond" w:hAnsi="Garamond" w:cs="Calibri"/>
          <w:sz w:val="24"/>
          <w:szCs w:val="24"/>
        </w:rPr>
        <w:tab/>
      </w:r>
      <w:r w:rsidRPr="00406FA7">
        <w:rPr>
          <w:rFonts w:ascii="Garamond" w:hAnsi="Garamond" w:cs="Calibri"/>
          <w:sz w:val="24"/>
          <w:szCs w:val="24"/>
        </w:rPr>
        <w:tab/>
        <w:t xml:space="preserve"> </w:t>
      </w:r>
    </w:p>
    <w:p w14:paraId="033B05E2" w14:textId="77777777" w:rsidR="00E86F9D" w:rsidRPr="00406FA7" w:rsidRDefault="00DF3844">
      <w:pPr>
        <w:tabs>
          <w:tab w:val="left" w:pos="1440"/>
          <w:tab w:val="left" w:pos="6480"/>
        </w:tabs>
        <w:spacing w:after="0"/>
        <w:rPr>
          <w:rFonts w:ascii="Garamond" w:hAnsi="Garamond" w:cs="Calibri"/>
          <w:sz w:val="24"/>
          <w:szCs w:val="24"/>
        </w:rPr>
      </w:pPr>
      <w:r w:rsidRPr="00406FA7">
        <w:rPr>
          <w:rFonts w:ascii="Garamond" w:hAnsi="Garamond" w:cs="Calibri"/>
          <w:sz w:val="24"/>
          <w:szCs w:val="24"/>
        </w:rPr>
        <w:tab/>
        <w:t xml:space="preserve">University of Ibadan, Oyo State, Nigeria. </w:t>
      </w:r>
    </w:p>
    <w:p w14:paraId="033B05E3" w14:textId="77777777" w:rsidR="00E86F9D" w:rsidRPr="00406FA7" w:rsidRDefault="00DF3844">
      <w:pPr>
        <w:tabs>
          <w:tab w:val="left" w:pos="1440"/>
          <w:tab w:val="left" w:pos="6480"/>
        </w:tabs>
        <w:spacing w:after="0"/>
      </w:pPr>
      <w:r w:rsidRPr="00406FA7">
        <w:rPr>
          <w:rFonts w:ascii="Garamond" w:hAnsi="Garamond" w:cs="Calibri"/>
          <w:color w:val="000000"/>
          <w:sz w:val="24"/>
          <w:szCs w:val="24"/>
        </w:rPr>
        <w:t>1990 – 1995</w:t>
      </w:r>
      <w:r w:rsidRPr="00406FA7">
        <w:rPr>
          <w:rFonts w:ascii="Garamond" w:hAnsi="Garamond" w:cs="Calibri"/>
          <w:color w:val="000000"/>
          <w:sz w:val="24"/>
          <w:szCs w:val="24"/>
          <w:vertAlign w:val="superscript"/>
        </w:rPr>
        <w:t>#</w:t>
      </w:r>
      <w:r w:rsidRPr="00406FA7">
        <w:rPr>
          <w:rFonts w:ascii="Garamond" w:hAnsi="Garamond" w:cs="Calibri"/>
          <w:color w:val="000000"/>
          <w:sz w:val="24"/>
          <w:szCs w:val="24"/>
        </w:rPr>
        <w:tab/>
      </w:r>
      <w:r w:rsidRPr="00406FA7">
        <w:rPr>
          <w:rFonts w:ascii="Garamond" w:hAnsi="Garamond" w:cs="Calibri"/>
          <w:sz w:val="24"/>
          <w:szCs w:val="24"/>
        </w:rPr>
        <w:t>Bachelor of Technology (</w:t>
      </w:r>
      <w:r w:rsidRPr="00406FA7">
        <w:rPr>
          <w:rFonts w:ascii="Garamond" w:hAnsi="Garamond" w:cs="Calibri"/>
          <w:i/>
          <w:sz w:val="24"/>
          <w:szCs w:val="24"/>
        </w:rPr>
        <w:t>Hons and magna cum laude</w:t>
      </w:r>
      <w:r w:rsidRPr="00406FA7">
        <w:rPr>
          <w:rFonts w:ascii="Garamond" w:hAnsi="Garamond" w:cs="Calibri"/>
          <w:sz w:val="24"/>
          <w:szCs w:val="24"/>
        </w:rPr>
        <w:t>)</w:t>
      </w:r>
      <w:r w:rsidRPr="00406FA7">
        <w:rPr>
          <w:rFonts w:ascii="Garamond" w:hAnsi="Garamond" w:cs="Calibri"/>
          <w:b/>
          <w:bCs/>
          <w:color w:val="000000"/>
          <w:sz w:val="24"/>
          <w:szCs w:val="24"/>
        </w:rPr>
        <w:t xml:space="preserve"> </w:t>
      </w:r>
      <w:r w:rsidRPr="00406FA7">
        <w:rPr>
          <w:rFonts w:ascii="Garamond" w:hAnsi="Garamond" w:cs="Calibri"/>
          <w:bCs/>
          <w:color w:val="000000"/>
          <w:sz w:val="24"/>
          <w:szCs w:val="24"/>
        </w:rPr>
        <w:t>Food Engineering</w:t>
      </w:r>
      <w:r w:rsidRPr="00406FA7">
        <w:rPr>
          <w:rFonts w:ascii="Garamond" w:hAnsi="Garamond" w:cs="Calibri"/>
          <w:bCs/>
          <w:color w:val="000000"/>
          <w:sz w:val="24"/>
          <w:szCs w:val="24"/>
        </w:rPr>
        <w:tab/>
      </w:r>
      <w:r w:rsidRPr="00406FA7">
        <w:rPr>
          <w:rFonts w:ascii="Garamond" w:hAnsi="Garamond" w:cs="Calibri"/>
          <w:bCs/>
          <w:color w:val="000000"/>
          <w:sz w:val="24"/>
          <w:szCs w:val="24"/>
        </w:rPr>
        <w:tab/>
      </w:r>
    </w:p>
    <w:p w14:paraId="033B05E4" w14:textId="77777777" w:rsidR="00E86F9D" w:rsidRPr="00406FA7" w:rsidRDefault="00DF3844">
      <w:pPr>
        <w:tabs>
          <w:tab w:val="left" w:pos="1440"/>
        </w:tabs>
        <w:autoSpaceDE w:val="0"/>
        <w:spacing w:after="120"/>
        <w:rPr>
          <w:rFonts w:ascii="Garamond" w:hAnsi="Garamond" w:cs="Calibri"/>
          <w:color w:val="000000"/>
          <w:sz w:val="24"/>
          <w:szCs w:val="24"/>
        </w:rPr>
      </w:pPr>
      <w:r w:rsidRPr="00406FA7">
        <w:rPr>
          <w:rFonts w:ascii="Garamond" w:hAnsi="Garamond" w:cs="Calibri"/>
          <w:color w:val="000000"/>
          <w:sz w:val="24"/>
          <w:szCs w:val="24"/>
        </w:rPr>
        <w:tab/>
        <w:t xml:space="preserve">Ladoke Akintola University of Technology, Ogbomoso, Nigeria. </w:t>
      </w:r>
      <w:r w:rsidRPr="00406FA7">
        <w:rPr>
          <w:rFonts w:ascii="Garamond" w:hAnsi="Garamond" w:cs="Calibri"/>
          <w:color w:val="000000"/>
          <w:sz w:val="24"/>
          <w:szCs w:val="24"/>
        </w:rPr>
        <w:tab/>
      </w:r>
    </w:p>
    <w:p w14:paraId="033B05E5" w14:textId="41F4D057" w:rsidR="00E86F9D" w:rsidRPr="00406FA7" w:rsidRDefault="00DF3844">
      <w:pPr>
        <w:tabs>
          <w:tab w:val="left" w:pos="1440"/>
        </w:tabs>
        <w:autoSpaceDE w:val="0"/>
        <w:spacing w:after="240"/>
        <w:jc w:val="both"/>
        <w:rPr>
          <w:rFonts w:ascii="Garamond" w:hAnsi="Garamond" w:cs="Calibri"/>
        </w:rPr>
      </w:pPr>
      <w:r w:rsidRPr="00406FA7">
        <w:rPr>
          <w:rFonts w:ascii="Garamond" w:hAnsi="Garamond" w:cs="Calibri"/>
        </w:rPr>
        <w:t xml:space="preserve">Hons – degree completed within </w:t>
      </w:r>
      <w:r w:rsidR="2631FF8D" w:rsidRPr="4E36F1DC">
        <w:rPr>
          <w:rFonts w:ascii="Garamond" w:hAnsi="Garamond" w:cs="Calibri"/>
        </w:rPr>
        <w:t xml:space="preserve">the </w:t>
      </w:r>
      <w:r w:rsidRPr="00406FA7">
        <w:rPr>
          <w:rFonts w:ascii="Garamond" w:hAnsi="Garamond" w:cs="Calibri"/>
        </w:rPr>
        <w:t xml:space="preserve">minimum </w:t>
      </w:r>
      <w:r w:rsidR="00BF0F25" w:rsidRPr="00406FA7">
        <w:rPr>
          <w:rFonts w:ascii="Garamond" w:hAnsi="Garamond" w:cs="Calibri"/>
        </w:rPr>
        <w:t>five</w:t>
      </w:r>
      <w:r w:rsidRPr="00406FA7">
        <w:rPr>
          <w:rFonts w:ascii="Garamond" w:hAnsi="Garamond" w:cs="Calibri"/>
        </w:rPr>
        <w:t xml:space="preserve"> years allotted. </w:t>
      </w:r>
      <w:r w:rsidRPr="00406FA7">
        <w:rPr>
          <w:rFonts w:ascii="Garamond" w:hAnsi="Garamond" w:cs="Calibri"/>
          <w:i/>
        </w:rPr>
        <w:t>Magna cum laude</w:t>
      </w:r>
      <w:r w:rsidRPr="00406FA7">
        <w:rPr>
          <w:rFonts w:ascii="Garamond" w:hAnsi="Garamond" w:cs="Calibri"/>
          <w:b/>
        </w:rPr>
        <w:t xml:space="preserve"> – </w:t>
      </w:r>
      <w:r w:rsidRPr="00406FA7">
        <w:rPr>
          <w:rFonts w:ascii="Garamond" w:hAnsi="Garamond" w:cs="Calibri"/>
        </w:rPr>
        <w:t>top 5% of my class [second class upper].</w:t>
      </w:r>
      <w:r w:rsidRPr="00406FA7">
        <w:rPr>
          <w:rFonts w:ascii="Garamond" w:hAnsi="Garamond" w:cs="Calibri"/>
          <w:b/>
        </w:rPr>
        <w:t xml:space="preserve"> *</w:t>
      </w:r>
      <w:r w:rsidRPr="00406FA7">
        <w:rPr>
          <w:rFonts w:ascii="Garamond" w:hAnsi="Garamond" w:cs="Calibri"/>
        </w:rPr>
        <w:t xml:space="preserve"> – implies Ph.D. could be completed in </w:t>
      </w:r>
      <w:r w:rsidR="00BF0F25" w:rsidRPr="00406FA7">
        <w:rPr>
          <w:rFonts w:ascii="Garamond" w:hAnsi="Garamond" w:cs="Calibri"/>
        </w:rPr>
        <w:t xml:space="preserve">two </w:t>
      </w:r>
      <w:r w:rsidRPr="00406FA7">
        <w:rPr>
          <w:rFonts w:ascii="Garamond" w:hAnsi="Garamond" w:cs="Calibri"/>
        </w:rPr>
        <w:t xml:space="preserve">years based on the overall performance average. </w:t>
      </w:r>
      <w:r w:rsidRPr="00406FA7">
        <w:rPr>
          <w:rFonts w:ascii="Garamond" w:hAnsi="Garamond" w:cs="Calibri"/>
          <w:vertAlign w:val="superscript"/>
        </w:rPr>
        <w:t>#</w:t>
      </w:r>
      <w:r w:rsidRPr="00406FA7">
        <w:rPr>
          <w:rFonts w:ascii="Garamond" w:hAnsi="Garamond" w:cs="Calibri"/>
        </w:rPr>
        <w:t xml:space="preserve"> – degree completed in seven years </w:t>
      </w:r>
      <w:r w:rsidR="00B21444" w:rsidRPr="00406FA7">
        <w:rPr>
          <w:rFonts w:ascii="Garamond" w:hAnsi="Garamond" w:cs="Calibri"/>
        </w:rPr>
        <w:t xml:space="preserve">instead of five years </w:t>
      </w:r>
      <w:r w:rsidRPr="00406FA7">
        <w:rPr>
          <w:rFonts w:ascii="Garamond" w:hAnsi="Garamond" w:cs="Calibri"/>
        </w:rPr>
        <w:t xml:space="preserve">because </w:t>
      </w:r>
      <w:r w:rsidR="00B21444" w:rsidRPr="00406FA7">
        <w:rPr>
          <w:rFonts w:ascii="Garamond" w:hAnsi="Garamond" w:cs="Calibri"/>
        </w:rPr>
        <w:t xml:space="preserve">of prolonged </w:t>
      </w:r>
      <w:r w:rsidRPr="00406FA7">
        <w:rPr>
          <w:rFonts w:ascii="Garamond" w:hAnsi="Garamond" w:cs="Calibri"/>
        </w:rPr>
        <w:t>faculty labor unrest.</w:t>
      </w:r>
    </w:p>
    <w:p w14:paraId="033B05E6" w14:textId="6E096EB4" w:rsidR="00E86F9D" w:rsidRPr="00406FA7" w:rsidRDefault="00DF3844">
      <w:pPr>
        <w:pStyle w:val="Heading1"/>
        <w:spacing w:before="0" w:after="120"/>
      </w:pPr>
      <w:r w:rsidRPr="00406FA7">
        <w:rPr>
          <w:rFonts w:ascii="Garamond" w:hAnsi="Garamond" w:cs="Calibri"/>
          <w:noProof/>
          <w:sz w:val="24"/>
          <w:szCs w:val="24"/>
        </w:rPr>
        <mc:AlternateContent>
          <mc:Choice Requires="wps">
            <w:drawing>
              <wp:anchor distT="0" distB="0" distL="114300" distR="114300" simplePos="0" relativeHeight="251658241" behindDoc="0" locked="0" layoutInCell="1" allowOverlap="1" wp14:anchorId="303F0561" wp14:editId="033B05DA">
                <wp:simplePos x="0" y="0"/>
                <wp:positionH relativeFrom="margin">
                  <wp:posOffset>-42967</wp:posOffset>
                </wp:positionH>
                <wp:positionV relativeFrom="paragraph">
                  <wp:posOffset>193679</wp:posOffset>
                </wp:positionV>
                <wp:extent cx="6061712" cy="8257"/>
                <wp:effectExtent l="0" t="0" r="34288" b="29843"/>
                <wp:wrapNone/>
                <wp:docPr id="486410880" name="Straight Connector 1"/>
                <wp:cNvGraphicFramePr/>
                <a:graphic xmlns:a="http://schemas.openxmlformats.org/drawingml/2006/main">
                  <a:graphicData uri="http://schemas.microsoft.com/office/word/2010/wordprocessingShape">
                    <wps:wsp>
                      <wps:cNvCnPr/>
                      <wps:spPr>
                        <a:xfrm flipV="1">
                          <a:off x="0" y="0"/>
                          <a:ext cx="6061712" cy="8257"/>
                        </a:xfrm>
                        <a:prstGeom prst="straightConnector1">
                          <a:avLst/>
                        </a:prstGeom>
                        <a:noFill/>
                        <a:ln w="25402" cap="flat">
                          <a:solidFill>
                            <a:srgbClr val="000000"/>
                          </a:solidFill>
                          <a:prstDash val="solid"/>
                          <a:miter/>
                        </a:ln>
                      </wps:spPr>
                      <wps:bodyPr/>
                    </wps:wsp>
                  </a:graphicData>
                </a:graphic>
              </wp:anchor>
            </w:drawing>
          </mc:Choice>
          <mc:Fallback>
            <w:pict>
              <v:shape w14:anchorId="10FE0F4C" id="Straight Connector 1" o:spid="_x0000_s1026" type="#_x0000_t32" style="position:absolute;margin-left:-3.4pt;margin-top:15.25pt;width:477.3pt;height:.65pt;flip:y;z-index:25165824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" strokeweight=".70561mm">
                <v:stroke joinstyle="miter"/>
                <w10:wrap anchorx="margin"/>
              </v:shape>
            </w:pict>
          </mc:Fallback>
        </mc:AlternateContent>
      </w:r>
      <w:r w:rsidRPr="00406FA7">
        <w:rPr>
          <w:rFonts w:ascii="Garamond" w:hAnsi="Garamond" w:cs="Calibri"/>
          <w:b/>
          <w:color w:val="auto"/>
          <w:sz w:val="24"/>
          <w:szCs w:val="24"/>
        </w:rPr>
        <w:t>PROFESSIONAL EXPERIENCE</w:t>
      </w:r>
    </w:p>
    <w:p w14:paraId="033B05E7" w14:textId="3824A42A"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406FA7">
        <w:rPr>
          <w:rFonts w:ascii="Garamond" w:hAnsi="Garamond" w:cs="Calibri"/>
          <w:bCs/>
          <w:sz w:val="24"/>
          <w:szCs w:val="24"/>
        </w:rPr>
        <w:t xml:space="preserve">Associate Professor. Biosystems and Agric. Engr. Dept, University of Kentucky. </w:t>
      </w:r>
      <w:r w:rsidR="004F769E">
        <w:rPr>
          <w:rFonts w:ascii="Garamond" w:hAnsi="Garamond" w:cs="Calibri"/>
          <w:bCs/>
          <w:sz w:val="24"/>
          <w:szCs w:val="24"/>
        </w:rPr>
        <w:t>07/01/</w:t>
      </w:r>
      <w:r w:rsidRPr="00406FA7">
        <w:rPr>
          <w:rFonts w:ascii="Garamond" w:hAnsi="Garamond" w:cs="Calibri"/>
          <w:bCs/>
          <w:sz w:val="24"/>
          <w:szCs w:val="24"/>
        </w:rPr>
        <w:t>2020 - Date</w:t>
      </w:r>
    </w:p>
    <w:p w14:paraId="033B05E8" w14:textId="77777777"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406FA7">
        <w:rPr>
          <w:rFonts w:ascii="Garamond" w:hAnsi="Garamond" w:cs="Calibri"/>
          <w:bCs/>
          <w:sz w:val="24"/>
          <w:szCs w:val="24"/>
        </w:rPr>
        <w:t>Assistant Professor. Biosystems and Agric. Engr. Dept, University of Kentucky. 2014-2020</w:t>
      </w:r>
    </w:p>
    <w:p w14:paraId="033B05E9" w14:textId="77777777"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406FA7">
        <w:rPr>
          <w:rFonts w:ascii="Garamond" w:hAnsi="Garamond" w:cs="Calibri"/>
          <w:bCs/>
          <w:sz w:val="24"/>
          <w:szCs w:val="24"/>
        </w:rPr>
        <w:t>Research Associate. Bioresource Engr. Dept, McGill University, Canada. 2013-2014</w:t>
      </w:r>
    </w:p>
    <w:p w14:paraId="033B05EA" w14:textId="77777777"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406FA7">
        <w:rPr>
          <w:rFonts w:ascii="Garamond" w:hAnsi="Garamond" w:cs="Calibri"/>
          <w:bCs/>
          <w:sz w:val="24"/>
          <w:szCs w:val="24"/>
        </w:rPr>
        <w:t>Post-Doc. Grain Science &amp; Industry Dept, Kansas State University. 2011 - 2013</w:t>
      </w:r>
    </w:p>
    <w:p w14:paraId="033B05EB" w14:textId="77777777"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EA7AB1">
        <w:rPr>
          <w:rFonts w:ascii="Garamond" w:hAnsi="Garamond" w:cs="Calibri"/>
          <w:bCs/>
          <w:sz w:val="24"/>
          <w:szCs w:val="24"/>
          <w:lang w:val="fr-FR"/>
        </w:rPr>
        <w:t xml:space="preserve">Post-Doc. Genie ONIRIS, Nantes, France. </w:t>
      </w:r>
      <w:r w:rsidRPr="00406FA7">
        <w:rPr>
          <w:rFonts w:ascii="Garamond" w:hAnsi="Garamond" w:cs="Calibri"/>
          <w:bCs/>
          <w:sz w:val="24"/>
          <w:szCs w:val="24"/>
        </w:rPr>
        <w:t>2011</w:t>
      </w:r>
    </w:p>
    <w:p w14:paraId="033B05EC" w14:textId="77777777"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406FA7">
        <w:rPr>
          <w:rFonts w:ascii="Garamond" w:hAnsi="Garamond" w:cs="Calibri"/>
          <w:bCs/>
          <w:sz w:val="24"/>
          <w:szCs w:val="24"/>
        </w:rPr>
        <w:t>Assistant Professor. Food Science &amp; Engr. Dept, LAUTECH, Nigeria. 2010 – 2012</w:t>
      </w:r>
    </w:p>
    <w:p w14:paraId="033B05ED" w14:textId="77777777"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406FA7">
        <w:rPr>
          <w:rFonts w:ascii="Garamond" w:hAnsi="Garamond" w:cs="Calibri"/>
          <w:bCs/>
          <w:sz w:val="24"/>
          <w:szCs w:val="24"/>
        </w:rPr>
        <w:t>Graduate Res. Assistant. Bioresource Engr. Dept, McGill University, Canada. 2005 - 2010</w:t>
      </w:r>
    </w:p>
    <w:p w14:paraId="033B05EE" w14:textId="77777777"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406FA7">
        <w:rPr>
          <w:rFonts w:ascii="Garamond" w:hAnsi="Garamond" w:cs="Calibri"/>
          <w:bCs/>
          <w:sz w:val="24"/>
          <w:szCs w:val="24"/>
        </w:rPr>
        <w:t>Fall 2008: Sessional Instructor. Bioresource Engr. Dept, McGill University, Canada. 2008</w:t>
      </w:r>
    </w:p>
    <w:p w14:paraId="033B05EF" w14:textId="77777777"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406FA7">
        <w:rPr>
          <w:rFonts w:ascii="Garamond" w:hAnsi="Garamond" w:cs="Calibri"/>
          <w:bCs/>
          <w:sz w:val="24"/>
          <w:szCs w:val="24"/>
        </w:rPr>
        <w:t>Faculty [Lecturer] Food Science &amp; Engr. Dept, LAUTECH, Nigeria. 1998 - 2010</w:t>
      </w:r>
    </w:p>
    <w:p w14:paraId="033B05F0" w14:textId="7E1060C9" w:rsidR="00E86F9D" w:rsidRPr="00406FA7" w:rsidRDefault="00DF3844">
      <w:pPr>
        <w:pStyle w:val="ListParagraph"/>
        <w:numPr>
          <w:ilvl w:val="0"/>
          <w:numId w:val="2"/>
        </w:numPr>
        <w:tabs>
          <w:tab w:val="left" w:pos="6480"/>
        </w:tabs>
        <w:spacing w:after="240"/>
        <w:jc w:val="both"/>
        <w:rPr>
          <w:rFonts w:ascii="Garamond" w:hAnsi="Garamond" w:cs="Calibri"/>
          <w:bCs/>
          <w:sz w:val="24"/>
          <w:szCs w:val="24"/>
        </w:rPr>
      </w:pPr>
      <w:r w:rsidRPr="00406FA7">
        <w:rPr>
          <w:rFonts w:ascii="Garamond" w:hAnsi="Garamond" w:cs="Calibri"/>
          <w:bCs/>
          <w:sz w:val="24"/>
          <w:szCs w:val="24"/>
        </w:rPr>
        <w:t>Assistant Plant Engr., Nigerian Bottling Co. (Coke Nig</w:t>
      </w:r>
      <w:r w:rsidR="00B46272" w:rsidRPr="00406FA7">
        <w:rPr>
          <w:rFonts w:ascii="Garamond" w:hAnsi="Garamond" w:cs="Calibri"/>
          <w:bCs/>
          <w:sz w:val="24"/>
          <w:szCs w:val="24"/>
        </w:rPr>
        <w:t>.</w:t>
      </w:r>
      <w:r w:rsidRPr="00406FA7">
        <w:rPr>
          <w:rFonts w:ascii="Garamond" w:hAnsi="Garamond" w:cs="Calibri"/>
          <w:bCs/>
          <w:sz w:val="24"/>
          <w:szCs w:val="24"/>
        </w:rPr>
        <w:t>), Ibadan, Nigeria. 1997 – 1998</w:t>
      </w:r>
    </w:p>
    <w:p w14:paraId="033B05F1" w14:textId="77777777" w:rsidR="00E86F9D" w:rsidRPr="00406FA7" w:rsidRDefault="00DF3844">
      <w:pPr>
        <w:pStyle w:val="ListParagraph"/>
        <w:numPr>
          <w:ilvl w:val="0"/>
          <w:numId w:val="2"/>
        </w:numPr>
        <w:tabs>
          <w:tab w:val="left" w:pos="6480"/>
        </w:tabs>
        <w:spacing w:after="240"/>
        <w:jc w:val="both"/>
      </w:pPr>
      <w:r w:rsidRPr="00406FA7">
        <w:rPr>
          <w:rFonts w:ascii="Garamond" w:hAnsi="Garamond" w:cs="Calibri"/>
          <w:bCs/>
          <w:sz w:val="24"/>
          <w:szCs w:val="24"/>
        </w:rPr>
        <w:t>Lab Technician. Mycology Lab, National Horticultural Res. Institute, Nigeria. 1988 – 1990</w:t>
      </w:r>
    </w:p>
    <w:p w14:paraId="033B05F2" w14:textId="7AE8F416" w:rsidR="00E86F9D" w:rsidRPr="00406FA7" w:rsidRDefault="00DF3844">
      <w:pPr>
        <w:pStyle w:val="Heading1"/>
        <w:spacing w:before="0" w:after="120"/>
      </w:pPr>
      <w:r w:rsidRPr="00406FA7">
        <w:rPr>
          <w:rFonts w:ascii="Garamond" w:hAnsi="Garamond" w:cs="Calibri"/>
          <w:noProof/>
          <w:sz w:val="24"/>
          <w:szCs w:val="24"/>
        </w:rPr>
        <mc:AlternateContent>
          <mc:Choice Requires="wps">
            <w:drawing>
              <wp:anchor distT="0" distB="0" distL="114300" distR="114300" simplePos="0" relativeHeight="251658247" behindDoc="0" locked="0" layoutInCell="1" allowOverlap="1" wp14:anchorId="5FFFC6A8" wp14:editId="6FDB7A4A">
                <wp:simplePos x="0" y="0"/>
                <wp:positionH relativeFrom="margin">
                  <wp:posOffset>-50804</wp:posOffset>
                </wp:positionH>
                <wp:positionV relativeFrom="paragraph">
                  <wp:posOffset>186263</wp:posOffset>
                </wp:positionV>
                <wp:extent cx="6061712" cy="9528"/>
                <wp:effectExtent l="0" t="0" r="34288" b="28572"/>
                <wp:wrapNone/>
                <wp:docPr id="348944045" name="Straight Connector 1"/>
                <wp:cNvGraphicFramePr/>
                <a:graphic xmlns:a="http://schemas.openxmlformats.org/drawingml/2006/main">
                  <a:graphicData uri="http://schemas.microsoft.com/office/word/2010/wordprocessingShape">
                    <wps:wsp>
                      <wps:cNvCnPr/>
                      <wps:spPr>
                        <a:xfrm flipV="1">
                          <a:off x="0" y="0"/>
                          <a:ext cx="6061712" cy="9528"/>
                        </a:xfrm>
                        <a:prstGeom prst="straightConnector1">
                          <a:avLst/>
                        </a:prstGeom>
                        <a:noFill/>
                        <a:ln w="25402" cap="flat">
                          <a:solidFill>
                            <a:srgbClr val="000000"/>
                          </a:solidFill>
                          <a:prstDash val="solid"/>
                          <a:miter/>
                        </a:ln>
                      </wps:spPr>
                      <wps:bodyPr/>
                    </wps:wsp>
                  </a:graphicData>
                </a:graphic>
              </wp:anchor>
            </w:drawing>
          </mc:Choice>
          <mc:Fallback>
            <w:pict>
              <v:shape w14:anchorId="4EA06C8C" id="Straight Connector 1" o:spid="_x0000_s1026" type="#_x0000_t32" style="position:absolute;margin-left:-4pt;margin-top:14.65pt;width:477.3pt;height:.75pt;flip:y;z-index:25165824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" strokeweight=".70561mm">
                <v:stroke joinstyle="miter"/>
                <w10:wrap anchorx="margin"/>
              </v:shape>
            </w:pict>
          </mc:Fallback>
        </mc:AlternateContent>
      </w:r>
      <w:r w:rsidRPr="00406FA7">
        <w:rPr>
          <w:rFonts w:ascii="Garamond" w:hAnsi="Garamond" w:cs="Calibri"/>
          <w:b/>
          <w:color w:val="auto"/>
          <w:sz w:val="24"/>
          <w:szCs w:val="24"/>
        </w:rPr>
        <w:t>LEADERSHIP ROLES</w:t>
      </w:r>
    </w:p>
    <w:p w14:paraId="033B05F3" w14:textId="16E22089" w:rsidR="00E86F9D" w:rsidRPr="00406FA7" w:rsidRDefault="009228A9">
      <w:pPr>
        <w:pStyle w:val="ListParagraph"/>
        <w:numPr>
          <w:ilvl w:val="0"/>
          <w:numId w:val="3"/>
        </w:numPr>
        <w:rPr>
          <w:rFonts w:ascii="Garamond" w:hAnsi="Garamond"/>
          <w:sz w:val="24"/>
          <w:szCs w:val="24"/>
        </w:rPr>
      </w:pPr>
      <w:r>
        <w:rPr>
          <w:rFonts w:ascii="Garamond" w:hAnsi="Garamond"/>
          <w:sz w:val="24"/>
          <w:szCs w:val="24"/>
        </w:rPr>
        <w:t xml:space="preserve">Chair, </w:t>
      </w:r>
      <w:r w:rsidR="00DF3844" w:rsidRPr="00406FA7">
        <w:rPr>
          <w:rFonts w:ascii="Garamond" w:hAnsi="Garamond"/>
          <w:sz w:val="24"/>
          <w:szCs w:val="24"/>
        </w:rPr>
        <w:t>Chair</w:t>
      </w:r>
      <w:r w:rsidR="008B58CA" w:rsidRPr="00406FA7">
        <w:rPr>
          <w:rFonts w:ascii="Garamond" w:hAnsi="Garamond"/>
          <w:sz w:val="24"/>
          <w:szCs w:val="24"/>
        </w:rPr>
        <w:t>-elect</w:t>
      </w:r>
      <w:r w:rsidR="00DF3844" w:rsidRPr="00406FA7">
        <w:rPr>
          <w:rFonts w:ascii="Garamond" w:hAnsi="Garamond"/>
          <w:sz w:val="24"/>
          <w:szCs w:val="24"/>
        </w:rPr>
        <w:t>, Secretary, USDA Multistate (S1090) on AI in Agroecosystems: Big Data and Smart Technology-Driven Sustainable Production. 202</w:t>
      </w:r>
      <w:r>
        <w:rPr>
          <w:rFonts w:ascii="Garamond" w:hAnsi="Garamond"/>
          <w:sz w:val="24"/>
          <w:szCs w:val="24"/>
        </w:rPr>
        <w:t>4/2025/2026</w:t>
      </w:r>
      <w:r w:rsidR="004356E0">
        <w:rPr>
          <w:rFonts w:ascii="Garamond" w:hAnsi="Garamond"/>
          <w:sz w:val="24"/>
          <w:szCs w:val="24"/>
        </w:rPr>
        <w:t>,</w:t>
      </w:r>
      <w:r w:rsidR="00DF3844" w:rsidRPr="00406FA7">
        <w:rPr>
          <w:rFonts w:ascii="Garamond" w:hAnsi="Garamond"/>
          <w:sz w:val="24"/>
          <w:szCs w:val="24"/>
        </w:rPr>
        <w:t xml:space="preserve"> respectively. </w:t>
      </w:r>
    </w:p>
    <w:p w14:paraId="033B05F4" w14:textId="77777777" w:rsidR="00E86F9D" w:rsidRPr="00406FA7" w:rsidRDefault="00DF3844">
      <w:pPr>
        <w:pStyle w:val="ListParagraph"/>
        <w:numPr>
          <w:ilvl w:val="0"/>
          <w:numId w:val="3"/>
        </w:numPr>
        <w:rPr>
          <w:rFonts w:ascii="Garamond" w:hAnsi="Garamond"/>
          <w:sz w:val="24"/>
          <w:szCs w:val="24"/>
        </w:rPr>
      </w:pPr>
      <w:r w:rsidRPr="00406FA7">
        <w:rPr>
          <w:rFonts w:ascii="Garamond" w:hAnsi="Garamond"/>
          <w:sz w:val="24"/>
          <w:szCs w:val="24"/>
        </w:rPr>
        <w:t>Past President, President, and Vice-President. African Network Group of American Society of Agricultural and Biological Engineers (ANG-ASABE). 2020 – 2024.</w:t>
      </w:r>
    </w:p>
    <w:p w14:paraId="033B05F5" w14:textId="77777777" w:rsidR="00E86F9D" w:rsidRPr="00406FA7" w:rsidRDefault="00DF3844">
      <w:pPr>
        <w:pStyle w:val="ListParagraph"/>
        <w:numPr>
          <w:ilvl w:val="0"/>
          <w:numId w:val="3"/>
        </w:numPr>
        <w:rPr>
          <w:rFonts w:ascii="Garamond" w:hAnsi="Garamond"/>
          <w:sz w:val="24"/>
          <w:szCs w:val="24"/>
        </w:rPr>
      </w:pPr>
      <w:r w:rsidRPr="00406FA7">
        <w:rPr>
          <w:rFonts w:ascii="Garamond" w:hAnsi="Garamond"/>
          <w:sz w:val="24"/>
          <w:szCs w:val="24"/>
        </w:rPr>
        <w:lastRenderedPageBreak/>
        <w:t>Past Chair, Chair, Vice-Chair, and Secretary. Processing Systems Community of American Society of Agricultural and Biological Engineers (ASABE) 2019 - 2023.</w:t>
      </w:r>
    </w:p>
    <w:p w14:paraId="033B05F6" w14:textId="77777777" w:rsidR="00E86F9D" w:rsidRPr="00406FA7" w:rsidRDefault="00DF3844">
      <w:pPr>
        <w:pStyle w:val="ListParagraph"/>
        <w:numPr>
          <w:ilvl w:val="0"/>
          <w:numId w:val="3"/>
        </w:numPr>
      </w:pPr>
      <w:r w:rsidRPr="00406FA7">
        <w:rPr>
          <w:rFonts w:ascii="Garamond" w:hAnsi="Garamond" w:cs="Calibri"/>
          <w:sz w:val="24"/>
          <w:szCs w:val="24"/>
        </w:rPr>
        <w:t xml:space="preserve">Session Chair/Moderator: Reactivity &amp; confined systems. International Congress of Food Engineering (ICEF), Nantes, France. June 14 – 19, 2023. </w:t>
      </w:r>
    </w:p>
    <w:p w14:paraId="033B05F7" w14:textId="77777777" w:rsidR="00E86F9D" w:rsidRPr="00406FA7" w:rsidRDefault="00DF3844">
      <w:pPr>
        <w:pStyle w:val="ListParagraph"/>
        <w:numPr>
          <w:ilvl w:val="0"/>
          <w:numId w:val="3"/>
        </w:numPr>
        <w:spacing w:line="240" w:lineRule="auto"/>
        <w:rPr>
          <w:rFonts w:ascii="Garamond" w:hAnsi="Garamond" w:cs="Calibri"/>
          <w:sz w:val="24"/>
          <w:szCs w:val="24"/>
        </w:rPr>
      </w:pPr>
      <w:r w:rsidRPr="00406FA7">
        <w:rPr>
          <w:rFonts w:ascii="Garamond" w:hAnsi="Garamond" w:cs="Calibri"/>
          <w:sz w:val="24"/>
          <w:szCs w:val="24"/>
        </w:rPr>
        <w:t>Session Moderator, PRS sponsored session on Circular Bioeconomy. ASABE Annual International Meetings, Omaha, NE, July 12, 2023.</w:t>
      </w:r>
    </w:p>
    <w:p w14:paraId="033B05F8" w14:textId="77777777" w:rsidR="00E86F9D" w:rsidRPr="00406FA7" w:rsidRDefault="00DF3844">
      <w:pPr>
        <w:pStyle w:val="ListParagraph"/>
        <w:numPr>
          <w:ilvl w:val="0"/>
          <w:numId w:val="3"/>
        </w:numPr>
        <w:spacing w:line="240" w:lineRule="auto"/>
        <w:rPr>
          <w:rFonts w:ascii="Garamond" w:hAnsi="Garamond" w:cs="Calibri"/>
          <w:sz w:val="24"/>
          <w:szCs w:val="24"/>
        </w:rPr>
      </w:pPr>
      <w:r w:rsidRPr="00406FA7">
        <w:rPr>
          <w:rFonts w:ascii="Garamond" w:hAnsi="Garamond" w:cs="Calibri"/>
          <w:sz w:val="24"/>
          <w:szCs w:val="24"/>
        </w:rPr>
        <w:t xml:space="preserve">Organizer/Co-organizer of Several Conferences, Symposium and Summits: </w:t>
      </w:r>
    </w:p>
    <w:p w14:paraId="5BEBB26C" w14:textId="3C0A55B2" w:rsidR="00772130" w:rsidRDefault="00772130">
      <w:pPr>
        <w:pStyle w:val="ListParagraph"/>
        <w:numPr>
          <w:ilvl w:val="1"/>
          <w:numId w:val="4"/>
        </w:numPr>
        <w:spacing w:line="240" w:lineRule="auto"/>
        <w:rPr>
          <w:rFonts w:ascii="Garamond" w:hAnsi="Garamond" w:cs="Calibri"/>
          <w:sz w:val="24"/>
          <w:szCs w:val="24"/>
        </w:rPr>
      </w:pPr>
      <w:r w:rsidRPr="00406FA7">
        <w:rPr>
          <w:rFonts w:ascii="Garamond" w:hAnsi="Garamond" w:cs="Calibri"/>
          <w:sz w:val="24"/>
          <w:szCs w:val="24"/>
        </w:rPr>
        <w:t xml:space="preserve">Co-Organizer, </w:t>
      </w:r>
      <w:r>
        <w:rPr>
          <w:rFonts w:ascii="Garamond" w:hAnsi="Garamond" w:cs="Calibri"/>
          <w:sz w:val="24"/>
          <w:szCs w:val="24"/>
        </w:rPr>
        <w:t xml:space="preserve">ASABE </w:t>
      </w:r>
      <w:r w:rsidRPr="00772130">
        <w:rPr>
          <w:rFonts w:ascii="Garamond" w:hAnsi="Garamond" w:cs="Calibri"/>
          <w:sz w:val="24"/>
          <w:szCs w:val="24"/>
        </w:rPr>
        <w:t>2026 Global Conference in Romania</w:t>
      </w:r>
      <w:r>
        <w:rPr>
          <w:rFonts w:ascii="Garamond" w:hAnsi="Garamond" w:cs="Calibri"/>
          <w:sz w:val="24"/>
          <w:szCs w:val="24"/>
        </w:rPr>
        <w:t xml:space="preserve">. 2024 </w:t>
      </w:r>
      <w:r w:rsidR="00F93A65">
        <w:rPr>
          <w:rFonts w:ascii="Garamond" w:hAnsi="Garamond" w:cs="Calibri"/>
          <w:sz w:val="24"/>
          <w:szCs w:val="24"/>
        </w:rPr>
        <w:t>–</w:t>
      </w:r>
      <w:r>
        <w:rPr>
          <w:rFonts w:ascii="Garamond" w:hAnsi="Garamond" w:cs="Calibri"/>
          <w:sz w:val="24"/>
          <w:szCs w:val="24"/>
        </w:rPr>
        <w:t xml:space="preserve"> 2026</w:t>
      </w:r>
      <w:r w:rsidR="00F93A65">
        <w:rPr>
          <w:rFonts w:ascii="Garamond" w:hAnsi="Garamond" w:cs="Calibri"/>
          <w:sz w:val="24"/>
          <w:szCs w:val="24"/>
        </w:rPr>
        <w:t>.</w:t>
      </w:r>
    </w:p>
    <w:p w14:paraId="033B05F9" w14:textId="0D644D07" w:rsidR="00E86F9D" w:rsidRPr="00406FA7" w:rsidRDefault="00DF3844">
      <w:pPr>
        <w:pStyle w:val="ListParagraph"/>
        <w:numPr>
          <w:ilvl w:val="1"/>
          <w:numId w:val="4"/>
        </w:numPr>
        <w:spacing w:line="240" w:lineRule="auto"/>
        <w:rPr>
          <w:rFonts w:ascii="Garamond" w:hAnsi="Garamond" w:cs="Calibri"/>
          <w:sz w:val="24"/>
          <w:szCs w:val="24"/>
        </w:rPr>
      </w:pPr>
      <w:r w:rsidRPr="00406FA7">
        <w:rPr>
          <w:rFonts w:ascii="Garamond" w:hAnsi="Garamond" w:cs="Calibri"/>
          <w:sz w:val="24"/>
          <w:szCs w:val="24"/>
        </w:rPr>
        <w:t>Co-Organizer, Southeast Conference (SEC) on AI at Auburn and Orlando in 2022 &amp; 2023.</w:t>
      </w:r>
    </w:p>
    <w:p w14:paraId="033B05FA" w14:textId="77777777" w:rsidR="00E86F9D" w:rsidRPr="00406FA7" w:rsidRDefault="00DF3844">
      <w:pPr>
        <w:pStyle w:val="ListParagraph"/>
        <w:numPr>
          <w:ilvl w:val="1"/>
          <w:numId w:val="4"/>
        </w:numPr>
        <w:jc w:val="both"/>
        <w:rPr>
          <w:rFonts w:ascii="Garamond" w:hAnsi="Garamond"/>
          <w:sz w:val="24"/>
          <w:szCs w:val="24"/>
        </w:rPr>
      </w:pPr>
      <w:r w:rsidRPr="00406FA7">
        <w:rPr>
          <w:rFonts w:ascii="Garamond" w:hAnsi="Garamond"/>
          <w:sz w:val="24"/>
          <w:szCs w:val="24"/>
        </w:rPr>
        <w:t>Co-organized a special invited session on circular bioeconomy at ASABE in Omaha 2023.</w:t>
      </w:r>
    </w:p>
    <w:p w14:paraId="033B05FB" w14:textId="77777777" w:rsidR="00E86F9D" w:rsidRPr="00406FA7" w:rsidRDefault="00DF3844">
      <w:pPr>
        <w:pStyle w:val="ListParagraph"/>
        <w:numPr>
          <w:ilvl w:val="1"/>
          <w:numId w:val="4"/>
        </w:numPr>
        <w:jc w:val="both"/>
        <w:rPr>
          <w:rFonts w:ascii="Garamond" w:hAnsi="Garamond"/>
          <w:sz w:val="24"/>
          <w:szCs w:val="24"/>
        </w:rPr>
      </w:pPr>
      <w:r w:rsidRPr="00406FA7">
        <w:rPr>
          <w:rFonts w:ascii="Garamond" w:hAnsi="Garamond"/>
          <w:sz w:val="24"/>
          <w:szCs w:val="24"/>
        </w:rPr>
        <w:t>Organizer of a training workshop on Non-destructive Methods Development (hyperspectral Imaging and Machine learning) for two visiting professors from Nigeria. July 3 – 7, 2023.</w:t>
      </w:r>
    </w:p>
    <w:p w14:paraId="033B05FC" w14:textId="77777777" w:rsidR="00E86F9D" w:rsidRPr="00406FA7" w:rsidRDefault="00DF3844">
      <w:pPr>
        <w:pStyle w:val="ListParagraph"/>
        <w:numPr>
          <w:ilvl w:val="1"/>
          <w:numId w:val="4"/>
        </w:numPr>
        <w:jc w:val="both"/>
      </w:pPr>
      <w:r w:rsidRPr="00406FA7">
        <w:rPr>
          <w:rFonts w:ascii="Garamond" w:hAnsi="Garamond" w:cs="Calibri"/>
          <w:sz w:val="24"/>
          <w:szCs w:val="24"/>
        </w:rPr>
        <w:t>Co-organizer, Publicity Group and Entrepreneurial Pillar, Alliance for Modernizing African Agriculture (AMAA) Conference held online Nov 12 – 14, 2023.</w:t>
      </w:r>
    </w:p>
    <w:p w14:paraId="033B05FD" w14:textId="77777777" w:rsidR="00E86F9D" w:rsidRPr="00406FA7" w:rsidRDefault="00DF3844">
      <w:pPr>
        <w:pStyle w:val="ListParagraph"/>
        <w:numPr>
          <w:ilvl w:val="1"/>
          <w:numId w:val="4"/>
        </w:numPr>
        <w:spacing w:after="0" w:line="240" w:lineRule="auto"/>
        <w:jc w:val="both"/>
      </w:pPr>
      <w:r w:rsidRPr="00406FA7">
        <w:rPr>
          <w:rStyle w:val="Heading2Char"/>
          <w:rFonts w:ascii="Garamond" w:eastAsia="Calibri" w:hAnsi="Garamond" w:cs="Calibri"/>
          <w:b w:val="0"/>
        </w:rPr>
        <w:t>Co-organized the Tri-Community Symposium/panel discussion by African Network Group of ASABE (ANGASABE) &amp; two other communities in Houston, Omaha and Anaheim in July of 2022 2023 and 2024.</w:t>
      </w:r>
    </w:p>
    <w:p w14:paraId="033B05FE" w14:textId="77777777" w:rsidR="00E86F9D" w:rsidRPr="00406FA7" w:rsidRDefault="00DF3844">
      <w:pPr>
        <w:pStyle w:val="ListParagraph"/>
        <w:numPr>
          <w:ilvl w:val="1"/>
          <w:numId w:val="4"/>
        </w:numPr>
        <w:spacing w:after="120" w:line="240" w:lineRule="auto"/>
        <w:jc w:val="both"/>
      </w:pPr>
      <w:r w:rsidRPr="00406FA7">
        <w:rPr>
          <w:rStyle w:val="Heading2Char"/>
          <w:rFonts w:ascii="Garamond" w:eastAsia="Calibri" w:hAnsi="Garamond" w:cs="Calibri"/>
          <w:b w:val="0"/>
        </w:rPr>
        <w:t>Co-organized Special Symposium by the PRS Community of ASABE on AI at the 2021, 2022 and 2023 AIM held from July 12 - 16, 2021, July 17 – 21, 2022 and July 9 – 12, 2023.</w:t>
      </w:r>
    </w:p>
    <w:p w14:paraId="033B05FF" w14:textId="77777777" w:rsidR="00E86F9D" w:rsidRPr="00766898" w:rsidRDefault="00DF3844">
      <w:pPr>
        <w:pStyle w:val="ListParagraph"/>
        <w:numPr>
          <w:ilvl w:val="0"/>
          <w:numId w:val="3"/>
        </w:numPr>
        <w:spacing w:line="240" w:lineRule="auto"/>
      </w:pPr>
      <w:r w:rsidRPr="00406FA7">
        <w:rPr>
          <w:rFonts w:ascii="Garamond" w:hAnsi="Garamond" w:cs="Calibri"/>
          <w:sz w:val="24"/>
          <w:szCs w:val="24"/>
        </w:rPr>
        <w:t>Chair of ASABE PRS 06 (M154) – Nominating Committee for International Food Engineering Award. 2022 – 2023.</w:t>
      </w:r>
    </w:p>
    <w:p w14:paraId="0F7108F2" w14:textId="109B7796" w:rsidR="00766898" w:rsidRPr="00406FA7" w:rsidRDefault="00766898">
      <w:pPr>
        <w:pStyle w:val="ListParagraph"/>
        <w:numPr>
          <w:ilvl w:val="0"/>
          <w:numId w:val="3"/>
        </w:numPr>
        <w:spacing w:line="240" w:lineRule="auto"/>
      </w:pPr>
      <w:bookmarkStart w:id="0" w:name="_Hlk201340296"/>
      <w:r>
        <w:rPr>
          <w:rFonts w:ascii="Garamond" w:hAnsi="Garamond" w:cs="Calibri"/>
          <w:sz w:val="24"/>
          <w:szCs w:val="24"/>
        </w:rPr>
        <w:t>Secretary and Vice-Chair</w:t>
      </w:r>
      <w:r w:rsidRPr="00406FA7">
        <w:rPr>
          <w:rFonts w:ascii="Garamond" w:hAnsi="Garamond" w:cs="Calibri"/>
          <w:sz w:val="24"/>
          <w:szCs w:val="24"/>
        </w:rPr>
        <w:t>, PRS 04. Publication Committee. 20</w:t>
      </w:r>
      <w:r>
        <w:rPr>
          <w:rFonts w:ascii="Garamond" w:hAnsi="Garamond" w:cs="Calibri"/>
          <w:sz w:val="24"/>
          <w:szCs w:val="24"/>
        </w:rPr>
        <w:t>24</w:t>
      </w:r>
      <w:r w:rsidRPr="00406FA7">
        <w:rPr>
          <w:rFonts w:ascii="Garamond" w:hAnsi="Garamond" w:cs="Calibri"/>
          <w:sz w:val="24"/>
          <w:szCs w:val="24"/>
        </w:rPr>
        <w:t xml:space="preserve"> to </w:t>
      </w:r>
      <w:r>
        <w:rPr>
          <w:rFonts w:ascii="Garamond" w:hAnsi="Garamond" w:cs="Calibri"/>
          <w:sz w:val="24"/>
          <w:szCs w:val="24"/>
        </w:rPr>
        <w:t>2025</w:t>
      </w:r>
    </w:p>
    <w:bookmarkEnd w:id="0"/>
    <w:p w14:paraId="033B0600" w14:textId="77777777" w:rsidR="00E86F9D" w:rsidRPr="00406FA7" w:rsidRDefault="00DF3844">
      <w:pPr>
        <w:pStyle w:val="ListParagraph"/>
        <w:numPr>
          <w:ilvl w:val="0"/>
          <w:numId w:val="3"/>
        </w:numPr>
        <w:spacing w:line="240" w:lineRule="auto"/>
        <w:rPr>
          <w:rFonts w:ascii="Garamond" w:hAnsi="Garamond" w:cs="Calibri"/>
          <w:sz w:val="24"/>
          <w:szCs w:val="24"/>
        </w:rPr>
      </w:pPr>
      <w:r w:rsidRPr="00406FA7">
        <w:rPr>
          <w:rFonts w:ascii="Garamond" w:hAnsi="Garamond" w:cs="Calibri"/>
          <w:sz w:val="24"/>
          <w:szCs w:val="24"/>
        </w:rPr>
        <w:t>Vice Chair Publicity, ASABE Kentucky Section, 2017 – Present.</w:t>
      </w:r>
    </w:p>
    <w:p w14:paraId="033B0601" w14:textId="68936C6B" w:rsidR="00E86F9D" w:rsidRPr="00406FA7" w:rsidRDefault="00DF3844">
      <w:pPr>
        <w:pStyle w:val="ListParagraph"/>
        <w:numPr>
          <w:ilvl w:val="0"/>
          <w:numId w:val="3"/>
        </w:numPr>
        <w:spacing w:line="240" w:lineRule="auto"/>
        <w:rPr>
          <w:rFonts w:ascii="Garamond" w:hAnsi="Garamond" w:cs="Calibri"/>
          <w:sz w:val="24"/>
          <w:szCs w:val="24"/>
        </w:rPr>
      </w:pPr>
      <w:r w:rsidRPr="00406FA7">
        <w:rPr>
          <w:rFonts w:ascii="Garamond" w:hAnsi="Garamond" w:cs="Calibri"/>
          <w:sz w:val="24"/>
          <w:szCs w:val="24"/>
        </w:rPr>
        <w:t>Chair, Research and Graduate Studies Committee (RGSC)</w:t>
      </w:r>
      <w:r w:rsidR="00BD62A5" w:rsidRPr="00406FA7">
        <w:rPr>
          <w:rFonts w:ascii="Garamond" w:hAnsi="Garamond" w:cs="Calibri"/>
          <w:sz w:val="24"/>
          <w:szCs w:val="24"/>
        </w:rPr>
        <w:t>, BAE Dept. UK</w:t>
      </w:r>
      <w:r w:rsidRPr="00406FA7">
        <w:rPr>
          <w:rFonts w:ascii="Garamond" w:hAnsi="Garamond" w:cs="Calibri"/>
          <w:sz w:val="24"/>
          <w:szCs w:val="24"/>
        </w:rPr>
        <w:t>. Aug 2021 – 2024.</w:t>
      </w:r>
    </w:p>
    <w:p w14:paraId="033B0602" w14:textId="79CAF296" w:rsidR="00E86F9D" w:rsidRPr="00406FA7" w:rsidRDefault="00DF3844">
      <w:pPr>
        <w:pStyle w:val="ListParagraph"/>
        <w:numPr>
          <w:ilvl w:val="0"/>
          <w:numId w:val="3"/>
        </w:numPr>
        <w:spacing w:line="240" w:lineRule="auto"/>
        <w:rPr>
          <w:rFonts w:ascii="Garamond" w:hAnsi="Garamond" w:cs="Calibri"/>
          <w:sz w:val="24"/>
          <w:szCs w:val="24"/>
        </w:rPr>
      </w:pPr>
      <w:r w:rsidRPr="00406FA7">
        <w:rPr>
          <w:rFonts w:ascii="Garamond" w:hAnsi="Garamond" w:cs="Calibri"/>
          <w:sz w:val="24"/>
          <w:szCs w:val="24"/>
        </w:rPr>
        <w:t xml:space="preserve">Chair, Student Recruitment and Outreach Committee. BAE Department. 2015 </w:t>
      </w:r>
      <w:r w:rsidR="007A7461" w:rsidRPr="00406FA7">
        <w:rPr>
          <w:rFonts w:ascii="Garamond" w:hAnsi="Garamond"/>
          <w:sz w:val="24"/>
          <w:szCs w:val="24"/>
        </w:rPr>
        <w:t>–</w:t>
      </w:r>
      <w:r w:rsidRPr="00406FA7">
        <w:rPr>
          <w:rFonts w:ascii="Garamond" w:hAnsi="Garamond" w:cs="Calibri"/>
          <w:sz w:val="24"/>
          <w:szCs w:val="24"/>
        </w:rPr>
        <w:t xml:space="preserve"> 2020.</w:t>
      </w:r>
    </w:p>
    <w:p w14:paraId="033B0603" w14:textId="77777777" w:rsidR="00E86F9D" w:rsidRPr="00406FA7" w:rsidRDefault="00DF3844">
      <w:pPr>
        <w:pStyle w:val="ListParagraph"/>
        <w:numPr>
          <w:ilvl w:val="0"/>
          <w:numId w:val="3"/>
        </w:numPr>
        <w:spacing w:line="240" w:lineRule="auto"/>
        <w:rPr>
          <w:rFonts w:ascii="Garamond" w:hAnsi="Garamond" w:cs="Calibri"/>
          <w:sz w:val="24"/>
          <w:szCs w:val="24"/>
        </w:rPr>
      </w:pPr>
      <w:r w:rsidRPr="00406FA7">
        <w:rPr>
          <w:rFonts w:ascii="Garamond" w:hAnsi="Garamond" w:cs="Calibri"/>
          <w:sz w:val="24"/>
          <w:szCs w:val="24"/>
        </w:rPr>
        <w:t>Graduate Student Representative, MacDonald Campus-McGill University Post Graduate Student Society (PGSS), 2007 – 2009.</w:t>
      </w:r>
    </w:p>
    <w:p w14:paraId="033B0604" w14:textId="77777777" w:rsidR="00E86F9D" w:rsidRPr="00406FA7" w:rsidRDefault="00DF3844">
      <w:pPr>
        <w:pStyle w:val="ListParagraph"/>
        <w:numPr>
          <w:ilvl w:val="0"/>
          <w:numId w:val="3"/>
        </w:numPr>
        <w:spacing w:line="240" w:lineRule="auto"/>
        <w:rPr>
          <w:rFonts w:ascii="Garamond" w:hAnsi="Garamond" w:cs="Calibri"/>
          <w:sz w:val="24"/>
          <w:szCs w:val="24"/>
        </w:rPr>
      </w:pPr>
      <w:r w:rsidRPr="00406FA7">
        <w:rPr>
          <w:rFonts w:ascii="Garamond" w:hAnsi="Garamond" w:cs="Calibri"/>
          <w:sz w:val="24"/>
          <w:szCs w:val="24"/>
        </w:rPr>
        <w:t>Chief Returning Officer and Campus Rep, MacDonald Campus, McGill University Post Graduate Student Society (PGSS). 2009 – 2010.</w:t>
      </w:r>
    </w:p>
    <w:p w14:paraId="033B0605" w14:textId="77777777" w:rsidR="00E86F9D" w:rsidRPr="00406FA7" w:rsidRDefault="00DF3844">
      <w:pPr>
        <w:pStyle w:val="ListParagraph"/>
        <w:numPr>
          <w:ilvl w:val="0"/>
          <w:numId w:val="3"/>
        </w:numPr>
        <w:spacing w:line="240" w:lineRule="auto"/>
        <w:rPr>
          <w:rFonts w:ascii="Garamond" w:hAnsi="Garamond"/>
          <w:sz w:val="24"/>
          <w:szCs w:val="24"/>
        </w:rPr>
      </w:pPr>
      <w:r w:rsidRPr="00406FA7">
        <w:rPr>
          <w:rFonts w:ascii="Garamond" w:hAnsi="Garamond"/>
          <w:sz w:val="24"/>
          <w:szCs w:val="24"/>
        </w:rPr>
        <w:t>Chief Invigilator, Office of Students with Disability, McGill University, 2008 – 2010.</w:t>
      </w:r>
    </w:p>
    <w:p w14:paraId="033B0606" w14:textId="58D6128A" w:rsidR="00E86F9D" w:rsidRPr="00406FA7" w:rsidRDefault="00DF3844">
      <w:pPr>
        <w:pStyle w:val="ListParagraph"/>
        <w:numPr>
          <w:ilvl w:val="0"/>
          <w:numId w:val="3"/>
        </w:numPr>
        <w:spacing w:line="240" w:lineRule="auto"/>
      </w:pPr>
      <w:r w:rsidRPr="00406FA7">
        <w:rPr>
          <w:rFonts w:ascii="Garamond" w:hAnsi="Garamond" w:cs="Calibri"/>
          <w:sz w:val="24"/>
          <w:szCs w:val="24"/>
        </w:rPr>
        <w:t>Secretary, Curriculum drafting committee for the first food engineering program in Africa. 2002.</w:t>
      </w:r>
    </w:p>
    <w:p w14:paraId="033B0607" w14:textId="55E8F1D8" w:rsidR="00E86F9D" w:rsidRPr="00406FA7" w:rsidRDefault="00DF3844">
      <w:pPr>
        <w:pStyle w:val="Heading1"/>
        <w:spacing w:before="0" w:after="120"/>
      </w:pPr>
      <w:r>
        <w:rPr>
          <w:noProof/>
        </w:rPr>
        <mc:AlternateContent>
          <mc:Choice Requires="wps">
            <w:drawing>
              <wp:inline distT="0" distB="0" distL="114300" distR="114300" wp14:anchorId="3BE1B3BA" wp14:editId="62EA0255">
                <wp:extent cx="6061713" cy="9529"/>
                <wp:effectExtent l="0" t="0" r="34287" b="28571"/>
                <wp:docPr id="638453165" name="Straight Connector 1"/>
                <wp:cNvGraphicFramePr/>
                <a:graphic xmlns:a="http://schemas.openxmlformats.org/drawingml/2006/main">
                  <a:graphicData uri="http://schemas.microsoft.com/office/word/2010/wordprocessingShape">
                    <wps:wsp>
                      <wps:cNvCnPr/>
                      <wps:spPr>
                        <a:xfrm flipV="1">
                          <a:off x="0" y="0"/>
                          <a:ext cx="6061713" cy="9529"/>
                        </a:xfrm>
                        <a:prstGeom prst="straightConnector1">
                          <a:avLst/>
                        </a:prstGeom>
                        <a:noFill/>
                        <a:ln w="25402" cap="flat">
                          <a:solidFill>
                            <a:srgbClr val="000000"/>
                          </a:solidFill>
                          <a:prstDash val="solid"/>
                          <a:miter/>
                        </a:ln>
                      </wps:spPr>
                      <wps:bodyPr/>
                    </wps:wsp>
                  </a:graphicData>
                </a:graphic>
              </wp:inline>
            </w:drawing>
          </mc:Choice>
          <mc:Fallback>
            <w:pict>
              <v:shape w14:anchorId="1439090C" id="Straight Connector 1" o:spid="_x0000_s1026" type="#_x0000_t32" style="width:477.3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" strokeweight=".70561mm">
                <v:stroke joinstyle="miter"/>
                <w10:anchorlock/>
              </v:shape>
            </w:pict>
          </mc:Fallback>
        </mc:AlternateContent>
      </w:r>
      <w:r w:rsidRPr="00406FA7">
        <w:rPr>
          <w:rFonts w:ascii="Garamond" w:hAnsi="Garamond" w:cs="Calibri"/>
          <w:b/>
          <w:color w:val="auto"/>
          <w:sz w:val="24"/>
          <w:szCs w:val="24"/>
        </w:rPr>
        <w:t>LICENSURE, CERTIFICATION &amp; PROFESSIONAL TRAINING CERTIFICATES</w:t>
      </w:r>
    </w:p>
    <w:p w14:paraId="033B0608" w14:textId="203DB465" w:rsidR="00E86F9D" w:rsidRPr="00406FA7" w:rsidRDefault="00DF3844">
      <w:pPr>
        <w:pStyle w:val="ListParagraph"/>
        <w:numPr>
          <w:ilvl w:val="0"/>
          <w:numId w:val="5"/>
        </w:numPr>
        <w:spacing w:after="0"/>
        <w:jc w:val="both"/>
      </w:pPr>
      <w:r w:rsidRPr="00406FA7">
        <w:rPr>
          <w:rFonts w:ascii="Garamond" w:hAnsi="Garamond" w:cs="Calibri"/>
          <w:b/>
          <w:bCs/>
          <w:sz w:val="24"/>
          <w:szCs w:val="24"/>
        </w:rPr>
        <w:t>Global Engagement Academy (GEA) Certificate</w:t>
      </w:r>
      <w:r w:rsidRPr="00406FA7">
        <w:rPr>
          <w:rFonts w:ascii="Garamond" w:hAnsi="Garamond" w:cs="Calibri"/>
          <w:sz w:val="24"/>
          <w:szCs w:val="24"/>
        </w:rPr>
        <w:t>. University of Kentucky. Spring 2023.</w:t>
      </w:r>
    </w:p>
    <w:p w14:paraId="033B0609" w14:textId="6D91D714" w:rsidR="00E86F9D" w:rsidRPr="00406FA7" w:rsidRDefault="00DF3844">
      <w:pPr>
        <w:pStyle w:val="ListParagraph"/>
        <w:numPr>
          <w:ilvl w:val="0"/>
          <w:numId w:val="5"/>
        </w:numPr>
        <w:spacing w:after="0"/>
        <w:jc w:val="both"/>
      </w:pPr>
      <w:r w:rsidRPr="00406FA7">
        <w:rPr>
          <w:rFonts w:ascii="Garamond" w:hAnsi="Garamond" w:cs="Calibri"/>
          <w:b/>
          <w:bCs/>
          <w:sz w:val="24"/>
          <w:szCs w:val="24"/>
        </w:rPr>
        <w:t>Certificate in Multicultural Mentoring</w:t>
      </w:r>
      <w:r w:rsidRPr="00406FA7">
        <w:rPr>
          <w:rFonts w:ascii="Garamond" w:hAnsi="Garamond" w:cs="Calibri"/>
          <w:sz w:val="24"/>
          <w:szCs w:val="24"/>
        </w:rPr>
        <w:t xml:space="preserve"> Organized by the SEC &amp; University of Florida, Fall 2022.</w:t>
      </w:r>
    </w:p>
    <w:p w14:paraId="033B060A" w14:textId="60ABB99A" w:rsidR="00E86F9D" w:rsidRPr="00406FA7" w:rsidRDefault="00DF3844">
      <w:pPr>
        <w:pStyle w:val="ListParagraph"/>
        <w:numPr>
          <w:ilvl w:val="0"/>
          <w:numId w:val="5"/>
        </w:numPr>
        <w:spacing w:after="0"/>
        <w:jc w:val="both"/>
      </w:pPr>
      <w:r w:rsidRPr="00406FA7">
        <w:rPr>
          <w:rFonts w:ascii="Garamond" w:hAnsi="Garamond" w:cs="Calibri"/>
          <w:b/>
          <w:bCs/>
          <w:sz w:val="24"/>
          <w:szCs w:val="24"/>
        </w:rPr>
        <w:t>Cultural Awareness Certificate</w:t>
      </w:r>
      <w:r w:rsidRPr="00406FA7">
        <w:rPr>
          <w:rFonts w:ascii="Garamond" w:hAnsi="Garamond" w:cs="Calibri"/>
          <w:sz w:val="24"/>
          <w:szCs w:val="24"/>
        </w:rPr>
        <w:t xml:space="preserve"> in Global Business Affairs. Gatton College of Business and Economics, University of Kentucky.</w:t>
      </w:r>
      <w:r>
        <w:tab/>
      </w:r>
      <w:r>
        <w:tab/>
      </w:r>
      <w:r>
        <w:tab/>
      </w:r>
      <w:r>
        <w:tab/>
      </w:r>
      <w:r>
        <w:tab/>
      </w:r>
      <w:r>
        <w:tab/>
      </w:r>
      <w:r w:rsidRPr="00406FA7">
        <w:rPr>
          <w:rFonts w:ascii="Garamond" w:hAnsi="Garamond" w:cs="Calibri"/>
          <w:sz w:val="24"/>
          <w:szCs w:val="24"/>
        </w:rPr>
        <w:t>March 2022</w:t>
      </w:r>
    </w:p>
    <w:p w14:paraId="033B060B" w14:textId="77777777" w:rsidR="00E86F9D" w:rsidRPr="00406FA7" w:rsidRDefault="00DF3844">
      <w:pPr>
        <w:pStyle w:val="ListParagraph"/>
        <w:numPr>
          <w:ilvl w:val="0"/>
          <w:numId w:val="5"/>
        </w:numPr>
        <w:tabs>
          <w:tab w:val="left" w:pos="6480"/>
        </w:tabs>
        <w:spacing w:after="0"/>
      </w:pPr>
      <w:r w:rsidRPr="00406FA7">
        <w:rPr>
          <w:rFonts w:ascii="Garamond" w:hAnsi="Garamond" w:cs="Calibri"/>
          <w:sz w:val="24"/>
          <w:szCs w:val="24"/>
        </w:rPr>
        <w:lastRenderedPageBreak/>
        <w:t xml:space="preserve">LeanCor </w:t>
      </w:r>
      <w:r w:rsidRPr="00406FA7">
        <w:rPr>
          <w:rFonts w:ascii="Garamond" w:hAnsi="Garamond" w:cs="Calibri"/>
          <w:b/>
          <w:sz w:val="24"/>
          <w:szCs w:val="24"/>
        </w:rPr>
        <w:t>Lean Six Sigma Green Belt</w:t>
      </w:r>
      <w:r w:rsidRPr="00406FA7">
        <w:rPr>
          <w:rFonts w:ascii="Garamond" w:hAnsi="Garamond" w:cs="Calibri"/>
          <w:sz w:val="24"/>
          <w:szCs w:val="24"/>
        </w:rPr>
        <w:t xml:space="preserve"> Certification</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May 2021</w:t>
      </w:r>
    </w:p>
    <w:p w14:paraId="033B060C" w14:textId="77777777" w:rsidR="00E86F9D" w:rsidRPr="00406FA7" w:rsidRDefault="00DF3844">
      <w:pPr>
        <w:pStyle w:val="ListParagraph"/>
        <w:numPr>
          <w:ilvl w:val="0"/>
          <w:numId w:val="5"/>
        </w:numPr>
        <w:tabs>
          <w:tab w:val="left" w:pos="6480"/>
        </w:tabs>
        <w:spacing w:after="0"/>
      </w:pPr>
      <w:r w:rsidRPr="00406FA7">
        <w:rPr>
          <w:rFonts w:ascii="Garamond" w:hAnsi="Garamond" w:cs="Calibri"/>
          <w:sz w:val="24"/>
          <w:szCs w:val="24"/>
        </w:rPr>
        <w:t xml:space="preserve">LeanCor </w:t>
      </w:r>
      <w:r w:rsidRPr="00406FA7">
        <w:rPr>
          <w:rFonts w:ascii="Garamond" w:hAnsi="Garamond" w:cs="Calibri"/>
          <w:b/>
          <w:sz w:val="24"/>
          <w:szCs w:val="24"/>
        </w:rPr>
        <w:t>Fundamental of Project Management</w:t>
      </w:r>
      <w:r w:rsidRPr="00406FA7">
        <w:rPr>
          <w:rFonts w:ascii="Garamond" w:hAnsi="Garamond" w:cs="Calibri"/>
          <w:sz w:val="24"/>
          <w:szCs w:val="24"/>
        </w:rPr>
        <w:t xml:space="preserve"> Certification</w:t>
      </w:r>
      <w:r w:rsidRPr="00406FA7">
        <w:rPr>
          <w:rFonts w:ascii="Garamond" w:hAnsi="Garamond" w:cs="Calibri"/>
          <w:sz w:val="24"/>
          <w:szCs w:val="24"/>
        </w:rPr>
        <w:tab/>
        <w:t xml:space="preserve"> </w:t>
      </w:r>
      <w:r w:rsidRPr="00406FA7">
        <w:rPr>
          <w:rFonts w:ascii="Garamond" w:hAnsi="Garamond" w:cs="Calibri"/>
          <w:sz w:val="24"/>
          <w:szCs w:val="24"/>
        </w:rPr>
        <w:tab/>
        <w:t>August 2019</w:t>
      </w:r>
    </w:p>
    <w:p w14:paraId="033B060D" w14:textId="77777777" w:rsidR="00E86F9D" w:rsidRPr="00406FA7" w:rsidRDefault="00DF3844">
      <w:pPr>
        <w:pStyle w:val="ListParagraph"/>
        <w:numPr>
          <w:ilvl w:val="0"/>
          <w:numId w:val="5"/>
        </w:numPr>
        <w:tabs>
          <w:tab w:val="left" w:pos="6480"/>
        </w:tabs>
        <w:spacing w:after="0"/>
      </w:pPr>
      <w:r w:rsidRPr="00406FA7">
        <w:rPr>
          <w:rFonts w:ascii="Garamond" w:hAnsi="Garamond" w:cs="Calibri"/>
          <w:b/>
          <w:sz w:val="24"/>
          <w:szCs w:val="24"/>
        </w:rPr>
        <w:t xml:space="preserve">Certified Quality Engineer (CQE). </w:t>
      </w:r>
      <w:r w:rsidRPr="00406FA7">
        <w:rPr>
          <w:rFonts w:ascii="Garamond" w:hAnsi="Garamond" w:cs="Calibri"/>
          <w:sz w:val="24"/>
          <w:szCs w:val="24"/>
        </w:rPr>
        <w:t>American Society for Quality (ASQ). Cert. #: 59722-Dec 2012</w:t>
      </w:r>
    </w:p>
    <w:p w14:paraId="033B060E" w14:textId="77777777" w:rsidR="00E86F9D" w:rsidRPr="00406FA7" w:rsidRDefault="00DF3844">
      <w:pPr>
        <w:pStyle w:val="ListParagraph"/>
        <w:numPr>
          <w:ilvl w:val="0"/>
          <w:numId w:val="5"/>
        </w:numPr>
        <w:tabs>
          <w:tab w:val="left" w:pos="6480"/>
        </w:tabs>
        <w:spacing w:after="240"/>
      </w:pPr>
      <w:r w:rsidRPr="00406FA7">
        <w:rPr>
          <w:rFonts w:ascii="Garamond" w:hAnsi="Garamond" w:cs="Calibri"/>
          <w:b/>
          <w:sz w:val="24"/>
          <w:szCs w:val="24"/>
        </w:rPr>
        <w:t xml:space="preserve">Registered Food Engineer. </w:t>
      </w:r>
      <w:r w:rsidRPr="00406FA7">
        <w:rPr>
          <w:rFonts w:ascii="Garamond" w:hAnsi="Garamond" w:cs="Calibri"/>
          <w:sz w:val="24"/>
          <w:szCs w:val="24"/>
        </w:rPr>
        <w:t>Council for Regulation of Engr. in Nigeria. (COREN). License #: R.11,709</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2005 to date.</w:t>
      </w:r>
    </w:p>
    <w:p w14:paraId="033B060F" w14:textId="77777777" w:rsidR="00E86F9D" w:rsidRPr="00406FA7" w:rsidRDefault="00DF3844">
      <w:pPr>
        <w:pStyle w:val="ListParagraph"/>
        <w:numPr>
          <w:ilvl w:val="0"/>
          <w:numId w:val="5"/>
        </w:numPr>
        <w:tabs>
          <w:tab w:val="left" w:pos="6480"/>
        </w:tabs>
        <w:spacing w:after="240"/>
        <w:rPr>
          <w:rFonts w:ascii="Garamond" w:hAnsi="Garamond" w:cs="Calibri"/>
          <w:sz w:val="24"/>
          <w:szCs w:val="24"/>
        </w:rPr>
      </w:pPr>
      <w:r w:rsidRPr="00406FA7">
        <w:rPr>
          <w:rFonts w:ascii="Garamond" w:hAnsi="Garamond" w:cs="Calibri"/>
          <w:sz w:val="24"/>
          <w:szCs w:val="24"/>
        </w:rPr>
        <w:t>Advanced Food Safety Training Certification (TrainCan) (95%</w:t>
      </w:r>
      <w:proofErr w:type="gramStart"/>
      <w:r w:rsidRPr="00406FA7">
        <w:rPr>
          <w:rFonts w:ascii="Garamond" w:hAnsi="Garamond" w:cs="Calibri"/>
          <w:sz w:val="24"/>
          <w:szCs w:val="24"/>
        </w:rPr>
        <w:t>)</w:t>
      </w:r>
      <w:r w:rsidRPr="00406FA7">
        <w:rPr>
          <w:rFonts w:ascii="Garamond" w:hAnsi="Garamond" w:cs="Calibri"/>
          <w:sz w:val="24"/>
          <w:szCs w:val="24"/>
        </w:rPr>
        <w:tab/>
      </w:r>
      <w:r w:rsidRPr="00406FA7">
        <w:rPr>
          <w:rFonts w:ascii="Garamond" w:hAnsi="Garamond" w:cs="Calibri"/>
          <w:sz w:val="24"/>
          <w:szCs w:val="24"/>
        </w:rPr>
        <w:tab/>
        <w:t>2013</w:t>
      </w:r>
      <w:proofErr w:type="gramEnd"/>
      <w:r w:rsidRPr="00406FA7">
        <w:rPr>
          <w:rFonts w:ascii="Garamond" w:hAnsi="Garamond" w:cs="Calibri"/>
          <w:sz w:val="24"/>
          <w:szCs w:val="24"/>
        </w:rPr>
        <w:t xml:space="preserve"> - 2018</w:t>
      </w:r>
    </w:p>
    <w:p w14:paraId="033B0610" w14:textId="77777777" w:rsidR="00E86F9D" w:rsidRPr="00406FA7" w:rsidRDefault="00DF3844">
      <w:pPr>
        <w:pStyle w:val="ListParagraph"/>
        <w:numPr>
          <w:ilvl w:val="0"/>
          <w:numId w:val="5"/>
        </w:numPr>
        <w:tabs>
          <w:tab w:val="left" w:pos="6480"/>
        </w:tabs>
        <w:spacing w:after="240"/>
        <w:rPr>
          <w:rFonts w:ascii="Garamond" w:hAnsi="Garamond" w:cs="Calibri"/>
          <w:sz w:val="24"/>
          <w:szCs w:val="24"/>
        </w:rPr>
      </w:pPr>
      <w:r w:rsidRPr="00406FA7">
        <w:rPr>
          <w:rFonts w:ascii="Garamond" w:hAnsi="Garamond" w:cs="Calibri"/>
          <w:sz w:val="24"/>
          <w:szCs w:val="24"/>
        </w:rPr>
        <w:t>Certificate in Basic Business Skills (MiniMBA), McGill Uni., CA</w:t>
      </w:r>
      <w:r w:rsidRPr="00406FA7">
        <w:rPr>
          <w:rFonts w:ascii="Garamond" w:hAnsi="Garamond" w:cs="Calibri"/>
          <w:sz w:val="24"/>
          <w:szCs w:val="24"/>
        </w:rPr>
        <w:tab/>
      </w:r>
      <w:r w:rsidRPr="00406FA7">
        <w:rPr>
          <w:rFonts w:ascii="Garamond" w:hAnsi="Garamond" w:cs="Calibri"/>
          <w:sz w:val="24"/>
          <w:szCs w:val="24"/>
        </w:rPr>
        <w:tab/>
        <w:t>2010</w:t>
      </w:r>
    </w:p>
    <w:p w14:paraId="033B0611" w14:textId="6492BD10" w:rsidR="00E86F9D" w:rsidRPr="00406FA7" w:rsidRDefault="00DF3844">
      <w:pPr>
        <w:pStyle w:val="Heading1"/>
        <w:spacing w:before="0" w:after="120"/>
      </w:pPr>
      <w:r w:rsidRPr="00406FA7">
        <w:rPr>
          <w:rFonts w:ascii="Garamond" w:hAnsi="Garamond" w:cs="Calibri"/>
          <w:noProof/>
          <w:sz w:val="24"/>
          <w:szCs w:val="24"/>
        </w:rPr>
        <mc:AlternateContent>
          <mc:Choice Requires="wps">
            <w:drawing>
              <wp:anchor distT="0" distB="0" distL="114300" distR="114300" simplePos="0" relativeHeight="251658248" behindDoc="0" locked="0" layoutInCell="1" allowOverlap="1" wp14:anchorId="6012CF00" wp14:editId="033B05E0">
                <wp:simplePos x="0" y="0"/>
                <wp:positionH relativeFrom="margin">
                  <wp:posOffset>-26673</wp:posOffset>
                </wp:positionH>
                <wp:positionV relativeFrom="paragraph">
                  <wp:posOffset>190926</wp:posOffset>
                </wp:positionV>
                <wp:extent cx="6061713" cy="8257"/>
                <wp:effectExtent l="0" t="0" r="34287" b="29843"/>
                <wp:wrapNone/>
                <wp:docPr id="656119900" name="Straight Connector 1"/>
                <wp:cNvGraphicFramePr/>
                <a:graphic xmlns:a="http://schemas.openxmlformats.org/drawingml/2006/main">
                  <a:graphicData uri="http://schemas.microsoft.com/office/word/2010/wordprocessingShape">
                    <wps:wsp>
                      <wps:cNvCnPr/>
                      <wps:spPr>
                        <a:xfrm flipV="1">
                          <a:off x="0" y="0"/>
                          <a:ext cx="6061713" cy="8257"/>
                        </a:xfrm>
                        <a:prstGeom prst="straightConnector1">
                          <a:avLst/>
                        </a:prstGeom>
                        <a:noFill/>
                        <a:ln w="25402" cap="flat">
                          <a:solidFill>
                            <a:srgbClr val="000000"/>
                          </a:solidFill>
                          <a:prstDash val="solid"/>
                          <a:miter/>
                        </a:ln>
                      </wps:spPr>
                      <wps:bodyPr/>
                    </wps:wsp>
                  </a:graphicData>
                </a:graphic>
              </wp:anchor>
            </w:drawing>
          </mc:Choice>
          <mc:Fallback>
            <w:pict>
              <v:shape w14:anchorId="7E9689A6" id="Straight Connector 1" o:spid="_x0000_s1026" type="#_x0000_t32" style="position:absolute;margin-left:-2.1pt;margin-top:15.05pt;width:477.3pt;height:.65pt;flip:y;z-index:2516582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" strokeweight=".70561mm">
                <v:stroke joinstyle="miter"/>
                <w10:wrap anchorx="margin"/>
              </v:shape>
            </w:pict>
          </mc:Fallback>
        </mc:AlternateContent>
      </w:r>
      <w:r w:rsidRPr="00406FA7">
        <w:rPr>
          <w:rFonts w:ascii="Garamond" w:hAnsi="Garamond" w:cs="Calibri"/>
          <w:b/>
          <w:color w:val="auto"/>
          <w:sz w:val="24"/>
          <w:szCs w:val="24"/>
        </w:rPr>
        <w:t xml:space="preserve">AWARDS, FELLOWSHIPS, AND </w:t>
      </w:r>
      <w:r w:rsidRPr="00406FA7">
        <w:rPr>
          <w:rStyle w:val="Heading1Char"/>
          <w:rFonts w:ascii="Garamond" w:hAnsi="Garamond" w:cs="Calibri"/>
          <w:b/>
          <w:color w:val="auto"/>
          <w:sz w:val="24"/>
          <w:szCs w:val="24"/>
        </w:rPr>
        <w:t>RECOGNITIONS</w:t>
      </w:r>
    </w:p>
    <w:p w14:paraId="033B0612" w14:textId="77777777" w:rsidR="00E86F9D" w:rsidRPr="00406FA7" w:rsidRDefault="00DF3844">
      <w:pPr>
        <w:spacing w:after="0"/>
        <w:rPr>
          <w:rFonts w:ascii="Garamond" w:hAnsi="Garamond"/>
          <w:b/>
          <w:sz w:val="24"/>
          <w:szCs w:val="24"/>
        </w:rPr>
      </w:pPr>
      <w:r w:rsidRPr="00406FA7">
        <w:rPr>
          <w:rFonts w:ascii="Garamond" w:hAnsi="Garamond"/>
          <w:b/>
          <w:sz w:val="24"/>
          <w:szCs w:val="24"/>
        </w:rPr>
        <w:t>Adedeji’s Awards and Fellowships</w:t>
      </w:r>
    </w:p>
    <w:p w14:paraId="6C256B74" w14:textId="77777777" w:rsidR="005103BC" w:rsidRPr="005103BC" w:rsidRDefault="005103BC" w:rsidP="005103BC">
      <w:pPr>
        <w:pStyle w:val="ListParagraph"/>
        <w:numPr>
          <w:ilvl w:val="0"/>
          <w:numId w:val="6"/>
        </w:numPr>
        <w:rPr>
          <w:rFonts w:ascii="Garamond" w:hAnsi="Garamond" w:cs="Calibri"/>
          <w:sz w:val="24"/>
          <w:szCs w:val="24"/>
        </w:rPr>
      </w:pPr>
      <w:r w:rsidRPr="005103BC">
        <w:rPr>
          <w:rFonts w:ascii="Garamond" w:hAnsi="Garamond" w:cs="Calibri"/>
          <w:sz w:val="24"/>
          <w:szCs w:val="24"/>
        </w:rPr>
        <w:t>“ANGASABE Icon.” An award given by the African Network of ASABE on July 15, 2025.</w:t>
      </w:r>
    </w:p>
    <w:p w14:paraId="033B0613" w14:textId="3B8D9093"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Jefferson Science Fellowship Finalist, 2025 – 2026</w:t>
      </w:r>
      <w:r w:rsidR="00CB1D10">
        <w:rPr>
          <w:rFonts w:ascii="Garamond" w:hAnsi="Garamond" w:cs="Calibri"/>
          <w:sz w:val="24"/>
          <w:szCs w:val="24"/>
        </w:rPr>
        <w:t xml:space="preserve"> (Canceled by DOGE)</w:t>
      </w:r>
      <w:r w:rsidR="001F62EF" w:rsidRPr="00406FA7">
        <w:rPr>
          <w:rFonts w:ascii="Garamond" w:hAnsi="Garamond" w:cs="Calibri"/>
          <w:sz w:val="24"/>
          <w:szCs w:val="24"/>
        </w:rPr>
        <w:t>.</w:t>
      </w:r>
    </w:p>
    <w:p w14:paraId="033B0614" w14:textId="77777777"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 xml:space="preserve">ASABE Leadership Citation for Processing System Community. July 2024. </w:t>
      </w:r>
      <w:proofErr w:type="gramStart"/>
      <w:r w:rsidRPr="00406FA7">
        <w:rPr>
          <w:rFonts w:ascii="Garamond" w:hAnsi="Garamond" w:cs="Calibri"/>
          <w:sz w:val="24"/>
          <w:szCs w:val="24"/>
        </w:rPr>
        <w:t>Prize</w:t>
      </w:r>
      <w:proofErr w:type="gramEnd"/>
      <w:r w:rsidRPr="00406FA7">
        <w:rPr>
          <w:rFonts w:ascii="Garamond" w:hAnsi="Garamond" w:cs="Calibri"/>
          <w:sz w:val="24"/>
          <w:szCs w:val="24"/>
        </w:rPr>
        <w:t>: $50.</w:t>
      </w:r>
    </w:p>
    <w:p w14:paraId="033B0615" w14:textId="77777777" w:rsidR="00E86F9D" w:rsidRPr="00406FA7" w:rsidRDefault="00DF3844">
      <w:pPr>
        <w:pStyle w:val="ListParagraph"/>
        <w:numPr>
          <w:ilvl w:val="0"/>
          <w:numId w:val="6"/>
        </w:numPr>
        <w:spacing w:after="0"/>
      </w:pPr>
      <w:r w:rsidRPr="00406FA7">
        <w:rPr>
          <w:rFonts w:ascii="Garamond" w:hAnsi="Garamond" w:cs="Calibri"/>
          <w:sz w:val="24"/>
          <w:szCs w:val="24"/>
        </w:rPr>
        <w:t>Tanner Award by Institute of Food Technology (IFT) for our paper on “</w:t>
      </w:r>
      <w:r w:rsidRPr="00406FA7">
        <w:rPr>
          <w:rFonts w:ascii="Garamond" w:hAnsi="Garamond" w:cs="Calibri"/>
          <w:i/>
          <w:iCs/>
          <w:sz w:val="24"/>
          <w:szCs w:val="24"/>
        </w:rPr>
        <w:t>Modification of plant proteins for improved functionality: A review</w:t>
      </w:r>
      <w:r w:rsidRPr="00406FA7">
        <w:rPr>
          <w:rFonts w:ascii="Garamond" w:hAnsi="Garamond" w:cs="Calibri"/>
          <w:sz w:val="24"/>
          <w:szCs w:val="24"/>
        </w:rPr>
        <w:t>” for being the most-cited paper published in Comprehensive Reviews in Food Science and Food Safety in 2021, with 180 citations as of March 1, 2024, according to Web of Science.</w:t>
      </w:r>
    </w:p>
    <w:p w14:paraId="033B0616" w14:textId="77777777"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Martin Gatton-College of Agriculture, Food, and Environment (MG-CAFE) Prestigious Research Paper Award for 2022</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September 2023</w:t>
      </w:r>
    </w:p>
    <w:p w14:paraId="033B0617" w14:textId="77777777"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Fellow, Bluegrass Higher Education Consortium in Academic Leadership Academy, 2023</w:t>
      </w:r>
    </w:p>
    <w:p w14:paraId="033B0618" w14:textId="5FEA5F11" w:rsidR="00E86F9D" w:rsidRPr="00406FA7" w:rsidRDefault="00414C78">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 xml:space="preserve">Faculty </w:t>
      </w:r>
      <w:r w:rsidR="00DF3844" w:rsidRPr="00406FA7">
        <w:rPr>
          <w:rFonts w:ascii="Garamond" w:hAnsi="Garamond" w:cs="Calibri"/>
          <w:sz w:val="24"/>
          <w:szCs w:val="24"/>
        </w:rPr>
        <w:t xml:space="preserve">Fellow, James B. Beam Institute for Kentucky Spirits </w:t>
      </w:r>
      <w:r w:rsidR="00DF3844" w:rsidRPr="00406FA7">
        <w:rPr>
          <w:rFonts w:ascii="Garamond" w:hAnsi="Garamond" w:cs="Calibri"/>
          <w:sz w:val="24"/>
          <w:szCs w:val="24"/>
        </w:rPr>
        <w:tab/>
      </w:r>
      <w:r w:rsidR="00DF3844" w:rsidRPr="00406FA7">
        <w:rPr>
          <w:rFonts w:ascii="Garamond" w:hAnsi="Garamond" w:cs="Calibri"/>
          <w:sz w:val="24"/>
          <w:szCs w:val="24"/>
        </w:rPr>
        <w:tab/>
        <w:t xml:space="preserve"> 2020 – present</w:t>
      </w:r>
    </w:p>
    <w:p w14:paraId="033B0619" w14:textId="77777777"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 xml:space="preserve">John Clark Award. A prestigious Food Engineering Award by Canadian Society for Bioengineering (CSBE).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May 2021</w:t>
      </w:r>
    </w:p>
    <w:p w14:paraId="033B061A" w14:textId="77777777"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 xml:space="preserve">Associate Editor’s Recognition - Transactions of ASABE Journal. </w:t>
      </w:r>
      <w:r w:rsidRPr="00406FA7">
        <w:rPr>
          <w:rFonts w:ascii="Garamond" w:hAnsi="Garamond" w:cs="Calibri"/>
          <w:sz w:val="24"/>
          <w:szCs w:val="24"/>
        </w:rPr>
        <w:tab/>
        <w:t>December 2020</w:t>
      </w:r>
    </w:p>
    <w:p w14:paraId="033B061B" w14:textId="09A420C2"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 xml:space="preserve">Wethington Award, University of Kentucky.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2020 - 202</w:t>
      </w:r>
      <w:r w:rsidR="005C0EB3">
        <w:rPr>
          <w:rFonts w:ascii="Garamond" w:hAnsi="Garamond" w:cs="Calibri"/>
          <w:sz w:val="24"/>
          <w:szCs w:val="24"/>
        </w:rPr>
        <w:t>5</w:t>
      </w:r>
    </w:p>
    <w:p w14:paraId="033B061C" w14:textId="77777777"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“A Teacher Who Made a Difference”. College of Education, Uni. of Kentucky 2020</w:t>
      </w:r>
    </w:p>
    <w:p w14:paraId="033B061D" w14:textId="77777777"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 xml:space="preserve">Outstanding Reviewer, Transactions of ASABE Journal - </w:t>
      </w:r>
      <w:r w:rsidRPr="00406FA7">
        <w:rPr>
          <w:rFonts w:ascii="Garamond" w:hAnsi="Garamond" w:cs="Calibri"/>
          <w:sz w:val="24"/>
          <w:szCs w:val="24"/>
        </w:rPr>
        <w:tab/>
      </w:r>
      <w:r w:rsidRPr="00406FA7">
        <w:rPr>
          <w:rFonts w:ascii="Garamond" w:hAnsi="Garamond" w:cs="Calibri"/>
          <w:sz w:val="24"/>
          <w:szCs w:val="24"/>
        </w:rPr>
        <w:tab/>
        <w:t>2018</w:t>
      </w:r>
    </w:p>
    <w:p w14:paraId="033B061E" w14:textId="77777777"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 xml:space="preserve">Outstanding Associate Editor, Transactions of ASABE Journal - </w:t>
      </w:r>
      <w:r w:rsidRPr="00406FA7">
        <w:rPr>
          <w:rFonts w:ascii="Garamond" w:hAnsi="Garamond" w:cs="Calibri"/>
          <w:sz w:val="24"/>
          <w:szCs w:val="24"/>
        </w:rPr>
        <w:tab/>
        <w:t>2016</w:t>
      </w:r>
    </w:p>
    <w:p w14:paraId="033B061F" w14:textId="77777777"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Winner, “International Society of Food Engineers (ISFE) book of the month” award. March 2016.</w:t>
      </w:r>
    </w:p>
    <w:p w14:paraId="033B0620" w14:textId="32AC3436" w:rsidR="00E86F9D" w:rsidRPr="00406FA7" w:rsidRDefault="00DF3844">
      <w:pPr>
        <w:pStyle w:val="ListParagraph"/>
        <w:numPr>
          <w:ilvl w:val="0"/>
          <w:numId w:val="6"/>
        </w:numPr>
        <w:spacing w:after="0"/>
        <w:rPr>
          <w:rFonts w:ascii="Garamond" w:hAnsi="Garamond" w:cs="Calibri"/>
          <w:sz w:val="24"/>
          <w:szCs w:val="24"/>
        </w:rPr>
      </w:pPr>
      <w:r w:rsidRPr="00406FA7">
        <w:rPr>
          <w:rFonts w:ascii="Garamond" w:hAnsi="Garamond" w:cs="Calibri"/>
          <w:sz w:val="24"/>
          <w:szCs w:val="24"/>
        </w:rPr>
        <w:t>Fellow, Carnegie African Diaspora Fellowship</w:t>
      </w:r>
      <w:r w:rsidRPr="00406FA7">
        <w:rPr>
          <w:rFonts w:ascii="Garamond" w:hAnsi="Garamond" w:cs="Calibri"/>
          <w:sz w:val="24"/>
          <w:szCs w:val="24"/>
        </w:rPr>
        <w:tab/>
        <w:t>Program</w:t>
      </w:r>
      <w:r w:rsidRPr="00406FA7">
        <w:rPr>
          <w:rFonts w:ascii="Garamond" w:hAnsi="Garamond" w:cs="Calibri"/>
          <w:sz w:val="24"/>
          <w:szCs w:val="24"/>
        </w:rPr>
        <w:tab/>
      </w:r>
      <w:r w:rsidRPr="00406FA7">
        <w:rPr>
          <w:rFonts w:ascii="Garamond" w:hAnsi="Garamond" w:cs="Calibri"/>
          <w:sz w:val="24"/>
          <w:szCs w:val="24"/>
        </w:rPr>
        <w:tab/>
        <w:t>2016</w:t>
      </w:r>
    </w:p>
    <w:p w14:paraId="033B0621" w14:textId="77777777" w:rsidR="00E86F9D" w:rsidRPr="00406FA7" w:rsidRDefault="00DF3844">
      <w:pPr>
        <w:numPr>
          <w:ilvl w:val="0"/>
          <w:numId w:val="6"/>
        </w:numPr>
        <w:tabs>
          <w:tab w:val="left" w:pos="-1800"/>
          <w:tab w:val="left" w:pos="4320"/>
        </w:tabs>
        <w:spacing w:after="0" w:line="276" w:lineRule="auto"/>
      </w:pPr>
      <w:r w:rsidRPr="00406FA7">
        <w:rPr>
          <w:rFonts w:ascii="Garamond" w:hAnsi="Garamond" w:cs="Calibri"/>
          <w:bCs/>
          <w:sz w:val="24"/>
          <w:szCs w:val="24"/>
        </w:rPr>
        <w:t>Evangelina Villegas Excellence in Research Award for a Post-Doctoral Research Associate, Grain Science &amp; Industry Dept. Kansas State University</w:t>
      </w:r>
      <w:r w:rsidRPr="00406FA7">
        <w:rPr>
          <w:rFonts w:ascii="Garamond" w:hAnsi="Garamond" w:cs="Calibri"/>
          <w:bCs/>
          <w:sz w:val="24"/>
          <w:szCs w:val="24"/>
        </w:rPr>
        <w:tab/>
      </w:r>
      <w:r w:rsidRPr="00406FA7">
        <w:rPr>
          <w:rFonts w:ascii="Garamond" w:hAnsi="Garamond" w:cs="Calibri"/>
          <w:bCs/>
          <w:sz w:val="24"/>
          <w:szCs w:val="24"/>
        </w:rPr>
        <w:tab/>
        <w:t>April 2013</w:t>
      </w:r>
    </w:p>
    <w:p w14:paraId="033B0622" w14:textId="77777777" w:rsidR="00E86F9D" w:rsidRPr="00406FA7" w:rsidRDefault="00DF3844">
      <w:pPr>
        <w:numPr>
          <w:ilvl w:val="0"/>
          <w:numId w:val="6"/>
        </w:numPr>
        <w:tabs>
          <w:tab w:val="left" w:pos="-1800"/>
        </w:tabs>
        <w:spacing w:after="0" w:line="276" w:lineRule="auto"/>
        <w:rPr>
          <w:rFonts w:ascii="Garamond" w:hAnsi="Garamond" w:cs="Calibri"/>
          <w:sz w:val="24"/>
          <w:szCs w:val="24"/>
        </w:rPr>
      </w:pPr>
      <w:r w:rsidRPr="00406FA7">
        <w:rPr>
          <w:rFonts w:ascii="Garamond" w:hAnsi="Garamond" w:cs="Calibri"/>
          <w:sz w:val="24"/>
          <w:szCs w:val="24"/>
        </w:rPr>
        <w:t>Hugh Baily Award, Best Graduating Student in Ag. College McGill Uni 2009/2010</w:t>
      </w:r>
    </w:p>
    <w:p w14:paraId="033B0623" w14:textId="77777777" w:rsidR="00E86F9D" w:rsidRPr="00406FA7" w:rsidRDefault="00DF3844">
      <w:pPr>
        <w:pStyle w:val="ListParagraph"/>
        <w:numPr>
          <w:ilvl w:val="0"/>
          <w:numId w:val="6"/>
        </w:numPr>
        <w:spacing w:after="0"/>
      </w:pPr>
      <w:r w:rsidRPr="00406FA7">
        <w:rPr>
          <w:rFonts w:ascii="Garamond" w:hAnsi="Garamond" w:cs="Calibri"/>
          <w:sz w:val="24"/>
          <w:szCs w:val="24"/>
        </w:rPr>
        <w:t>Runner up, Food Engineering Division paper competition</w:t>
      </w:r>
      <w:r w:rsidRPr="00406FA7">
        <w:rPr>
          <w:rFonts w:ascii="Garamond" w:hAnsi="Garamond" w:cs="Calibri"/>
          <w:b/>
          <w:sz w:val="24"/>
          <w:szCs w:val="24"/>
        </w:rPr>
        <w:tab/>
      </w:r>
      <w:r w:rsidRPr="00406FA7">
        <w:rPr>
          <w:rFonts w:ascii="Garamond" w:hAnsi="Garamond" w:cs="Calibri"/>
          <w:b/>
          <w:sz w:val="24"/>
          <w:szCs w:val="24"/>
        </w:rPr>
        <w:tab/>
      </w:r>
      <w:r w:rsidRPr="00406FA7">
        <w:rPr>
          <w:rFonts w:ascii="Garamond" w:hAnsi="Garamond" w:cs="Calibri"/>
          <w:sz w:val="24"/>
          <w:szCs w:val="24"/>
        </w:rPr>
        <w:t>IFT 2009</w:t>
      </w:r>
    </w:p>
    <w:p w14:paraId="033B0624" w14:textId="77777777" w:rsidR="00E86F9D" w:rsidRPr="00406FA7" w:rsidRDefault="00DF3844">
      <w:pPr>
        <w:numPr>
          <w:ilvl w:val="0"/>
          <w:numId w:val="6"/>
        </w:numPr>
        <w:tabs>
          <w:tab w:val="left" w:pos="-1800"/>
        </w:tabs>
        <w:spacing w:after="0" w:line="276" w:lineRule="auto"/>
        <w:rPr>
          <w:rFonts w:ascii="Garamond" w:hAnsi="Garamond" w:cs="Calibri"/>
          <w:sz w:val="24"/>
          <w:szCs w:val="24"/>
        </w:rPr>
      </w:pPr>
      <w:r w:rsidRPr="00406FA7">
        <w:rPr>
          <w:rFonts w:ascii="Garamond" w:hAnsi="Garamond" w:cs="Calibri"/>
          <w:sz w:val="24"/>
          <w:szCs w:val="24"/>
        </w:rPr>
        <w:t>Graduate Student Award, McGill University, CA</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Jan 2007 to May 2010</w:t>
      </w:r>
    </w:p>
    <w:p w14:paraId="033B0625" w14:textId="77777777" w:rsidR="00E86F9D" w:rsidRPr="00406FA7" w:rsidRDefault="00DF3844">
      <w:pPr>
        <w:numPr>
          <w:ilvl w:val="0"/>
          <w:numId w:val="6"/>
        </w:numPr>
        <w:tabs>
          <w:tab w:val="left" w:pos="-1800"/>
        </w:tabs>
        <w:spacing w:after="0" w:line="276" w:lineRule="auto"/>
        <w:rPr>
          <w:rFonts w:ascii="Garamond" w:hAnsi="Garamond" w:cs="Calibri"/>
          <w:sz w:val="24"/>
          <w:szCs w:val="24"/>
        </w:rPr>
      </w:pPr>
      <w:r w:rsidRPr="00406FA7">
        <w:rPr>
          <w:rFonts w:ascii="Garamond" w:hAnsi="Garamond" w:cs="Calibri"/>
          <w:sz w:val="24"/>
          <w:szCs w:val="24"/>
        </w:rPr>
        <w:t>Alma Mater Travel Award, McGill University, CA</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Summer 2007, 2009</w:t>
      </w:r>
    </w:p>
    <w:p w14:paraId="033B0626" w14:textId="77777777" w:rsidR="00E86F9D" w:rsidRPr="00406FA7" w:rsidRDefault="00DF3844">
      <w:pPr>
        <w:numPr>
          <w:ilvl w:val="0"/>
          <w:numId w:val="6"/>
        </w:numPr>
        <w:tabs>
          <w:tab w:val="left" w:pos="-1800"/>
        </w:tabs>
        <w:spacing w:after="120" w:line="276" w:lineRule="auto"/>
        <w:rPr>
          <w:rFonts w:ascii="Garamond" w:hAnsi="Garamond" w:cs="Calibri"/>
          <w:sz w:val="24"/>
          <w:szCs w:val="24"/>
        </w:rPr>
      </w:pPr>
      <w:r w:rsidRPr="00406FA7">
        <w:rPr>
          <w:rFonts w:ascii="Garamond" w:hAnsi="Garamond" w:cs="Calibri"/>
          <w:sz w:val="24"/>
          <w:szCs w:val="24"/>
        </w:rPr>
        <w:t>Graduate Student Tuition Waiver Award, McGill University, CA</w:t>
      </w:r>
      <w:r w:rsidRPr="00406FA7">
        <w:rPr>
          <w:rFonts w:ascii="Garamond" w:hAnsi="Garamond" w:cs="Calibri"/>
          <w:sz w:val="24"/>
          <w:szCs w:val="24"/>
        </w:rPr>
        <w:tab/>
        <w:t>Fall 2006</w:t>
      </w:r>
    </w:p>
    <w:p w14:paraId="033B0627" w14:textId="77777777" w:rsidR="00E86F9D" w:rsidRPr="00406FA7" w:rsidRDefault="00DF3844">
      <w:pPr>
        <w:pStyle w:val="Heading2"/>
        <w:rPr>
          <w:rFonts w:ascii="Garamond" w:hAnsi="Garamond" w:cs="Calibri"/>
        </w:rPr>
      </w:pPr>
      <w:r w:rsidRPr="00406FA7">
        <w:rPr>
          <w:rFonts w:ascii="Garamond" w:hAnsi="Garamond" w:cs="Calibri"/>
        </w:rPr>
        <w:t>Honors and Awards by my Students and Scholars</w:t>
      </w:r>
    </w:p>
    <w:p w14:paraId="033B0628" w14:textId="15868D3C" w:rsidR="00E86F9D" w:rsidRPr="00406FA7" w:rsidRDefault="00DF3844">
      <w:pPr>
        <w:pStyle w:val="ListParagraph"/>
        <w:numPr>
          <w:ilvl w:val="0"/>
          <w:numId w:val="7"/>
        </w:numPr>
        <w:rPr>
          <w:rFonts w:ascii="Garamond" w:hAnsi="Garamond" w:cs="Calibri"/>
          <w:sz w:val="24"/>
          <w:szCs w:val="24"/>
        </w:rPr>
      </w:pPr>
      <w:r w:rsidRPr="00406FA7">
        <w:rPr>
          <w:rFonts w:ascii="Garamond" w:hAnsi="Garamond" w:cs="Calibri"/>
          <w:sz w:val="24"/>
          <w:szCs w:val="24"/>
        </w:rPr>
        <w:t xml:space="preserve">Felix Akharume. </w:t>
      </w:r>
      <w:r w:rsidR="0024077A" w:rsidRPr="00406FA7">
        <w:rPr>
          <w:rFonts w:ascii="Garamond" w:hAnsi="Garamond" w:cs="Calibri"/>
          <w:sz w:val="24"/>
          <w:szCs w:val="24"/>
        </w:rPr>
        <w:t>Joint winner</w:t>
      </w:r>
      <w:r w:rsidRPr="00406FA7">
        <w:rPr>
          <w:rFonts w:ascii="Garamond" w:hAnsi="Garamond" w:cs="Calibri"/>
          <w:sz w:val="24"/>
          <w:szCs w:val="24"/>
        </w:rPr>
        <w:t xml:space="preserve"> of IFT Tanner Award, 2024. </w:t>
      </w:r>
    </w:p>
    <w:p w14:paraId="033B0629" w14:textId="77777777" w:rsidR="00E86F9D" w:rsidRPr="00406FA7" w:rsidRDefault="00DF3844">
      <w:pPr>
        <w:pStyle w:val="ListParagraph"/>
        <w:numPr>
          <w:ilvl w:val="0"/>
          <w:numId w:val="7"/>
        </w:numPr>
        <w:rPr>
          <w:rFonts w:ascii="Garamond" w:hAnsi="Garamond" w:cs="Calibri"/>
          <w:sz w:val="24"/>
          <w:szCs w:val="24"/>
        </w:rPr>
      </w:pPr>
      <w:r w:rsidRPr="00406FA7">
        <w:rPr>
          <w:rFonts w:ascii="Garamond" w:hAnsi="Garamond" w:cs="Calibri"/>
          <w:sz w:val="24"/>
          <w:szCs w:val="24"/>
        </w:rPr>
        <w:t>Tosin Olanrewaju. 2nd place, student research paper competition. African Network Group of ASABE at ASABE AIM in Anaheim California. July 30, 2024.</w:t>
      </w:r>
    </w:p>
    <w:p w14:paraId="033B062A" w14:textId="77777777" w:rsidR="00E86F9D" w:rsidRPr="00406FA7" w:rsidRDefault="00DF3844">
      <w:pPr>
        <w:pStyle w:val="ListParagraph"/>
        <w:numPr>
          <w:ilvl w:val="0"/>
          <w:numId w:val="7"/>
        </w:numPr>
        <w:rPr>
          <w:rFonts w:ascii="Garamond" w:hAnsi="Garamond" w:cs="Calibri"/>
          <w:sz w:val="24"/>
          <w:szCs w:val="24"/>
        </w:rPr>
      </w:pPr>
      <w:r w:rsidRPr="00406FA7">
        <w:rPr>
          <w:rFonts w:ascii="Garamond" w:hAnsi="Garamond" w:cs="Calibri"/>
          <w:sz w:val="24"/>
          <w:szCs w:val="24"/>
        </w:rPr>
        <w:lastRenderedPageBreak/>
        <w:t>Tosin Olanrewaju. Presentation Excellence Award at ASABE Aim 2023. The award recognizes the top 15% of student presentations that demonstrate excellence in content, delivery, and impact.</w:t>
      </w:r>
    </w:p>
    <w:p w14:paraId="033B062B" w14:textId="77777777" w:rsidR="00E86F9D" w:rsidRPr="00406FA7" w:rsidRDefault="00DF3844">
      <w:pPr>
        <w:pStyle w:val="ListParagraph"/>
        <w:numPr>
          <w:ilvl w:val="0"/>
          <w:numId w:val="7"/>
        </w:numPr>
        <w:rPr>
          <w:rFonts w:ascii="Garamond" w:hAnsi="Garamond" w:cs="Calibri"/>
          <w:sz w:val="24"/>
          <w:szCs w:val="24"/>
        </w:rPr>
      </w:pPr>
      <w:r w:rsidRPr="00406FA7">
        <w:rPr>
          <w:rFonts w:ascii="Garamond" w:hAnsi="Garamond" w:cs="Calibri"/>
          <w:sz w:val="24"/>
          <w:szCs w:val="24"/>
        </w:rPr>
        <w:t>Lauren Doyle, Winner, 2021 Engineering Summer Undergraduate Research Fellowship (ESURF) Recipient ($1,900), University of Kentucky.</w:t>
      </w:r>
    </w:p>
    <w:p w14:paraId="033B062C" w14:textId="77777777" w:rsidR="00E86F9D" w:rsidRPr="00406FA7" w:rsidRDefault="00DF3844">
      <w:pPr>
        <w:pStyle w:val="ListParagraph"/>
        <w:numPr>
          <w:ilvl w:val="0"/>
          <w:numId w:val="7"/>
        </w:numPr>
      </w:pPr>
      <w:r w:rsidRPr="00406FA7">
        <w:rPr>
          <w:rFonts w:ascii="Garamond" w:hAnsi="Garamond" w:cs="Calibri"/>
          <w:sz w:val="24"/>
          <w:szCs w:val="24"/>
        </w:rPr>
        <w:t>Dr. Alfadhl Al Khaled (Post-Doc), 2</w:t>
      </w:r>
      <w:r w:rsidRPr="00406FA7">
        <w:rPr>
          <w:rFonts w:ascii="Garamond" w:hAnsi="Garamond" w:cs="Calibri"/>
          <w:sz w:val="24"/>
          <w:szCs w:val="24"/>
          <w:vertAlign w:val="superscript"/>
        </w:rPr>
        <w:t>nd</w:t>
      </w:r>
      <w:r w:rsidRPr="00406FA7">
        <w:rPr>
          <w:rFonts w:ascii="Garamond" w:hAnsi="Garamond" w:cs="Calibri"/>
          <w:sz w:val="24"/>
          <w:szCs w:val="24"/>
        </w:rPr>
        <w:t xml:space="preserve"> place and People’s Choice awards at the 2020 UK GradResearch 3MT competition.  </w:t>
      </w:r>
    </w:p>
    <w:p w14:paraId="033B062D" w14:textId="77777777" w:rsidR="00E86F9D" w:rsidRPr="00406FA7" w:rsidRDefault="00DF3844">
      <w:pPr>
        <w:pStyle w:val="ListParagraph"/>
        <w:numPr>
          <w:ilvl w:val="0"/>
          <w:numId w:val="7"/>
        </w:numPr>
        <w:rPr>
          <w:rFonts w:ascii="Garamond" w:hAnsi="Garamond" w:cs="Calibri"/>
          <w:sz w:val="24"/>
          <w:szCs w:val="24"/>
        </w:rPr>
      </w:pPr>
      <w:r w:rsidRPr="00406FA7">
        <w:rPr>
          <w:rFonts w:ascii="Garamond" w:hAnsi="Garamond" w:cs="Calibri"/>
          <w:sz w:val="24"/>
          <w:szCs w:val="24"/>
        </w:rPr>
        <w:t>Felix Akharume (Ph.D. candidate), winner, Student Oral Presentation Competition (Processing System Technical Community) at ASABE AIM 2019 in Boston, MA.</w:t>
      </w:r>
    </w:p>
    <w:p w14:paraId="033B062E" w14:textId="77777777" w:rsidR="00E86F9D" w:rsidRPr="00406FA7" w:rsidRDefault="00DF3844">
      <w:pPr>
        <w:pStyle w:val="ListParagraph"/>
        <w:numPr>
          <w:ilvl w:val="0"/>
          <w:numId w:val="7"/>
        </w:numPr>
        <w:rPr>
          <w:rFonts w:ascii="Garamond" w:hAnsi="Garamond" w:cs="Calibri"/>
          <w:sz w:val="24"/>
          <w:szCs w:val="24"/>
        </w:rPr>
      </w:pPr>
      <w:r w:rsidRPr="00406FA7">
        <w:rPr>
          <w:rFonts w:ascii="Garamond" w:hAnsi="Garamond" w:cs="Calibri"/>
          <w:sz w:val="24"/>
          <w:szCs w:val="24"/>
        </w:rPr>
        <w:t>Andrew Giaretta (2016), Joseph Woomer (2018), Felix Akharume (2020). Food Connection Student Research Award. $5,000 per award.</w:t>
      </w:r>
    </w:p>
    <w:p w14:paraId="033B062F" w14:textId="77777777" w:rsidR="00E86F9D" w:rsidRPr="00406FA7" w:rsidRDefault="00DF3844">
      <w:pPr>
        <w:pStyle w:val="ListParagraph"/>
        <w:numPr>
          <w:ilvl w:val="0"/>
          <w:numId w:val="7"/>
        </w:numPr>
      </w:pPr>
      <w:r w:rsidRPr="00406FA7">
        <w:rPr>
          <w:rFonts w:ascii="Garamond" w:hAnsi="Garamond" w:cs="Calibri"/>
          <w:i/>
          <w:sz w:val="24"/>
          <w:szCs w:val="24"/>
          <w:u w:val="single"/>
        </w:rPr>
        <w:t>2</w:t>
      </w:r>
      <w:r w:rsidRPr="00406FA7">
        <w:rPr>
          <w:rFonts w:ascii="Garamond" w:hAnsi="Garamond" w:cs="Calibri"/>
          <w:i/>
          <w:sz w:val="24"/>
          <w:szCs w:val="24"/>
          <w:u w:val="single"/>
          <w:vertAlign w:val="superscript"/>
        </w:rPr>
        <w:t>nd</w:t>
      </w:r>
      <w:r w:rsidRPr="00406FA7">
        <w:rPr>
          <w:rFonts w:ascii="Garamond" w:hAnsi="Garamond" w:cs="Calibri"/>
          <w:i/>
          <w:sz w:val="24"/>
          <w:szCs w:val="24"/>
          <w:u w:val="single"/>
        </w:rPr>
        <w:t xml:space="preserve"> place</w:t>
      </w:r>
      <w:r w:rsidRPr="00406FA7">
        <w:rPr>
          <w:rFonts w:ascii="Garamond" w:hAnsi="Garamond" w:cs="Calibri"/>
          <w:sz w:val="24"/>
          <w:szCs w:val="24"/>
        </w:rPr>
        <w:t xml:space="preserve"> at the Kentucky State and District Science Fairs 2019. Jonathan Lott and Kristian Bolden, students of Carter G. Woodson Academy (High School), Fayette County, KY. </w:t>
      </w:r>
    </w:p>
    <w:p w14:paraId="033B0630" w14:textId="77777777" w:rsidR="00E86F9D" w:rsidRPr="00406FA7" w:rsidRDefault="00DF3844">
      <w:pPr>
        <w:pStyle w:val="ListParagraph"/>
        <w:numPr>
          <w:ilvl w:val="0"/>
          <w:numId w:val="7"/>
        </w:numPr>
      </w:pPr>
      <w:r w:rsidRPr="00406FA7">
        <w:rPr>
          <w:rFonts w:ascii="Garamond" w:hAnsi="Garamond" w:cs="Calibri"/>
          <w:i/>
          <w:sz w:val="24"/>
          <w:szCs w:val="24"/>
          <w:u w:val="single"/>
        </w:rPr>
        <w:t>Best Oral Presentation</w:t>
      </w:r>
      <w:r w:rsidRPr="00406FA7">
        <w:rPr>
          <w:rFonts w:ascii="Garamond" w:hAnsi="Garamond" w:cs="Calibri"/>
          <w:sz w:val="24"/>
          <w:szCs w:val="24"/>
        </w:rPr>
        <w:t xml:space="preserve"> by Francis Agbali (MSc student) at the 2</w:t>
      </w:r>
      <w:r w:rsidRPr="00406FA7">
        <w:rPr>
          <w:rFonts w:ascii="Garamond" w:hAnsi="Garamond" w:cs="Calibri"/>
          <w:sz w:val="24"/>
          <w:szCs w:val="24"/>
          <w:vertAlign w:val="superscript"/>
        </w:rPr>
        <w:t>nd</w:t>
      </w:r>
      <w:r w:rsidRPr="00406FA7">
        <w:rPr>
          <w:rFonts w:ascii="Garamond" w:hAnsi="Garamond" w:cs="Calibri"/>
          <w:sz w:val="24"/>
          <w:szCs w:val="24"/>
        </w:rPr>
        <w:t xml:space="preserve"> International Conference on Food Safety and Security, Saint George Hotel and Conference Centre, Pretoria Republic of South Africa. October 17, 2018.</w:t>
      </w:r>
    </w:p>
    <w:p w14:paraId="033B0631" w14:textId="16071671" w:rsidR="00E86F9D" w:rsidRPr="00406FA7" w:rsidRDefault="00DF3844">
      <w:pPr>
        <w:pStyle w:val="ListParagraph"/>
        <w:numPr>
          <w:ilvl w:val="0"/>
          <w:numId w:val="7"/>
        </w:numPr>
        <w:spacing w:after="120"/>
      </w:pPr>
      <w:r w:rsidRPr="00406FA7">
        <w:rPr>
          <w:rFonts w:ascii="Garamond" w:hAnsi="Garamond" w:cs="Calibri"/>
          <w:i/>
          <w:sz w:val="24"/>
          <w:szCs w:val="24"/>
          <w:u w:val="single"/>
        </w:rPr>
        <w:t>Outstanding MSc Student</w:t>
      </w:r>
      <w:r w:rsidRPr="00406FA7">
        <w:rPr>
          <w:rFonts w:ascii="Garamond" w:hAnsi="Garamond" w:cs="Calibri"/>
          <w:sz w:val="24"/>
          <w:szCs w:val="24"/>
        </w:rPr>
        <w:t xml:space="preserve">, </w:t>
      </w:r>
      <w:r w:rsidRPr="00406FA7">
        <w:rPr>
          <w:rFonts w:ascii="Garamond" w:hAnsi="Garamond" w:cs="Calibri"/>
          <w:i/>
          <w:iCs/>
          <w:sz w:val="24"/>
          <w:szCs w:val="24"/>
        </w:rPr>
        <w:t>Gamma Sigma Delta</w:t>
      </w:r>
      <w:r w:rsidRPr="00406FA7">
        <w:rPr>
          <w:rFonts w:ascii="Garamond" w:hAnsi="Garamond" w:cs="Calibri"/>
          <w:sz w:val="24"/>
          <w:szCs w:val="24"/>
        </w:rPr>
        <w:t xml:space="preserve"> </w:t>
      </w:r>
      <w:r w:rsidR="00577D08" w:rsidRPr="00406FA7">
        <w:rPr>
          <w:rFonts w:ascii="Garamond" w:hAnsi="Garamond" w:cs="Calibri"/>
          <w:sz w:val="24"/>
          <w:szCs w:val="24"/>
        </w:rPr>
        <w:t>honors</w:t>
      </w:r>
      <w:r w:rsidRPr="00406FA7">
        <w:rPr>
          <w:rFonts w:ascii="Garamond" w:hAnsi="Garamond" w:cs="Calibri"/>
          <w:sz w:val="24"/>
          <w:szCs w:val="24"/>
        </w:rPr>
        <w:t xml:space="preserve"> society of College of Agriculture at the University of Kentucky. Manjot Singh (MSc. student), Graduated December 2016.</w:t>
      </w:r>
    </w:p>
    <w:p w14:paraId="033B0632" w14:textId="77777777" w:rsidR="00E86F9D" w:rsidRPr="00406FA7" w:rsidRDefault="00DF3844">
      <w:pPr>
        <w:pStyle w:val="Heading2"/>
        <w:rPr>
          <w:rFonts w:ascii="Garamond" w:hAnsi="Garamond" w:cs="Calibri"/>
        </w:rPr>
      </w:pPr>
      <w:r w:rsidRPr="00406FA7">
        <w:rPr>
          <w:rFonts w:ascii="Garamond" w:hAnsi="Garamond" w:cs="Calibri"/>
        </w:rPr>
        <w:t>Recognitions</w:t>
      </w:r>
    </w:p>
    <w:p w14:paraId="033B0633" w14:textId="29D197A0" w:rsidR="00E86F9D" w:rsidRPr="00406FA7" w:rsidRDefault="00DF3844">
      <w:pPr>
        <w:pStyle w:val="ListParagraph"/>
        <w:numPr>
          <w:ilvl w:val="0"/>
          <w:numId w:val="8"/>
        </w:numPr>
        <w:spacing w:after="0"/>
        <w:ind w:left="720" w:hanging="360"/>
      </w:pPr>
      <w:r w:rsidRPr="00406FA7">
        <w:rPr>
          <w:rFonts w:ascii="Garamond" w:hAnsi="Garamond" w:cs="Calibri"/>
          <w:i/>
          <w:sz w:val="24"/>
          <w:szCs w:val="24"/>
        </w:rPr>
        <w:t>Phi Tau Sigma</w:t>
      </w:r>
      <w:r w:rsidRPr="00406FA7">
        <w:rPr>
          <w:rFonts w:ascii="Garamond" w:hAnsi="Garamond" w:cs="Calibri"/>
          <w:sz w:val="24"/>
          <w:szCs w:val="24"/>
        </w:rPr>
        <w:t xml:space="preserve"> induction</w:t>
      </w:r>
      <w:r w:rsidR="00577D08" w:rsidRPr="00406FA7">
        <w:rPr>
          <w:rFonts w:ascii="Garamond" w:hAnsi="Garamond" w:cs="Calibri"/>
          <w:sz w:val="24"/>
          <w:szCs w:val="24"/>
        </w:rPr>
        <w:t xml:space="preserve"> as lifetime member</w:t>
      </w:r>
      <w:r w:rsidRPr="00406FA7">
        <w:rPr>
          <w:rFonts w:ascii="Garamond" w:hAnsi="Garamond" w:cs="Calibri"/>
          <w:sz w:val="24"/>
          <w:szCs w:val="24"/>
        </w:rPr>
        <w:t>. The Honor Society of Food Science and Technology. July 12, 2019</w:t>
      </w:r>
      <w:r w:rsidR="00677B92" w:rsidRPr="00406FA7">
        <w:rPr>
          <w:rFonts w:ascii="Garamond" w:hAnsi="Garamond" w:cs="Calibri"/>
          <w:sz w:val="24"/>
          <w:szCs w:val="24"/>
        </w:rPr>
        <w:t>.</w:t>
      </w:r>
    </w:p>
    <w:p w14:paraId="033B0634" w14:textId="02DF0CE2" w:rsidR="00E86F9D" w:rsidRPr="00406FA7" w:rsidRDefault="00DF3844">
      <w:pPr>
        <w:pStyle w:val="ListParagraph"/>
        <w:numPr>
          <w:ilvl w:val="0"/>
          <w:numId w:val="8"/>
        </w:numPr>
        <w:spacing w:after="0"/>
        <w:ind w:left="720" w:hanging="360"/>
        <w:jc w:val="both"/>
        <w:rPr>
          <w:rFonts w:ascii="Garamond" w:hAnsi="Garamond" w:cs="Calibri"/>
          <w:sz w:val="24"/>
          <w:szCs w:val="24"/>
        </w:rPr>
      </w:pPr>
      <w:r w:rsidRPr="00406FA7">
        <w:rPr>
          <w:rFonts w:ascii="Garamond" w:hAnsi="Garamond" w:cs="Calibri"/>
          <w:sz w:val="24"/>
          <w:szCs w:val="24"/>
        </w:rPr>
        <w:t>Call</w:t>
      </w:r>
      <w:r w:rsidR="002E331F">
        <w:rPr>
          <w:rFonts w:ascii="Garamond" w:hAnsi="Garamond" w:cs="Calibri"/>
          <w:sz w:val="24"/>
          <w:szCs w:val="24"/>
        </w:rPr>
        <w:t>ed</w:t>
      </w:r>
      <w:r w:rsidRPr="00406FA7">
        <w:rPr>
          <w:rFonts w:ascii="Garamond" w:hAnsi="Garamond" w:cs="Calibri"/>
          <w:sz w:val="24"/>
          <w:szCs w:val="24"/>
        </w:rPr>
        <w:t xml:space="preserve"> into the Order of Engineers (Ring Ceremony) in the US at ASABE meeting 2015 in New Orleans.</w:t>
      </w:r>
    </w:p>
    <w:p w14:paraId="033B0635" w14:textId="77777777" w:rsidR="00E86F9D" w:rsidRPr="00406FA7" w:rsidRDefault="00DF3844">
      <w:pPr>
        <w:pStyle w:val="ListParagraph"/>
        <w:numPr>
          <w:ilvl w:val="0"/>
          <w:numId w:val="8"/>
        </w:numPr>
        <w:spacing w:after="120"/>
        <w:ind w:left="720" w:hanging="360"/>
        <w:jc w:val="both"/>
      </w:pPr>
      <w:r w:rsidRPr="00406FA7">
        <w:rPr>
          <w:rFonts w:ascii="Garamond" w:hAnsi="Garamond" w:cs="Calibri"/>
          <w:sz w:val="24"/>
          <w:szCs w:val="24"/>
        </w:rPr>
        <w:t xml:space="preserve">Called into the Order of Engineers in Canada with a presentation with an “Iron Ring” symbolic of commitment to the </w:t>
      </w:r>
      <w:r w:rsidRPr="00406FA7">
        <w:rPr>
          <w:rFonts w:ascii="Garamond" w:hAnsi="Garamond" w:cs="Calibri"/>
          <w:i/>
          <w:sz w:val="24"/>
          <w:szCs w:val="24"/>
        </w:rPr>
        <w:t>Esprit de Corp</w:t>
      </w:r>
      <w:r w:rsidRPr="00406FA7">
        <w:rPr>
          <w:rFonts w:ascii="Garamond" w:hAnsi="Garamond" w:cs="Calibri"/>
          <w:sz w:val="24"/>
          <w:szCs w:val="24"/>
        </w:rPr>
        <w:t xml:space="preserve"> of engineering profession in Canada and everywhere I work. October 24, 2014</w:t>
      </w:r>
    </w:p>
    <w:p w14:paraId="033B0636" w14:textId="6C6C0798" w:rsidR="00E86F9D" w:rsidRPr="00406FA7" w:rsidRDefault="00DF3844">
      <w:pPr>
        <w:pStyle w:val="Heading1"/>
        <w:spacing w:after="120"/>
      </w:pPr>
      <w:r w:rsidRPr="00406FA7">
        <w:rPr>
          <w:rFonts w:ascii="Garamond" w:hAnsi="Garamond" w:cs="Calibri"/>
          <w:noProof/>
          <w:sz w:val="24"/>
          <w:szCs w:val="24"/>
        </w:rPr>
        <mc:AlternateContent>
          <mc:Choice Requires="wps">
            <w:drawing>
              <wp:anchor distT="0" distB="0" distL="114300" distR="114300" simplePos="0" relativeHeight="251658242" behindDoc="0" locked="0" layoutInCell="1" allowOverlap="1" wp14:anchorId="4E6D1151" wp14:editId="033B05E2">
                <wp:simplePos x="0" y="0"/>
                <wp:positionH relativeFrom="margin">
                  <wp:posOffset>-76196</wp:posOffset>
                </wp:positionH>
                <wp:positionV relativeFrom="paragraph">
                  <wp:posOffset>263100</wp:posOffset>
                </wp:positionV>
                <wp:extent cx="6061712" cy="9528"/>
                <wp:effectExtent l="0" t="0" r="34288" b="28572"/>
                <wp:wrapNone/>
                <wp:docPr id="1128785255" name="Straight Connector 1"/>
                <wp:cNvGraphicFramePr/>
                <a:graphic xmlns:a="http://schemas.openxmlformats.org/drawingml/2006/main">
                  <a:graphicData uri="http://schemas.microsoft.com/office/word/2010/wordprocessingShape">
                    <wps:wsp>
                      <wps:cNvCnPr/>
                      <wps:spPr>
                        <a:xfrm flipV="1">
                          <a:off x="0" y="0"/>
                          <a:ext cx="6061712" cy="9528"/>
                        </a:xfrm>
                        <a:prstGeom prst="straightConnector1">
                          <a:avLst/>
                        </a:prstGeom>
                        <a:noFill/>
                        <a:ln w="25402" cap="flat">
                          <a:solidFill>
                            <a:srgbClr val="000000"/>
                          </a:solidFill>
                          <a:prstDash val="solid"/>
                          <a:miter/>
                        </a:ln>
                      </wps:spPr>
                      <wps:bodyPr/>
                    </wps:wsp>
                  </a:graphicData>
                </a:graphic>
              </wp:anchor>
            </w:drawing>
          </mc:Choice>
          <mc:Fallback>
            <w:pict>
              <v:shape w14:anchorId="4D98A80C" id="Straight Connector 1" o:spid="_x0000_s1026" type="#_x0000_t32" style="position:absolute;margin-left:-6pt;margin-top:20.7pt;width:477.3pt;height:.75pt;flip:y;z-index:25165824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" strokeweight=".70561mm">
                <v:stroke joinstyle="miter"/>
                <w10:wrap anchorx="margin"/>
              </v:shape>
            </w:pict>
          </mc:Fallback>
        </mc:AlternateContent>
      </w:r>
      <w:r w:rsidRPr="00406FA7">
        <w:rPr>
          <w:rFonts w:ascii="Garamond" w:hAnsi="Garamond" w:cs="Calibri"/>
          <w:b/>
          <w:color w:val="auto"/>
          <w:sz w:val="24"/>
          <w:szCs w:val="24"/>
        </w:rPr>
        <w:t>CURRENT RESEARCH PROGRAMS</w:t>
      </w:r>
    </w:p>
    <w:p w14:paraId="033B0637" w14:textId="77777777" w:rsidR="00E86F9D" w:rsidRPr="00406FA7" w:rsidRDefault="00DF3844">
      <w:pPr>
        <w:pStyle w:val="ListParagraph"/>
        <w:numPr>
          <w:ilvl w:val="0"/>
          <w:numId w:val="9"/>
        </w:numPr>
        <w:tabs>
          <w:tab w:val="left" w:pos="720"/>
        </w:tabs>
        <w:spacing w:after="60"/>
        <w:jc w:val="both"/>
        <w:rPr>
          <w:rFonts w:ascii="Garamond" w:hAnsi="Garamond" w:cs="Calibri"/>
          <w:sz w:val="24"/>
          <w:szCs w:val="24"/>
        </w:rPr>
      </w:pPr>
      <w:r w:rsidRPr="00406FA7">
        <w:rPr>
          <w:rFonts w:ascii="Garamond" w:hAnsi="Garamond" w:cs="Calibri"/>
          <w:sz w:val="24"/>
          <w:szCs w:val="24"/>
        </w:rPr>
        <w:t>Sustainable food processing: alternative grains and food waste value-addition – protein and starch property characterization, process development for value-added products: plant-based proteins, extruded products, milk alternatives, bourbon waste to high-value streams, etc.</w:t>
      </w:r>
    </w:p>
    <w:p w14:paraId="033B0638" w14:textId="4A0DC1D1" w:rsidR="00E86F9D" w:rsidRPr="00406FA7" w:rsidRDefault="00DF3844">
      <w:pPr>
        <w:pStyle w:val="ListParagraph"/>
        <w:numPr>
          <w:ilvl w:val="0"/>
          <w:numId w:val="9"/>
        </w:numPr>
        <w:tabs>
          <w:tab w:val="left" w:pos="720"/>
        </w:tabs>
        <w:spacing w:after="60"/>
        <w:jc w:val="both"/>
        <w:rPr>
          <w:rFonts w:ascii="Garamond" w:hAnsi="Garamond" w:cs="Calibri"/>
          <w:sz w:val="24"/>
          <w:szCs w:val="24"/>
        </w:rPr>
      </w:pPr>
      <w:r w:rsidRPr="00406FA7">
        <w:rPr>
          <w:rFonts w:ascii="Garamond" w:hAnsi="Garamond" w:cs="Calibri"/>
          <w:sz w:val="24"/>
          <w:szCs w:val="24"/>
        </w:rPr>
        <w:t>Non-destructive (hyperspectral and acoustic emission) method development for food quality assessment and safety evaluation. AI application</w:t>
      </w:r>
      <w:r w:rsidR="00DE7716">
        <w:rPr>
          <w:rFonts w:ascii="Garamond" w:hAnsi="Garamond" w:cs="Calibri"/>
          <w:sz w:val="24"/>
          <w:szCs w:val="24"/>
        </w:rPr>
        <w:t xml:space="preserve">s in agrifood systems </w:t>
      </w:r>
      <w:r w:rsidRPr="00406FA7">
        <w:rPr>
          <w:rFonts w:ascii="Garamond" w:hAnsi="Garamond" w:cs="Calibri"/>
          <w:sz w:val="24"/>
          <w:szCs w:val="24"/>
        </w:rPr>
        <w:t xml:space="preserve">– sensor data </w:t>
      </w:r>
      <w:r w:rsidR="00DE7716">
        <w:rPr>
          <w:rFonts w:ascii="Garamond" w:hAnsi="Garamond" w:cs="Calibri"/>
          <w:sz w:val="24"/>
          <w:szCs w:val="24"/>
        </w:rPr>
        <w:t xml:space="preserve">fusion, </w:t>
      </w:r>
      <w:r w:rsidR="006F5E5B">
        <w:rPr>
          <w:rFonts w:ascii="Garamond" w:hAnsi="Garamond" w:cs="Calibri"/>
          <w:sz w:val="24"/>
          <w:szCs w:val="24"/>
        </w:rPr>
        <w:t>predictive analytics (classification and regression analysis) using</w:t>
      </w:r>
      <w:r w:rsidRPr="00406FA7">
        <w:rPr>
          <w:rFonts w:ascii="Garamond" w:hAnsi="Garamond" w:cs="Calibri"/>
          <w:sz w:val="24"/>
          <w:szCs w:val="24"/>
        </w:rPr>
        <w:t xml:space="preserve"> machine learning.</w:t>
      </w:r>
    </w:p>
    <w:p w14:paraId="033B0639" w14:textId="77777777" w:rsidR="00E86F9D" w:rsidRPr="00406FA7" w:rsidRDefault="00DF3844">
      <w:pPr>
        <w:pStyle w:val="ListParagraph"/>
        <w:numPr>
          <w:ilvl w:val="0"/>
          <w:numId w:val="9"/>
        </w:numPr>
        <w:tabs>
          <w:tab w:val="left" w:pos="720"/>
        </w:tabs>
        <w:spacing w:after="120"/>
        <w:jc w:val="both"/>
      </w:pPr>
      <w:r w:rsidRPr="00406FA7">
        <w:rPr>
          <w:rFonts w:ascii="Garamond" w:hAnsi="Garamond" w:cs="Calibri"/>
          <w:sz w:val="24"/>
          <w:szCs w:val="24"/>
        </w:rPr>
        <w:t>Appropriate technology development for developing countries: post-harvest technology and food processing technology development, energy-efficient drying systems.</w:t>
      </w:r>
    </w:p>
    <w:p w14:paraId="033B063A" w14:textId="77777777" w:rsidR="00E86F9D" w:rsidRPr="00406FA7" w:rsidRDefault="00DF3844">
      <w:pPr>
        <w:tabs>
          <w:tab w:val="center" w:pos="4680"/>
          <w:tab w:val="left" w:pos="8328"/>
        </w:tabs>
        <w:spacing w:after="240" w:line="240" w:lineRule="auto"/>
        <w:jc w:val="both"/>
        <w:rPr>
          <w:rFonts w:ascii="Garamond" w:hAnsi="Garamond" w:cs="Calibri"/>
          <w:sz w:val="24"/>
          <w:szCs w:val="24"/>
        </w:rPr>
      </w:pPr>
      <w:r w:rsidRPr="00406FA7">
        <w:rPr>
          <w:rStyle w:val="Heading2Char"/>
          <w:rFonts w:ascii="Garamond" w:eastAsia="Calibri" w:hAnsi="Garamond" w:cs="Calibri"/>
        </w:rPr>
        <w:t>Specific Research Focus - Food Engineering</w:t>
      </w:r>
      <w:r w:rsidRPr="00406FA7">
        <w:rPr>
          <w:rFonts w:ascii="Garamond" w:hAnsi="Garamond" w:cs="Calibri"/>
          <w:sz w:val="24"/>
          <w:szCs w:val="24"/>
        </w:rPr>
        <w:t>: Underutilized grains (proso millet and hemp seed) value-addition (protein and starch content characterization, baking quality, malt quality and extrusion process development), food (bourbon) waste conversion to value-added products (high fiber products; protein extraction), abiotic stress effect on functionality change in food macromolecules and bioactive compounds accumulation, non-invasive characterization of foods using hyperspectral imaging and acoustic emission – machine learning approach, and non-thermal processing (pulsed UV light, cold plasma, and ultrasonication) of foods.</w:t>
      </w:r>
    </w:p>
    <w:p w14:paraId="19C75BF2" w14:textId="77777777" w:rsidR="006D0A16" w:rsidRDefault="006D0A16" w:rsidP="006D0A16">
      <w:pPr>
        <w:pStyle w:val="Heading1"/>
        <w:spacing w:before="0" w:after="120"/>
        <w:rPr>
          <w:rFonts w:ascii="Garamond" w:hAnsi="Garamond" w:cs="Calibri"/>
          <w:b/>
          <w:color w:val="auto"/>
          <w:sz w:val="24"/>
          <w:szCs w:val="24"/>
        </w:rPr>
      </w:pPr>
      <w:r w:rsidRPr="00406FA7">
        <w:rPr>
          <w:rFonts w:ascii="Garamond" w:hAnsi="Garamond" w:cs="Calibri"/>
          <w:noProof/>
          <w:sz w:val="24"/>
          <w:szCs w:val="24"/>
        </w:rPr>
        <w:lastRenderedPageBreak/>
        <mc:AlternateContent>
          <mc:Choice Requires="wps">
            <w:drawing>
              <wp:anchor distT="0" distB="0" distL="114300" distR="114300" simplePos="0" relativeHeight="251658257" behindDoc="0" locked="0" layoutInCell="1" allowOverlap="1" wp14:anchorId="3D6F1AD7" wp14:editId="6A657BA0">
                <wp:simplePos x="0" y="0"/>
                <wp:positionH relativeFrom="margin">
                  <wp:posOffset>-19050</wp:posOffset>
                </wp:positionH>
                <wp:positionV relativeFrom="paragraph">
                  <wp:posOffset>180975</wp:posOffset>
                </wp:positionV>
                <wp:extent cx="6061710" cy="9525"/>
                <wp:effectExtent l="0" t="0" r="34290" b="28575"/>
                <wp:wrapNone/>
                <wp:docPr id="1841845914" name="Straight Connector 1"/>
                <wp:cNvGraphicFramePr/>
                <a:graphic xmlns:a="http://schemas.openxmlformats.org/drawingml/2006/main">
                  <a:graphicData uri="http://schemas.microsoft.com/office/word/2010/wordprocessingShape">
                    <wps:wsp>
                      <wps:cNvCnPr/>
                      <wps:spPr>
                        <a:xfrm flipV="1">
                          <a:off x="0" y="0"/>
                          <a:ext cx="6061710" cy="9525"/>
                        </a:xfrm>
                        <a:prstGeom prst="straightConnector1">
                          <a:avLst/>
                        </a:prstGeom>
                        <a:noFill/>
                        <a:ln w="25402" cap="flat">
                          <a:solidFill>
                            <a:srgbClr val="000000"/>
                          </a:solidFill>
                          <a:prstDash val="solid"/>
                          <a:miter/>
                        </a:ln>
                      </wps:spPr>
                      <wps:bodyPr/>
                    </wps:wsp>
                  </a:graphicData>
                </a:graphic>
              </wp:anchor>
            </w:drawing>
          </mc:Choice>
          <mc:Fallback>
            <w:pict>
              <v:shape w14:anchorId="746C5BA3" id="Straight Connector 1" o:spid="_x0000_s1026" type="#_x0000_t32" style="position:absolute;margin-left:-1.5pt;margin-top:14.25pt;width:477.3pt;height:.75pt;flip:y;z-index:25165825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" strokeweight=".70561mm">
                <v:stroke joinstyle="miter"/>
                <w10:wrap anchorx="margin"/>
              </v:shape>
            </w:pict>
          </mc:Fallback>
        </mc:AlternateContent>
      </w:r>
      <w:r w:rsidRPr="004D3C19">
        <w:rPr>
          <w:rFonts w:ascii="Garamond" w:hAnsi="Garamond" w:cs="Calibri"/>
          <w:b/>
          <w:color w:val="auto"/>
          <w:sz w:val="24"/>
          <w:szCs w:val="24"/>
        </w:rPr>
        <w:t xml:space="preserve">CURRENT TEACHING PROGRAM </w:t>
      </w:r>
    </w:p>
    <w:p w14:paraId="101F1E12" w14:textId="7B5D2278" w:rsidR="006D0A16" w:rsidRPr="00C2385D" w:rsidRDefault="006D0A16" w:rsidP="006D0A16">
      <w:pPr>
        <w:rPr>
          <w:rFonts w:ascii="Garamond" w:hAnsi="Garamond"/>
          <w:sz w:val="24"/>
          <w:szCs w:val="24"/>
        </w:rPr>
      </w:pPr>
      <w:r w:rsidRPr="00FC60A8">
        <w:rPr>
          <w:rFonts w:ascii="Garamond" w:hAnsi="Garamond"/>
          <w:b/>
          <w:bCs/>
          <w:sz w:val="24"/>
          <w:szCs w:val="24"/>
        </w:rPr>
        <w:t>BAE 549</w:t>
      </w:r>
      <w:r w:rsidRPr="00C2385D">
        <w:rPr>
          <w:rFonts w:ascii="Garamond" w:hAnsi="Garamond"/>
          <w:sz w:val="24"/>
          <w:szCs w:val="24"/>
        </w:rPr>
        <w:t xml:space="preserve"> – Food and Bioprocess Engineering (3 credits). </w:t>
      </w:r>
      <w:r w:rsidR="00A42B79">
        <w:rPr>
          <w:rFonts w:ascii="Garamond" w:hAnsi="Garamond"/>
          <w:sz w:val="24"/>
          <w:szCs w:val="24"/>
        </w:rPr>
        <w:t xml:space="preserve">Sole </w:t>
      </w:r>
      <w:r w:rsidRPr="00C2385D">
        <w:rPr>
          <w:rFonts w:ascii="Garamond" w:hAnsi="Garamond"/>
          <w:sz w:val="24"/>
          <w:szCs w:val="24"/>
        </w:rPr>
        <w:t>Instructor</w:t>
      </w:r>
      <w:r>
        <w:rPr>
          <w:rFonts w:ascii="Garamond" w:hAnsi="Garamond"/>
          <w:sz w:val="24"/>
          <w:szCs w:val="24"/>
        </w:rPr>
        <w:t>.</w:t>
      </w:r>
      <w:r w:rsidRPr="00C2385D">
        <w:rPr>
          <w:rFonts w:ascii="Garamond" w:hAnsi="Garamond"/>
          <w:sz w:val="24"/>
          <w:szCs w:val="24"/>
        </w:rPr>
        <w:t xml:space="preserve"> Taught </w:t>
      </w:r>
      <w:r>
        <w:rPr>
          <w:rFonts w:ascii="Garamond" w:hAnsi="Garamond"/>
          <w:sz w:val="24"/>
          <w:szCs w:val="24"/>
        </w:rPr>
        <w:t xml:space="preserve">every fall </w:t>
      </w:r>
      <w:r w:rsidRPr="00C2385D">
        <w:rPr>
          <w:rFonts w:ascii="Garamond" w:hAnsi="Garamond"/>
          <w:sz w:val="24"/>
          <w:szCs w:val="24"/>
        </w:rPr>
        <w:t xml:space="preserve">100% since 2015., </w:t>
      </w:r>
      <w:r>
        <w:rPr>
          <w:rFonts w:ascii="Garamond" w:hAnsi="Garamond"/>
          <w:sz w:val="24"/>
          <w:szCs w:val="24"/>
        </w:rPr>
        <w:t xml:space="preserve">and </w:t>
      </w:r>
      <w:r w:rsidRPr="00C2385D">
        <w:rPr>
          <w:rFonts w:ascii="Garamond" w:hAnsi="Garamond"/>
          <w:sz w:val="24"/>
          <w:szCs w:val="24"/>
        </w:rPr>
        <w:t>48 lecture periods, and 4 h of plant visit.</w:t>
      </w:r>
    </w:p>
    <w:p w14:paraId="14D15323" w14:textId="0C2A3660" w:rsidR="006D0A16" w:rsidRPr="00C2385D" w:rsidRDefault="006D0A16" w:rsidP="006D0A16">
      <w:pPr>
        <w:rPr>
          <w:rFonts w:ascii="Garamond" w:hAnsi="Garamond"/>
          <w:sz w:val="24"/>
          <w:szCs w:val="24"/>
        </w:rPr>
      </w:pPr>
      <w:r w:rsidRPr="00FC60A8">
        <w:rPr>
          <w:rFonts w:ascii="Garamond" w:hAnsi="Garamond"/>
          <w:b/>
          <w:bCs/>
          <w:sz w:val="24"/>
          <w:szCs w:val="24"/>
        </w:rPr>
        <w:t>BAE 775</w:t>
      </w:r>
      <w:r w:rsidRPr="00C2385D">
        <w:rPr>
          <w:rFonts w:ascii="Garamond" w:hAnsi="Garamond"/>
          <w:sz w:val="24"/>
          <w:szCs w:val="24"/>
        </w:rPr>
        <w:t xml:space="preserve"> – Professional Practices Seminar (3 credits). </w:t>
      </w:r>
      <w:r w:rsidR="00A42B79">
        <w:rPr>
          <w:rFonts w:ascii="Garamond" w:hAnsi="Garamond"/>
          <w:sz w:val="24"/>
          <w:szCs w:val="24"/>
        </w:rPr>
        <w:t xml:space="preserve">Sole </w:t>
      </w:r>
      <w:r w:rsidRPr="00C2385D">
        <w:rPr>
          <w:rFonts w:ascii="Garamond" w:hAnsi="Garamond"/>
          <w:sz w:val="24"/>
          <w:szCs w:val="24"/>
        </w:rPr>
        <w:t>Instructor</w:t>
      </w:r>
      <w:r>
        <w:rPr>
          <w:rFonts w:ascii="Garamond" w:hAnsi="Garamond"/>
          <w:sz w:val="24"/>
          <w:szCs w:val="24"/>
        </w:rPr>
        <w:t xml:space="preserve">. </w:t>
      </w:r>
      <w:r w:rsidRPr="00C2385D">
        <w:rPr>
          <w:rFonts w:ascii="Garamond" w:hAnsi="Garamond"/>
          <w:sz w:val="24"/>
          <w:szCs w:val="24"/>
        </w:rPr>
        <w:t xml:space="preserve">Taught </w:t>
      </w:r>
      <w:r>
        <w:rPr>
          <w:rFonts w:ascii="Garamond" w:hAnsi="Garamond"/>
          <w:sz w:val="24"/>
          <w:szCs w:val="24"/>
        </w:rPr>
        <w:t xml:space="preserve">every fall </w:t>
      </w:r>
      <w:r w:rsidRPr="00C2385D">
        <w:rPr>
          <w:rFonts w:ascii="Garamond" w:hAnsi="Garamond"/>
          <w:sz w:val="24"/>
          <w:szCs w:val="24"/>
        </w:rPr>
        <w:t>100%since 2022</w:t>
      </w:r>
      <w:r>
        <w:rPr>
          <w:rFonts w:ascii="Garamond" w:hAnsi="Garamond"/>
          <w:sz w:val="24"/>
          <w:szCs w:val="24"/>
        </w:rPr>
        <w:t xml:space="preserve"> and </w:t>
      </w:r>
      <w:r w:rsidRPr="00C2385D">
        <w:rPr>
          <w:rFonts w:ascii="Garamond" w:hAnsi="Garamond"/>
          <w:sz w:val="24"/>
          <w:szCs w:val="24"/>
        </w:rPr>
        <w:t xml:space="preserve">48 lecture periods. </w:t>
      </w:r>
    </w:p>
    <w:p w14:paraId="033B063B" w14:textId="77777777" w:rsidR="00E86F9D" w:rsidRPr="00406FA7" w:rsidRDefault="00DF3844">
      <w:pPr>
        <w:pStyle w:val="Heading2"/>
        <w:rPr>
          <w:rFonts w:ascii="Garamond" w:hAnsi="Garamond" w:cs="Calibri"/>
        </w:rPr>
      </w:pPr>
      <w:r w:rsidRPr="00406FA7">
        <w:rPr>
          <w:rFonts w:ascii="Garamond" w:hAnsi="Garamond" w:cs="Calibri"/>
        </w:rPr>
        <w:t>Distribution of Effort (DOE)</w:t>
      </w:r>
    </w:p>
    <w:tbl>
      <w:tblPr>
        <w:tblW w:w="7200" w:type="dxa"/>
        <w:tblCellMar>
          <w:left w:w="10" w:type="dxa"/>
          <w:right w:w="10" w:type="dxa"/>
        </w:tblCellMar>
        <w:tblLook w:val="04A0" w:firstRow="1" w:lastRow="0" w:firstColumn="1" w:lastColumn="0" w:noHBand="0" w:noVBand="1"/>
      </w:tblPr>
      <w:tblGrid>
        <w:gridCol w:w="2510"/>
        <w:gridCol w:w="1547"/>
        <w:gridCol w:w="1704"/>
        <w:gridCol w:w="1439"/>
      </w:tblGrid>
      <w:tr w:rsidR="00E86F9D" w:rsidRPr="00AA4114" w14:paraId="033B0640" w14:textId="77777777" w:rsidTr="00423E14">
        <w:tc>
          <w:tcPr>
            <w:tcW w:w="2510" w:type="dxa"/>
            <w:tcBorders>
              <w:top w:val="single" w:sz="12" w:space="0" w:color="000000"/>
              <w:bottom w:val="single" w:sz="12" w:space="0" w:color="000000"/>
            </w:tcBorders>
            <w:tcMar>
              <w:top w:w="0" w:type="dxa"/>
              <w:left w:w="108" w:type="dxa"/>
              <w:bottom w:w="0" w:type="dxa"/>
              <w:right w:w="108" w:type="dxa"/>
            </w:tcMar>
          </w:tcPr>
          <w:p w14:paraId="033B063C" w14:textId="77777777" w:rsidR="00E86F9D" w:rsidRPr="00AA4114" w:rsidRDefault="00DF3844">
            <w:pPr>
              <w:tabs>
                <w:tab w:val="center" w:pos="4680"/>
                <w:tab w:val="left" w:pos="8328"/>
              </w:tabs>
              <w:spacing w:after="0" w:line="240" w:lineRule="auto"/>
              <w:jc w:val="center"/>
              <w:rPr>
                <w:rFonts w:ascii="Garamond" w:hAnsi="Garamond" w:cs="Calibri"/>
                <w:b/>
                <w:sz w:val="24"/>
                <w:szCs w:val="24"/>
              </w:rPr>
            </w:pPr>
            <w:r w:rsidRPr="00AA4114">
              <w:rPr>
                <w:rFonts w:ascii="Garamond" w:hAnsi="Garamond" w:cs="Calibri"/>
                <w:b/>
                <w:sz w:val="24"/>
                <w:szCs w:val="24"/>
              </w:rPr>
              <w:t>Year</w:t>
            </w:r>
          </w:p>
        </w:tc>
        <w:tc>
          <w:tcPr>
            <w:tcW w:w="1547" w:type="dxa"/>
            <w:tcBorders>
              <w:top w:val="single" w:sz="12" w:space="0" w:color="000000"/>
              <w:bottom w:val="single" w:sz="12" w:space="0" w:color="000000"/>
            </w:tcBorders>
            <w:tcMar>
              <w:top w:w="0" w:type="dxa"/>
              <w:left w:w="108" w:type="dxa"/>
              <w:bottom w:w="0" w:type="dxa"/>
              <w:right w:w="108" w:type="dxa"/>
            </w:tcMar>
            <w:vAlign w:val="bottom"/>
          </w:tcPr>
          <w:p w14:paraId="033B063D" w14:textId="77777777" w:rsidR="00E86F9D" w:rsidRPr="00AA4114" w:rsidRDefault="00DF3844">
            <w:pPr>
              <w:spacing w:after="0" w:line="240" w:lineRule="auto"/>
              <w:jc w:val="center"/>
              <w:rPr>
                <w:rFonts w:ascii="Garamond" w:hAnsi="Garamond" w:cs="Calibri"/>
                <w:b/>
                <w:color w:val="000000"/>
                <w:sz w:val="24"/>
                <w:szCs w:val="24"/>
              </w:rPr>
            </w:pPr>
            <w:r w:rsidRPr="00AA4114">
              <w:rPr>
                <w:rFonts w:ascii="Garamond" w:hAnsi="Garamond" w:cs="Calibri"/>
                <w:b/>
                <w:color w:val="000000"/>
                <w:sz w:val="24"/>
                <w:szCs w:val="24"/>
              </w:rPr>
              <w:t>Instruction%</w:t>
            </w:r>
          </w:p>
        </w:tc>
        <w:tc>
          <w:tcPr>
            <w:tcW w:w="1704" w:type="dxa"/>
            <w:tcBorders>
              <w:top w:val="single" w:sz="12" w:space="0" w:color="000000"/>
              <w:bottom w:val="single" w:sz="12" w:space="0" w:color="000000"/>
            </w:tcBorders>
            <w:tcMar>
              <w:top w:w="0" w:type="dxa"/>
              <w:left w:w="108" w:type="dxa"/>
              <w:bottom w:w="0" w:type="dxa"/>
              <w:right w:w="108" w:type="dxa"/>
            </w:tcMar>
          </w:tcPr>
          <w:p w14:paraId="033B063E" w14:textId="77777777" w:rsidR="00E86F9D" w:rsidRPr="00AA4114" w:rsidRDefault="00DF3844">
            <w:pPr>
              <w:spacing w:after="0" w:line="240" w:lineRule="auto"/>
              <w:jc w:val="center"/>
              <w:rPr>
                <w:rFonts w:ascii="Garamond" w:hAnsi="Garamond" w:cs="Calibri"/>
                <w:b/>
                <w:color w:val="000000"/>
                <w:sz w:val="24"/>
                <w:szCs w:val="24"/>
              </w:rPr>
            </w:pPr>
            <w:r w:rsidRPr="00AA4114">
              <w:rPr>
                <w:rFonts w:ascii="Garamond" w:hAnsi="Garamond" w:cs="Calibri"/>
                <w:b/>
                <w:color w:val="000000"/>
                <w:sz w:val="24"/>
                <w:szCs w:val="24"/>
              </w:rPr>
              <w:t>Research %</w:t>
            </w:r>
          </w:p>
        </w:tc>
        <w:tc>
          <w:tcPr>
            <w:tcW w:w="1439" w:type="dxa"/>
            <w:tcBorders>
              <w:top w:val="single" w:sz="12" w:space="0" w:color="000000"/>
              <w:bottom w:val="single" w:sz="12" w:space="0" w:color="000000"/>
            </w:tcBorders>
            <w:tcMar>
              <w:top w:w="0" w:type="dxa"/>
              <w:left w:w="108" w:type="dxa"/>
              <w:bottom w:w="0" w:type="dxa"/>
              <w:right w:w="108" w:type="dxa"/>
            </w:tcMar>
            <w:vAlign w:val="bottom"/>
          </w:tcPr>
          <w:p w14:paraId="033B063F" w14:textId="77777777" w:rsidR="00E86F9D" w:rsidRPr="00AA4114" w:rsidRDefault="00DF3844">
            <w:pPr>
              <w:spacing w:after="0" w:line="240" w:lineRule="auto"/>
              <w:jc w:val="center"/>
              <w:rPr>
                <w:rFonts w:ascii="Garamond" w:hAnsi="Garamond" w:cs="Calibri"/>
                <w:b/>
                <w:color w:val="000000"/>
                <w:sz w:val="24"/>
                <w:szCs w:val="24"/>
              </w:rPr>
            </w:pPr>
            <w:r w:rsidRPr="00AA4114">
              <w:rPr>
                <w:rFonts w:ascii="Garamond" w:hAnsi="Garamond" w:cs="Calibri"/>
                <w:b/>
                <w:color w:val="000000"/>
                <w:sz w:val="24"/>
                <w:szCs w:val="24"/>
              </w:rPr>
              <w:t>Service %</w:t>
            </w:r>
          </w:p>
        </w:tc>
      </w:tr>
      <w:tr w:rsidR="00423E14" w:rsidRPr="00AA4114" w14:paraId="45837497" w14:textId="77777777" w:rsidTr="00423E14">
        <w:tc>
          <w:tcPr>
            <w:tcW w:w="2510" w:type="dxa"/>
            <w:tcBorders>
              <w:top w:val="single" w:sz="12" w:space="0" w:color="000000"/>
            </w:tcBorders>
            <w:tcMar>
              <w:top w:w="0" w:type="dxa"/>
              <w:left w:w="108" w:type="dxa"/>
              <w:bottom w:w="0" w:type="dxa"/>
              <w:right w:w="108" w:type="dxa"/>
            </w:tcMar>
          </w:tcPr>
          <w:p w14:paraId="18452BF6" w14:textId="3B8691B2" w:rsidR="00423E14" w:rsidRPr="00AA4114" w:rsidRDefault="00423E14">
            <w:pPr>
              <w:tabs>
                <w:tab w:val="center" w:pos="4680"/>
                <w:tab w:val="left" w:pos="8328"/>
              </w:tabs>
              <w:spacing w:after="0" w:line="240" w:lineRule="auto"/>
              <w:jc w:val="center"/>
              <w:rPr>
                <w:rFonts w:ascii="Garamond" w:hAnsi="Garamond" w:cs="Calibri"/>
                <w:b/>
                <w:sz w:val="24"/>
                <w:szCs w:val="24"/>
              </w:rPr>
            </w:pPr>
            <w:r w:rsidRPr="00AA4114">
              <w:rPr>
                <w:rFonts w:ascii="Garamond" w:hAnsi="Garamond" w:cs="Calibri"/>
                <w:sz w:val="24"/>
                <w:szCs w:val="24"/>
              </w:rPr>
              <w:t>202</w:t>
            </w:r>
            <w:r>
              <w:rPr>
                <w:rFonts w:ascii="Garamond" w:hAnsi="Garamond" w:cs="Calibri"/>
                <w:sz w:val="24"/>
                <w:szCs w:val="24"/>
              </w:rPr>
              <w:t>5</w:t>
            </w:r>
            <w:r w:rsidRPr="00AA4114">
              <w:rPr>
                <w:rFonts w:ascii="Garamond" w:hAnsi="Garamond" w:cs="Calibri"/>
                <w:sz w:val="24"/>
                <w:szCs w:val="24"/>
              </w:rPr>
              <w:t>-202</w:t>
            </w:r>
            <w:r>
              <w:rPr>
                <w:rFonts w:ascii="Garamond" w:hAnsi="Garamond" w:cs="Calibri"/>
                <w:sz w:val="24"/>
                <w:szCs w:val="24"/>
              </w:rPr>
              <w:t>6</w:t>
            </w:r>
          </w:p>
        </w:tc>
        <w:tc>
          <w:tcPr>
            <w:tcW w:w="1547" w:type="dxa"/>
            <w:tcBorders>
              <w:top w:val="single" w:sz="12" w:space="0" w:color="000000"/>
            </w:tcBorders>
            <w:tcMar>
              <w:top w:w="0" w:type="dxa"/>
              <w:left w:w="108" w:type="dxa"/>
              <w:bottom w:w="0" w:type="dxa"/>
              <w:right w:w="108" w:type="dxa"/>
            </w:tcMar>
            <w:vAlign w:val="bottom"/>
          </w:tcPr>
          <w:p w14:paraId="30B43F48" w14:textId="77777777" w:rsidR="00423E14" w:rsidRPr="00AA4114" w:rsidRDefault="00423E14">
            <w:pPr>
              <w:spacing w:after="0" w:line="240" w:lineRule="auto"/>
              <w:jc w:val="center"/>
              <w:rPr>
                <w:rFonts w:ascii="Garamond" w:hAnsi="Garamond" w:cs="Calibri"/>
                <w:b/>
                <w:color w:val="000000"/>
                <w:sz w:val="24"/>
                <w:szCs w:val="24"/>
              </w:rPr>
            </w:pPr>
          </w:p>
        </w:tc>
        <w:tc>
          <w:tcPr>
            <w:tcW w:w="1704" w:type="dxa"/>
            <w:tcBorders>
              <w:top w:val="single" w:sz="12" w:space="0" w:color="000000"/>
            </w:tcBorders>
            <w:tcMar>
              <w:top w:w="0" w:type="dxa"/>
              <w:left w:w="108" w:type="dxa"/>
              <w:bottom w:w="0" w:type="dxa"/>
              <w:right w:w="108" w:type="dxa"/>
            </w:tcMar>
          </w:tcPr>
          <w:p w14:paraId="0DEC6881" w14:textId="77777777" w:rsidR="00423E14" w:rsidRPr="00AA4114" w:rsidRDefault="00423E14">
            <w:pPr>
              <w:spacing w:after="0" w:line="240" w:lineRule="auto"/>
              <w:jc w:val="center"/>
              <w:rPr>
                <w:rFonts w:ascii="Garamond" w:hAnsi="Garamond" w:cs="Calibri"/>
                <w:b/>
                <w:color w:val="000000"/>
                <w:sz w:val="24"/>
                <w:szCs w:val="24"/>
              </w:rPr>
            </w:pPr>
          </w:p>
        </w:tc>
        <w:tc>
          <w:tcPr>
            <w:tcW w:w="1439" w:type="dxa"/>
            <w:tcBorders>
              <w:top w:val="single" w:sz="12" w:space="0" w:color="000000"/>
            </w:tcBorders>
            <w:tcMar>
              <w:top w:w="0" w:type="dxa"/>
              <w:left w:w="108" w:type="dxa"/>
              <w:bottom w:w="0" w:type="dxa"/>
              <w:right w:w="108" w:type="dxa"/>
            </w:tcMar>
            <w:vAlign w:val="bottom"/>
          </w:tcPr>
          <w:p w14:paraId="4171CAF2" w14:textId="77777777" w:rsidR="00423E14" w:rsidRPr="00AA4114" w:rsidRDefault="00423E14">
            <w:pPr>
              <w:spacing w:after="0" w:line="240" w:lineRule="auto"/>
              <w:jc w:val="center"/>
              <w:rPr>
                <w:rFonts w:ascii="Garamond" w:hAnsi="Garamond" w:cs="Calibri"/>
                <w:b/>
                <w:color w:val="000000"/>
                <w:sz w:val="24"/>
                <w:szCs w:val="24"/>
              </w:rPr>
            </w:pPr>
          </w:p>
        </w:tc>
      </w:tr>
      <w:tr w:rsidR="008B6BD3" w:rsidRPr="00AA4114" w14:paraId="033B0645" w14:textId="77777777" w:rsidTr="00423E14">
        <w:tc>
          <w:tcPr>
            <w:tcW w:w="2510" w:type="dxa"/>
            <w:tcMar>
              <w:top w:w="0" w:type="dxa"/>
              <w:left w:w="108" w:type="dxa"/>
              <w:bottom w:w="0" w:type="dxa"/>
              <w:right w:w="108" w:type="dxa"/>
            </w:tcMar>
          </w:tcPr>
          <w:p w14:paraId="033B0641"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2024-2025</w:t>
            </w:r>
          </w:p>
        </w:tc>
        <w:tc>
          <w:tcPr>
            <w:tcW w:w="1547" w:type="dxa"/>
            <w:tcMar>
              <w:top w:w="0" w:type="dxa"/>
              <w:left w:w="108" w:type="dxa"/>
              <w:bottom w:w="0" w:type="dxa"/>
              <w:right w:w="108" w:type="dxa"/>
            </w:tcMar>
          </w:tcPr>
          <w:p w14:paraId="033B0642" w14:textId="72EFA2E1"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21(3)</w:t>
            </w:r>
          </w:p>
        </w:tc>
        <w:tc>
          <w:tcPr>
            <w:tcW w:w="1704" w:type="dxa"/>
            <w:tcMar>
              <w:top w:w="0" w:type="dxa"/>
              <w:left w:w="108" w:type="dxa"/>
              <w:bottom w:w="0" w:type="dxa"/>
              <w:right w:w="108" w:type="dxa"/>
            </w:tcMar>
          </w:tcPr>
          <w:p w14:paraId="033B0643" w14:textId="6DE34106"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74</w:t>
            </w:r>
          </w:p>
        </w:tc>
        <w:tc>
          <w:tcPr>
            <w:tcW w:w="1439" w:type="dxa"/>
            <w:tcMar>
              <w:top w:w="0" w:type="dxa"/>
              <w:left w:w="108" w:type="dxa"/>
              <w:bottom w:w="0" w:type="dxa"/>
              <w:right w:w="108" w:type="dxa"/>
            </w:tcMar>
          </w:tcPr>
          <w:p w14:paraId="033B0644" w14:textId="0ADFAD90"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5</w:t>
            </w:r>
          </w:p>
        </w:tc>
      </w:tr>
      <w:tr w:rsidR="008B6BD3" w:rsidRPr="00AA4114" w14:paraId="033B064A" w14:textId="77777777" w:rsidTr="00990B2E">
        <w:tc>
          <w:tcPr>
            <w:tcW w:w="2510" w:type="dxa"/>
            <w:tcMar>
              <w:top w:w="0" w:type="dxa"/>
              <w:left w:w="108" w:type="dxa"/>
              <w:bottom w:w="0" w:type="dxa"/>
              <w:right w:w="108" w:type="dxa"/>
            </w:tcMar>
          </w:tcPr>
          <w:p w14:paraId="033B0646"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2023-2024</w:t>
            </w:r>
          </w:p>
        </w:tc>
        <w:tc>
          <w:tcPr>
            <w:tcW w:w="1547" w:type="dxa"/>
            <w:tcMar>
              <w:top w:w="0" w:type="dxa"/>
              <w:left w:w="108" w:type="dxa"/>
              <w:bottom w:w="0" w:type="dxa"/>
              <w:right w:w="108" w:type="dxa"/>
            </w:tcMar>
          </w:tcPr>
          <w:p w14:paraId="033B0647" w14:textId="4B47652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12(3)</w:t>
            </w:r>
          </w:p>
        </w:tc>
        <w:tc>
          <w:tcPr>
            <w:tcW w:w="1704" w:type="dxa"/>
            <w:tcMar>
              <w:top w:w="0" w:type="dxa"/>
              <w:left w:w="108" w:type="dxa"/>
              <w:bottom w:w="0" w:type="dxa"/>
              <w:right w:w="108" w:type="dxa"/>
            </w:tcMar>
          </w:tcPr>
          <w:p w14:paraId="033B0648" w14:textId="61258971"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83</w:t>
            </w:r>
          </w:p>
        </w:tc>
        <w:tc>
          <w:tcPr>
            <w:tcW w:w="1439" w:type="dxa"/>
            <w:tcMar>
              <w:top w:w="0" w:type="dxa"/>
              <w:left w:w="108" w:type="dxa"/>
              <w:bottom w:w="0" w:type="dxa"/>
              <w:right w:w="108" w:type="dxa"/>
            </w:tcMar>
          </w:tcPr>
          <w:p w14:paraId="033B0649" w14:textId="17FA2B3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5</w:t>
            </w:r>
          </w:p>
        </w:tc>
      </w:tr>
      <w:tr w:rsidR="008B6BD3" w:rsidRPr="00AA4114" w14:paraId="033B064F" w14:textId="77777777" w:rsidTr="00990B2E">
        <w:tc>
          <w:tcPr>
            <w:tcW w:w="2510" w:type="dxa"/>
            <w:tcMar>
              <w:top w:w="0" w:type="dxa"/>
              <w:left w:w="108" w:type="dxa"/>
              <w:bottom w:w="0" w:type="dxa"/>
              <w:right w:w="108" w:type="dxa"/>
            </w:tcMar>
          </w:tcPr>
          <w:p w14:paraId="033B064B"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2022-2023</w:t>
            </w:r>
          </w:p>
        </w:tc>
        <w:tc>
          <w:tcPr>
            <w:tcW w:w="1547" w:type="dxa"/>
            <w:tcMar>
              <w:top w:w="0" w:type="dxa"/>
              <w:left w:w="108" w:type="dxa"/>
              <w:bottom w:w="0" w:type="dxa"/>
              <w:right w:w="108" w:type="dxa"/>
            </w:tcMar>
          </w:tcPr>
          <w:p w14:paraId="033B064C" w14:textId="26E1733B"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18(3)</w:t>
            </w:r>
          </w:p>
        </w:tc>
        <w:tc>
          <w:tcPr>
            <w:tcW w:w="1704" w:type="dxa"/>
            <w:tcMar>
              <w:top w:w="0" w:type="dxa"/>
              <w:left w:w="108" w:type="dxa"/>
              <w:bottom w:w="0" w:type="dxa"/>
              <w:right w:w="108" w:type="dxa"/>
            </w:tcMar>
          </w:tcPr>
          <w:p w14:paraId="033B064D" w14:textId="6D5487B0"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77</w:t>
            </w:r>
          </w:p>
        </w:tc>
        <w:tc>
          <w:tcPr>
            <w:tcW w:w="1439" w:type="dxa"/>
            <w:tcMar>
              <w:top w:w="0" w:type="dxa"/>
              <w:left w:w="108" w:type="dxa"/>
              <w:bottom w:w="0" w:type="dxa"/>
              <w:right w:w="108" w:type="dxa"/>
            </w:tcMar>
          </w:tcPr>
          <w:p w14:paraId="033B064E" w14:textId="48FF51F2"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5</w:t>
            </w:r>
          </w:p>
        </w:tc>
      </w:tr>
      <w:tr w:rsidR="008B6BD3" w:rsidRPr="00AA4114" w14:paraId="033B0654" w14:textId="77777777" w:rsidTr="00990B2E">
        <w:tc>
          <w:tcPr>
            <w:tcW w:w="2510" w:type="dxa"/>
            <w:tcMar>
              <w:top w:w="0" w:type="dxa"/>
              <w:left w:w="108" w:type="dxa"/>
              <w:bottom w:w="0" w:type="dxa"/>
              <w:right w:w="108" w:type="dxa"/>
            </w:tcMar>
          </w:tcPr>
          <w:p w14:paraId="033B0650"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2021-2022</w:t>
            </w:r>
          </w:p>
        </w:tc>
        <w:tc>
          <w:tcPr>
            <w:tcW w:w="1547" w:type="dxa"/>
            <w:tcMar>
              <w:top w:w="0" w:type="dxa"/>
              <w:left w:w="108" w:type="dxa"/>
              <w:bottom w:w="0" w:type="dxa"/>
              <w:right w:w="108" w:type="dxa"/>
            </w:tcMar>
          </w:tcPr>
          <w:p w14:paraId="033B0651" w14:textId="04454348"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15(2)</w:t>
            </w:r>
          </w:p>
        </w:tc>
        <w:tc>
          <w:tcPr>
            <w:tcW w:w="1704" w:type="dxa"/>
            <w:tcMar>
              <w:top w:w="0" w:type="dxa"/>
              <w:left w:w="108" w:type="dxa"/>
              <w:bottom w:w="0" w:type="dxa"/>
              <w:right w:w="108" w:type="dxa"/>
            </w:tcMar>
          </w:tcPr>
          <w:p w14:paraId="033B0652" w14:textId="687043E5"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80</w:t>
            </w:r>
          </w:p>
        </w:tc>
        <w:tc>
          <w:tcPr>
            <w:tcW w:w="1439" w:type="dxa"/>
            <w:tcMar>
              <w:top w:w="0" w:type="dxa"/>
              <w:left w:w="108" w:type="dxa"/>
              <w:bottom w:w="0" w:type="dxa"/>
              <w:right w:w="108" w:type="dxa"/>
            </w:tcMar>
          </w:tcPr>
          <w:p w14:paraId="033B0653" w14:textId="5AD4F713"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5</w:t>
            </w:r>
          </w:p>
        </w:tc>
      </w:tr>
      <w:tr w:rsidR="008B6BD3" w:rsidRPr="00AA4114" w14:paraId="033B0659" w14:textId="77777777" w:rsidTr="00990B2E">
        <w:tc>
          <w:tcPr>
            <w:tcW w:w="2510" w:type="dxa"/>
            <w:tcBorders>
              <w:bottom w:val="single" w:sz="4" w:space="0" w:color="auto"/>
            </w:tcBorders>
            <w:tcMar>
              <w:top w:w="0" w:type="dxa"/>
              <w:left w:w="108" w:type="dxa"/>
              <w:bottom w:w="0" w:type="dxa"/>
              <w:right w:w="108" w:type="dxa"/>
            </w:tcMar>
          </w:tcPr>
          <w:p w14:paraId="033B0655"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2020-2021</w:t>
            </w:r>
          </w:p>
        </w:tc>
        <w:tc>
          <w:tcPr>
            <w:tcW w:w="1547" w:type="dxa"/>
            <w:tcBorders>
              <w:bottom w:val="single" w:sz="4" w:space="0" w:color="auto"/>
            </w:tcBorders>
            <w:tcMar>
              <w:top w:w="0" w:type="dxa"/>
              <w:left w:w="108" w:type="dxa"/>
              <w:bottom w:w="0" w:type="dxa"/>
              <w:right w:w="108" w:type="dxa"/>
            </w:tcMar>
          </w:tcPr>
          <w:p w14:paraId="033B0656" w14:textId="1D353185"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23(3)</w:t>
            </w:r>
          </w:p>
        </w:tc>
        <w:tc>
          <w:tcPr>
            <w:tcW w:w="1704" w:type="dxa"/>
            <w:tcBorders>
              <w:bottom w:val="single" w:sz="4" w:space="0" w:color="auto"/>
            </w:tcBorders>
            <w:tcMar>
              <w:top w:w="0" w:type="dxa"/>
              <w:left w:w="108" w:type="dxa"/>
              <w:bottom w:w="0" w:type="dxa"/>
              <w:right w:w="108" w:type="dxa"/>
            </w:tcMar>
          </w:tcPr>
          <w:p w14:paraId="033B0657" w14:textId="12A25EFD"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70</w:t>
            </w:r>
          </w:p>
        </w:tc>
        <w:tc>
          <w:tcPr>
            <w:tcW w:w="1439" w:type="dxa"/>
            <w:tcBorders>
              <w:bottom w:val="single" w:sz="4" w:space="0" w:color="auto"/>
            </w:tcBorders>
            <w:tcMar>
              <w:top w:w="0" w:type="dxa"/>
              <w:left w:w="108" w:type="dxa"/>
              <w:bottom w:w="0" w:type="dxa"/>
              <w:right w:w="108" w:type="dxa"/>
            </w:tcMar>
          </w:tcPr>
          <w:p w14:paraId="033B0658" w14:textId="22C57D9B"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7</w:t>
            </w:r>
          </w:p>
        </w:tc>
      </w:tr>
      <w:tr w:rsidR="00990B2E" w:rsidRPr="00AA4114" w14:paraId="1259EC7E" w14:textId="77777777" w:rsidTr="00990B2E">
        <w:tc>
          <w:tcPr>
            <w:tcW w:w="2510" w:type="dxa"/>
            <w:tcBorders>
              <w:top w:val="single" w:sz="4" w:space="0" w:color="auto"/>
              <w:bottom w:val="single" w:sz="4" w:space="0" w:color="auto"/>
            </w:tcBorders>
            <w:tcMar>
              <w:top w:w="0" w:type="dxa"/>
              <w:left w:w="108" w:type="dxa"/>
              <w:bottom w:w="0" w:type="dxa"/>
              <w:right w:w="108" w:type="dxa"/>
            </w:tcMar>
          </w:tcPr>
          <w:p w14:paraId="5E294C69" w14:textId="2AC85361" w:rsidR="00990B2E" w:rsidRPr="00AA4114" w:rsidRDefault="00990B2E" w:rsidP="00990B2E">
            <w:pPr>
              <w:tabs>
                <w:tab w:val="center" w:pos="4680"/>
                <w:tab w:val="left" w:pos="8328"/>
              </w:tabs>
              <w:spacing w:after="0" w:line="240" w:lineRule="auto"/>
              <w:jc w:val="center"/>
              <w:rPr>
                <w:rFonts w:ascii="Garamond" w:hAnsi="Garamond" w:cs="Calibri"/>
                <w:sz w:val="24"/>
                <w:szCs w:val="24"/>
              </w:rPr>
            </w:pPr>
            <w:r>
              <w:rPr>
                <w:rFonts w:ascii="Garamond" w:hAnsi="Garamond" w:cs="Calibri"/>
                <w:sz w:val="24"/>
                <w:szCs w:val="24"/>
              </w:rPr>
              <w:t>Post Tenure Average</w:t>
            </w:r>
          </w:p>
        </w:tc>
        <w:tc>
          <w:tcPr>
            <w:tcW w:w="1547" w:type="dxa"/>
            <w:tcBorders>
              <w:top w:val="single" w:sz="4" w:space="0" w:color="auto"/>
              <w:bottom w:val="single" w:sz="4" w:space="0" w:color="auto"/>
            </w:tcBorders>
            <w:tcMar>
              <w:top w:w="0" w:type="dxa"/>
              <w:left w:w="108" w:type="dxa"/>
              <w:bottom w:w="0" w:type="dxa"/>
              <w:right w:w="108" w:type="dxa"/>
            </w:tcMar>
          </w:tcPr>
          <w:p w14:paraId="7165349A" w14:textId="39A9D913" w:rsidR="00990B2E" w:rsidRPr="00AA4114" w:rsidRDefault="000B48E7" w:rsidP="00990B2E">
            <w:pPr>
              <w:tabs>
                <w:tab w:val="center" w:pos="4680"/>
                <w:tab w:val="left" w:pos="8328"/>
              </w:tabs>
              <w:spacing w:after="0" w:line="240" w:lineRule="auto"/>
              <w:jc w:val="center"/>
              <w:rPr>
                <w:rFonts w:ascii="Garamond" w:hAnsi="Garamond"/>
              </w:rPr>
            </w:pPr>
            <w:r>
              <w:rPr>
                <w:rFonts w:ascii="Garamond" w:hAnsi="Garamond"/>
              </w:rPr>
              <w:t>17.93</w:t>
            </w:r>
            <w:r w:rsidR="00A512B0">
              <w:rPr>
                <w:rFonts w:ascii="Garamond" w:hAnsi="Garamond"/>
              </w:rPr>
              <w:t xml:space="preserve"> (3)</w:t>
            </w:r>
          </w:p>
        </w:tc>
        <w:tc>
          <w:tcPr>
            <w:tcW w:w="1704" w:type="dxa"/>
            <w:tcBorders>
              <w:top w:val="single" w:sz="4" w:space="0" w:color="auto"/>
              <w:bottom w:val="single" w:sz="4" w:space="0" w:color="auto"/>
            </w:tcBorders>
            <w:tcMar>
              <w:top w:w="0" w:type="dxa"/>
              <w:left w:w="108" w:type="dxa"/>
              <w:bottom w:w="0" w:type="dxa"/>
              <w:right w:w="108" w:type="dxa"/>
            </w:tcMar>
          </w:tcPr>
          <w:p w14:paraId="529FFDB1" w14:textId="43F981C9" w:rsidR="00990B2E" w:rsidRPr="00AA4114" w:rsidRDefault="008654E2" w:rsidP="00990B2E">
            <w:pPr>
              <w:tabs>
                <w:tab w:val="center" w:pos="4680"/>
                <w:tab w:val="left" w:pos="8328"/>
              </w:tabs>
              <w:spacing w:after="0" w:line="240" w:lineRule="auto"/>
              <w:jc w:val="center"/>
              <w:rPr>
                <w:rFonts w:ascii="Garamond" w:hAnsi="Garamond"/>
              </w:rPr>
            </w:pPr>
            <w:r>
              <w:rPr>
                <w:rFonts w:ascii="Garamond" w:hAnsi="Garamond"/>
              </w:rPr>
              <w:t>7</w:t>
            </w:r>
            <w:r w:rsidR="00C64CF7">
              <w:rPr>
                <w:rFonts w:ascii="Garamond" w:hAnsi="Garamond"/>
              </w:rPr>
              <w:t>6.</w:t>
            </w:r>
            <w:r w:rsidR="000C5594">
              <w:rPr>
                <w:rFonts w:ascii="Garamond" w:hAnsi="Garamond"/>
              </w:rPr>
              <w:t>6</w:t>
            </w:r>
            <w:r w:rsidR="000B48E7">
              <w:rPr>
                <w:rFonts w:ascii="Garamond" w:hAnsi="Garamond"/>
              </w:rPr>
              <w:t>7</w:t>
            </w:r>
          </w:p>
        </w:tc>
        <w:tc>
          <w:tcPr>
            <w:tcW w:w="1439" w:type="dxa"/>
            <w:tcBorders>
              <w:top w:val="single" w:sz="4" w:space="0" w:color="auto"/>
              <w:bottom w:val="single" w:sz="4" w:space="0" w:color="auto"/>
            </w:tcBorders>
            <w:tcMar>
              <w:top w:w="0" w:type="dxa"/>
              <w:left w:w="108" w:type="dxa"/>
              <w:bottom w:w="0" w:type="dxa"/>
              <w:right w:w="108" w:type="dxa"/>
            </w:tcMar>
          </w:tcPr>
          <w:p w14:paraId="5ED451FB" w14:textId="2CEB6CDE" w:rsidR="00990B2E" w:rsidRPr="00AA4114" w:rsidRDefault="008654E2" w:rsidP="00990B2E">
            <w:pPr>
              <w:tabs>
                <w:tab w:val="center" w:pos="4680"/>
                <w:tab w:val="left" w:pos="8328"/>
              </w:tabs>
              <w:spacing w:after="0" w:line="240" w:lineRule="auto"/>
              <w:jc w:val="center"/>
              <w:rPr>
                <w:rFonts w:ascii="Garamond" w:hAnsi="Garamond"/>
              </w:rPr>
            </w:pPr>
            <w:r>
              <w:rPr>
                <w:rFonts w:ascii="Garamond" w:hAnsi="Garamond"/>
              </w:rPr>
              <w:t>5</w:t>
            </w:r>
            <w:r w:rsidR="00C64CF7">
              <w:rPr>
                <w:rFonts w:ascii="Garamond" w:hAnsi="Garamond"/>
              </w:rPr>
              <w:t>.4</w:t>
            </w:r>
          </w:p>
        </w:tc>
      </w:tr>
      <w:tr w:rsidR="008B6BD3" w:rsidRPr="00AA4114" w14:paraId="033B065E" w14:textId="77777777" w:rsidTr="00990B2E">
        <w:tc>
          <w:tcPr>
            <w:tcW w:w="2510" w:type="dxa"/>
            <w:tcBorders>
              <w:top w:val="single" w:sz="4" w:space="0" w:color="auto"/>
            </w:tcBorders>
            <w:tcMar>
              <w:top w:w="0" w:type="dxa"/>
              <w:left w:w="108" w:type="dxa"/>
              <w:bottom w:w="0" w:type="dxa"/>
              <w:right w:w="108" w:type="dxa"/>
            </w:tcMar>
          </w:tcPr>
          <w:p w14:paraId="033B065A"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2019-2020</w:t>
            </w:r>
          </w:p>
        </w:tc>
        <w:tc>
          <w:tcPr>
            <w:tcW w:w="1547" w:type="dxa"/>
            <w:tcBorders>
              <w:top w:val="single" w:sz="4" w:space="0" w:color="auto"/>
            </w:tcBorders>
            <w:tcMar>
              <w:top w:w="0" w:type="dxa"/>
              <w:left w:w="108" w:type="dxa"/>
              <w:bottom w:w="0" w:type="dxa"/>
              <w:right w:w="108" w:type="dxa"/>
            </w:tcMar>
          </w:tcPr>
          <w:p w14:paraId="033B065B" w14:textId="2A81A5E6"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15(3)</w:t>
            </w:r>
          </w:p>
        </w:tc>
        <w:tc>
          <w:tcPr>
            <w:tcW w:w="1704" w:type="dxa"/>
            <w:tcBorders>
              <w:top w:val="single" w:sz="4" w:space="0" w:color="auto"/>
            </w:tcBorders>
            <w:tcMar>
              <w:top w:w="0" w:type="dxa"/>
              <w:left w:w="108" w:type="dxa"/>
              <w:bottom w:w="0" w:type="dxa"/>
              <w:right w:w="108" w:type="dxa"/>
            </w:tcMar>
          </w:tcPr>
          <w:p w14:paraId="033B065C" w14:textId="311C4351"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80</w:t>
            </w:r>
          </w:p>
        </w:tc>
        <w:tc>
          <w:tcPr>
            <w:tcW w:w="1439" w:type="dxa"/>
            <w:tcBorders>
              <w:top w:val="single" w:sz="4" w:space="0" w:color="auto"/>
            </w:tcBorders>
            <w:tcMar>
              <w:top w:w="0" w:type="dxa"/>
              <w:left w:w="108" w:type="dxa"/>
              <w:bottom w:w="0" w:type="dxa"/>
              <w:right w:w="108" w:type="dxa"/>
            </w:tcMar>
          </w:tcPr>
          <w:p w14:paraId="033B065D" w14:textId="0EDFAEBA"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5</w:t>
            </w:r>
          </w:p>
        </w:tc>
      </w:tr>
      <w:tr w:rsidR="008B6BD3" w:rsidRPr="00AA4114" w14:paraId="033B0663" w14:textId="77777777" w:rsidTr="00990B2E">
        <w:tc>
          <w:tcPr>
            <w:tcW w:w="2510" w:type="dxa"/>
            <w:tcMar>
              <w:top w:w="0" w:type="dxa"/>
              <w:left w:w="108" w:type="dxa"/>
              <w:bottom w:w="0" w:type="dxa"/>
              <w:right w:w="108" w:type="dxa"/>
            </w:tcMar>
          </w:tcPr>
          <w:p w14:paraId="033B065F"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2018-2019</w:t>
            </w:r>
          </w:p>
        </w:tc>
        <w:tc>
          <w:tcPr>
            <w:tcW w:w="1547" w:type="dxa"/>
            <w:tcMar>
              <w:top w:w="0" w:type="dxa"/>
              <w:left w:w="108" w:type="dxa"/>
              <w:bottom w:w="0" w:type="dxa"/>
              <w:right w:w="108" w:type="dxa"/>
            </w:tcMar>
          </w:tcPr>
          <w:p w14:paraId="033B0660" w14:textId="249941AB"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24(3)</w:t>
            </w:r>
          </w:p>
        </w:tc>
        <w:tc>
          <w:tcPr>
            <w:tcW w:w="1704" w:type="dxa"/>
            <w:tcMar>
              <w:top w:w="0" w:type="dxa"/>
              <w:left w:w="108" w:type="dxa"/>
              <w:bottom w:w="0" w:type="dxa"/>
              <w:right w:w="108" w:type="dxa"/>
            </w:tcMar>
          </w:tcPr>
          <w:p w14:paraId="033B0661" w14:textId="0A455D2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71</w:t>
            </w:r>
          </w:p>
        </w:tc>
        <w:tc>
          <w:tcPr>
            <w:tcW w:w="1439" w:type="dxa"/>
            <w:tcMar>
              <w:top w:w="0" w:type="dxa"/>
              <w:left w:w="108" w:type="dxa"/>
              <w:bottom w:w="0" w:type="dxa"/>
              <w:right w:w="108" w:type="dxa"/>
            </w:tcMar>
          </w:tcPr>
          <w:p w14:paraId="033B0662" w14:textId="5A5852F9"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5</w:t>
            </w:r>
          </w:p>
        </w:tc>
      </w:tr>
      <w:tr w:rsidR="008B6BD3" w:rsidRPr="00AA4114" w14:paraId="033B0668" w14:textId="77777777" w:rsidTr="00990B2E">
        <w:tc>
          <w:tcPr>
            <w:tcW w:w="2510" w:type="dxa"/>
            <w:tcMar>
              <w:top w:w="0" w:type="dxa"/>
              <w:left w:w="108" w:type="dxa"/>
              <w:bottom w:w="0" w:type="dxa"/>
              <w:right w:w="108" w:type="dxa"/>
            </w:tcMar>
          </w:tcPr>
          <w:p w14:paraId="033B0664"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2017-2018</w:t>
            </w:r>
          </w:p>
        </w:tc>
        <w:tc>
          <w:tcPr>
            <w:tcW w:w="1547" w:type="dxa"/>
            <w:tcMar>
              <w:top w:w="0" w:type="dxa"/>
              <w:left w:w="108" w:type="dxa"/>
              <w:bottom w:w="0" w:type="dxa"/>
              <w:right w:w="108" w:type="dxa"/>
            </w:tcMar>
          </w:tcPr>
          <w:p w14:paraId="033B0665" w14:textId="44EDA58D"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29(4)</w:t>
            </w:r>
          </w:p>
        </w:tc>
        <w:tc>
          <w:tcPr>
            <w:tcW w:w="1704" w:type="dxa"/>
            <w:tcMar>
              <w:top w:w="0" w:type="dxa"/>
              <w:left w:w="108" w:type="dxa"/>
              <w:bottom w:w="0" w:type="dxa"/>
              <w:right w:w="108" w:type="dxa"/>
            </w:tcMar>
          </w:tcPr>
          <w:p w14:paraId="033B0666" w14:textId="2E2DB231"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66</w:t>
            </w:r>
          </w:p>
        </w:tc>
        <w:tc>
          <w:tcPr>
            <w:tcW w:w="1439" w:type="dxa"/>
            <w:tcMar>
              <w:top w:w="0" w:type="dxa"/>
              <w:left w:w="108" w:type="dxa"/>
              <w:bottom w:w="0" w:type="dxa"/>
              <w:right w:w="108" w:type="dxa"/>
            </w:tcMar>
          </w:tcPr>
          <w:p w14:paraId="033B0667" w14:textId="3C8D79F1"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5</w:t>
            </w:r>
          </w:p>
        </w:tc>
      </w:tr>
      <w:tr w:rsidR="008B6BD3" w:rsidRPr="00AA4114" w14:paraId="033B066D" w14:textId="77777777" w:rsidTr="00990B2E">
        <w:tc>
          <w:tcPr>
            <w:tcW w:w="2510" w:type="dxa"/>
            <w:tcMar>
              <w:top w:w="0" w:type="dxa"/>
              <w:left w:w="108" w:type="dxa"/>
              <w:bottom w:w="0" w:type="dxa"/>
              <w:right w:w="108" w:type="dxa"/>
            </w:tcMar>
          </w:tcPr>
          <w:p w14:paraId="033B0669"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2016-2017</w:t>
            </w:r>
          </w:p>
        </w:tc>
        <w:tc>
          <w:tcPr>
            <w:tcW w:w="1547" w:type="dxa"/>
            <w:tcMar>
              <w:top w:w="0" w:type="dxa"/>
              <w:left w:w="108" w:type="dxa"/>
              <w:bottom w:w="0" w:type="dxa"/>
              <w:right w:w="108" w:type="dxa"/>
            </w:tcMar>
          </w:tcPr>
          <w:p w14:paraId="033B066A" w14:textId="0354DCE3"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22(3)</w:t>
            </w:r>
          </w:p>
        </w:tc>
        <w:tc>
          <w:tcPr>
            <w:tcW w:w="1704" w:type="dxa"/>
            <w:tcMar>
              <w:top w:w="0" w:type="dxa"/>
              <w:left w:w="108" w:type="dxa"/>
              <w:bottom w:w="0" w:type="dxa"/>
              <w:right w:w="108" w:type="dxa"/>
            </w:tcMar>
          </w:tcPr>
          <w:p w14:paraId="033B066B" w14:textId="507D3BF3"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78</w:t>
            </w:r>
          </w:p>
        </w:tc>
        <w:tc>
          <w:tcPr>
            <w:tcW w:w="1439" w:type="dxa"/>
            <w:tcMar>
              <w:top w:w="0" w:type="dxa"/>
              <w:left w:w="108" w:type="dxa"/>
              <w:bottom w:w="0" w:type="dxa"/>
              <w:right w:w="108" w:type="dxa"/>
            </w:tcMar>
          </w:tcPr>
          <w:p w14:paraId="033B066C" w14:textId="7B978D89"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Not counted</w:t>
            </w:r>
          </w:p>
        </w:tc>
      </w:tr>
      <w:tr w:rsidR="008B6BD3" w:rsidRPr="00AA4114" w14:paraId="033B0672" w14:textId="77777777" w:rsidTr="00990B2E">
        <w:tc>
          <w:tcPr>
            <w:tcW w:w="2510" w:type="dxa"/>
            <w:tcMar>
              <w:top w:w="0" w:type="dxa"/>
              <w:left w:w="108" w:type="dxa"/>
              <w:bottom w:w="0" w:type="dxa"/>
              <w:right w:w="108" w:type="dxa"/>
            </w:tcMar>
          </w:tcPr>
          <w:p w14:paraId="033B066E"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2015-2016</w:t>
            </w:r>
          </w:p>
        </w:tc>
        <w:tc>
          <w:tcPr>
            <w:tcW w:w="1547" w:type="dxa"/>
            <w:tcMar>
              <w:top w:w="0" w:type="dxa"/>
              <w:left w:w="108" w:type="dxa"/>
              <w:bottom w:w="0" w:type="dxa"/>
              <w:right w:w="108" w:type="dxa"/>
            </w:tcMar>
          </w:tcPr>
          <w:p w14:paraId="033B066F" w14:textId="10F3DD09"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 xml:space="preserve">   20(2.5)</w:t>
            </w:r>
          </w:p>
        </w:tc>
        <w:tc>
          <w:tcPr>
            <w:tcW w:w="1704" w:type="dxa"/>
            <w:tcMar>
              <w:top w:w="0" w:type="dxa"/>
              <w:left w:w="108" w:type="dxa"/>
              <w:bottom w:w="0" w:type="dxa"/>
              <w:right w:w="108" w:type="dxa"/>
            </w:tcMar>
          </w:tcPr>
          <w:p w14:paraId="033B0670" w14:textId="40F288D5"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80</w:t>
            </w:r>
          </w:p>
        </w:tc>
        <w:tc>
          <w:tcPr>
            <w:tcW w:w="1439" w:type="dxa"/>
            <w:tcMar>
              <w:top w:w="0" w:type="dxa"/>
              <w:left w:w="108" w:type="dxa"/>
              <w:bottom w:w="0" w:type="dxa"/>
              <w:right w:w="108" w:type="dxa"/>
            </w:tcMar>
          </w:tcPr>
          <w:p w14:paraId="033B0671" w14:textId="24B64BA8"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Not counted</w:t>
            </w:r>
          </w:p>
        </w:tc>
      </w:tr>
      <w:tr w:rsidR="008B6BD3" w:rsidRPr="00AA4114" w14:paraId="033B0677" w14:textId="77777777" w:rsidTr="00990B2E">
        <w:tc>
          <w:tcPr>
            <w:tcW w:w="2510" w:type="dxa"/>
            <w:tcBorders>
              <w:bottom w:val="single" w:sz="12" w:space="0" w:color="000000"/>
            </w:tcBorders>
            <w:tcMar>
              <w:top w:w="0" w:type="dxa"/>
              <w:left w:w="108" w:type="dxa"/>
              <w:bottom w:w="0" w:type="dxa"/>
              <w:right w:w="108" w:type="dxa"/>
            </w:tcMar>
          </w:tcPr>
          <w:p w14:paraId="033B0673" w14:textId="77777777"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2014-2015</w:t>
            </w:r>
          </w:p>
        </w:tc>
        <w:tc>
          <w:tcPr>
            <w:tcW w:w="1547" w:type="dxa"/>
            <w:tcBorders>
              <w:bottom w:val="single" w:sz="12" w:space="0" w:color="000000"/>
            </w:tcBorders>
            <w:tcMar>
              <w:top w:w="0" w:type="dxa"/>
              <w:left w:w="108" w:type="dxa"/>
              <w:bottom w:w="0" w:type="dxa"/>
              <w:right w:w="108" w:type="dxa"/>
            </w:tcMar>
          </w:tcPr>
          <w:p w14:paraId="033B0674" w14:textId="75C202F6"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15(1)</w:t>
            </w:r>
          </w:p>
        </w:tc>
        <w:tc>
          <w:tcPr>
            <w:tcW w:w="1704" w:type="dxa"/>
            <w:tcBorders>
              <w:bottom w:val="single" w:sz="12" w:space="0" w:color="000000"/>
            </w:tcBorders>
            <w:tcMar>
              <w:top w:w="0" w:type="dxa"/>
              <w:left w:w="108" w:type="dxa"/>
              <w:bottom w:w="0" w:type="dxa"/>
              <w:right w:w="108" w:type="dxa"/>
            </w:tcMar>
          </w:tcPr>
          <w:p w14:paraId="033B0675" w14:textId="1345C908"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85</w:t>
            </w:r>
          </w:p>
        </w:tc>
        <w:tc>
          <w:tcPr>
            <w:tcW w:w="1439" w:type="dxa"/>
            <w:tcBorders>
              <w:bottom w:val="single" w:sz="12" w:space="0" w:color="000000"/>
            </w:tcBorders>
            <w:tcMar>
              <w:top w:w="0" w:type="dxa"/>
              <w:left w:w="108" w:type="dxa"/>
              <w:bottom w:w="0" w:type="dxa"/>
              <w:right w:w="108" w:type="dxa"/>
            </w:tcMar>
          </w:tcPr>
          <w:p w14:paraId="033B0676" w14:textId="20F9D80E" w:rsidR="008B6BD3" w:rsidRPr="00AA4114" w:rsidRDefault="008B6BD3" w:rsidP="008B6BD3">
            <w:pPr>
              <w:tabs>
                <w:tab w:val="center" w:pos="4680"/>
                <w:tab w:val="left" w:pos="8328"/>
              </w:tabs>
              <w:spacing w:after="0" w:line="240" w:lineRule="auto"/>
              <w:jc w:val="center"/>
              <w:rPr>
                <w:rFonts w:ascii="Garamond" w:hAnsi="Garamond" w:cs="Calibri"/>
                <w:sz w:val="24"/>
                <w:szCs w:val="24"/>
              </w:rPr>
            </w:pPr>
            <w:r w:rsidRPr="00AA4114">
              <w:rPr>
                <w:rFonts w:ascii="Garamond" w:hAnsi="Garamond"/>
              </w:rPr>
              <w:t>Not counted</w:t>
            </w:r>
          </w:p>
        </w:tc>
      </w:tr>
      <w:tr w:rsidR="00E86F9D" w:rsidRPr="00AA4114" w14:paraId="033B067C" w14:textId="77777777" w:rsidTr="00990B2E">
        <w:tc>
          <w:tcPr>
            <w:tcW w:w="2510" w:type="dxa"/>
            <w:tcBorders>
              <w:top w:val="single" w:sz="12" w:space="0" w:color="000000"/>
              <w:bottom w:val="single" w:sz="12" w:space="0" w:color="000000"/>
            </w:tcBorders>
            <w:tcMar>
              <w:top w:w="0" w:type="dxa"/>
              <w:left w:w="108" w:type="dxa"/>
              <w:bottom w:w="0" w:type="dxa"/>
              <w:right w:w="108" w:type="dxa"/>
            </w:tcMar>
          </w:tcPr>
          <w:p w14:paraId="033B0678" w14:textId="097B6D62" w:rsidR="00E86F9D" w:rsidRPr="00AA4114" w:rsidRDefault="00994EA1">
            <w:pPr>
              <w:tabs>
                <w:tab w:val="center" w:pos="4680"/>
                <w:tab w:val="left" w:pos="8328"/>
              </w:tabs>
              <w:spacing w:after="0" w:line="240" w:lineRule="auto"/>
              <w:jc w:val="center"/>
              <w:rPr>
                <w:rFonts w:ascii="Garamond" w:hAnsi="Garamond" w:cs="Calibri"/>
                <w:sz w:val="24"/>
                <w:szCs w:val="24"/>
              </w:rPr>
            </w:pPr>
            <w:r>
              <w:rPr>
                <w:rFonts w:ascii="Garamond" w:hAnsi="Garamond" w:cs="Calibri"/>
                <w:sz w:val="24"/>
                <w:szCs w:val="24"/>
              </w:rPr>
              <w:t xml:space="preserve">Overall </w:t>
            </w:r>
            <w:r w:rsidR="00DF3844" w:rsidRPr="00AA4114">
              <w:rPr>
                <w:rFonts w:ascii="Garamond" w:hAnsi="Garamond" w:cs="Calibri"/>
                <w:sz w:val="24"/>
                <w:szCs w:val="24"/>
              </w:rPr>
              <w:t>Average</w:t>
            </w:r>
          </w:p>
        </w:tc>
        <w:tc>
          <w:tcPr>
            <w:tcW w:w="1547" w:type="dxa"/>
            <w:tcBorders>
              <w:top w:val="single" w:sz="12" w:space="0" w:color="000000"/>
              <w:bottom w:val="single" w:sz="12" w:space="0" w:color="000000"/>
            </w:tcBorders>
            <w:tcMar>
              <w:top w:w="0" w:type="dxa"/>
              <w:left w:w="108" w:type="dxa"/>
              <w:bottom w:w="0" w:type="dxa"/>
              <w:right w:w="108" w:type="dxa"/>
            </w:tcMar>
          </w:tcPr>
          <w:p w14:paraId="033B0679" w14:textId="4F01E8F9" w:rsidR="00E86F9D" w:rsidRPr="00AA4114" w:rsidRDefault="00A117F2">
            <w:pPr>
              <w:tabs>
                <w:tab w:val="center" w:pos="4680"/>
                <w:tab w:val="left" w:pos="8328"/>
              </w:tabs>
              <w:spacing w:after="0" w:line="240" w:lineRule="auto"/>
              <w:jc w:val="center"/>
              <w:rPr>
                <w:rFonts w:ascii="Garamond" w:hAnsi="Garamond" w:cs="Calibri"/>
                <w:sz w:val="24"/>
                <w:szCs w:val="24"/>
              </w:rPr>
            </w:pPr>
            <w:r>
              <w:rPr>
                <w:rFonts w:ascii="Garamond" w:hAnsi="Garamond" w:cs="Calibri"/>
                <w:sz w:val="24"/>
                <w:szCs w:val="24"/>
              </w:rPr>
              <w:t>19.5</w:t>
            </w:r>
            <w:r w:rsidR="00DF3844" w:rsidRPr="00AA4114">
              <w:rPr>
                <w:rFonts w:ascii="Garamond" w:hAnsi="Garamond" w:cs="Calibri"/>
                <w:sz w:val="24"/>
                <w:szCs w:val="24"/>
              </w:rPr>
              <w:t>(</w:t>
            </w:r>
            <w:r w:rsidR="001C13DB">
              <w:rPr>
                <w:rFonts w:ascii="Garamond" w:hAnsi="Garamond" w:cs="Calibri"/>
                <w:sz w:val="24"/>
                <w:szCs w:val="24"/>
              </w:rPr>
              <w:t>3</w:t>
            </w:r>
            <w:r w:rsidR="00DF3844" w:rsidRPr="00AA4114">
              <w:rPr>
                <w:rFonts w:ascii="Garamond" w:hAnsi="Garamond" w:cs="Calibri"/>
                <w:sz w:val="24"/>
                <w:szCs w:val="24"/>
              </w:rPr>
              <w:t>)</w:t>
            </w:r>
          </w:p>
        </w:tc>
        <w:tc>
          <w:tcPr>
            <w:tcW w:w="1704" w:type="dxa"/>
            <w:tcBorders>
              <w:top w:val="single" w:sz="12" w:space="0" w:color="000000"/>
              <w:bottom w:val="single" w:sz="12" w:space="0" w:color="000000"/>
            </w:tcBorders>
            <w:tcMar>
              <w:top w:w="0" w:type="dxa"/>
              <w:left w:w="108" w:type="dxa"/>
              <w:bottom w:w="0" w:type="dxa"/>
              <w:right w:w="108" w:type="dxa"/>
            </w:tcMar>
          </w:tcPr>
          <w:p w14:paraId="033B067A" w14:textId="50F8F863" w:rsidR="00E86F9D" w:rsidRPr="00AA4114" w:rsidRDefault="00DF3844">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76.</w:t>
            </w:r>
            <w:r w:rsidR="00AB1025">
              <w:rPr>
                <w:rFonts w:ascii="Garamond" w:hAnsi="Garamond" w:cs="Calibri"/>
                <w:sz w:val="24"/>
                <w:szCs w:val="24"/>
              </w:rPr>
              <w:t>7</w:t>
            </w:r>
          </w:p>
        </w:tc>
        <w:tc>
          <w:tcPr>
            <w:tcW w:w="1439" w:type="dxa"/>
            <w:tcBorders>
              <w:top w:val="single" w:sz="12" w:space="0" w:color="000000"/>
              <w:bottom w:val="single" w:sz="12" w:space="0" w:color="000000"/>
            </w:tcBorders>
            <w:tcMar>
              <w:top w:w="0" w:type="dxa"/>
              <w:left w:w="108" w:type="dxa"/>
              <w:bottom w:w="0" w:type="dxa"/>
              <w:right w:w="108" w:type="dxa"/>
            </w:tcMar>
          </w:tcPr>
          <w:p w14:paraId="033B067B" w14:textId="4B92DEDD" w:rsidR="00E86F9D" w:rsidRPr="00AA4114" w:rsidRDefault="00DF3844">
            <w:pPr>
              <w:tabs>
                <w:tab w:val="center" w:pos="4680"/>
                <w:tab w:val="left" w:pos="8328"/>
              </w:tabs>
              <w:spacing w:after="0" w:line="240" w:lineRule="auto"/>
              <w:jc w:val="center"/>
              <w:rPr>
                <w:rFonts w:ascii="Garamond" w:hAnsi="Garamond" w:cs="Calibri"/>
                <w:sz w:val="24"/>
                <w:szCs w:val="24"/>
              </w:rPr>
            </w:pPr>
            <w:r w:rsidRPr="00AA4114">
              <w:rPr>
                <w:rFonts w:ascii="Garamond" w:hAnsi="Garamond" w:cs="Calibri"/>
                <w:sz w:val="24"/>
                <w:szCs w:val="24"/>
              </w:rPr>
              <w:t>5</w:t>
            </w:r>
          </w:p>
        </w:tc>
      </w:tr>
    </w:tbl>
    <w:p w14:paraId="033B067D" w14:textId="77777777" w:rsidR="00E86F9D" w:rsidRPr="00406FA7" w:rsidRDefault="00DF3844" w:rsidP="00D007D9">
      <w:pPr>
        <w:tabs>
          <w:tab w:val="center" w:pos="4680"/>
          <w:tab w:val="left" w:pos="8328"/>
        </w:tabs>
        <w:spacing w:line="240" w:lineRule="auto"/>
        <w:rPr>
          <w:rFonts w:ascii="Garamond" w:hAnsi="Garamond" w:cs="Calibri"/>
          <w:sz w:val="24"/>
          <w:szCs w:val="24"/>
          <w:vertAlign w:val="superscript"/>
        </w:rPr>
      </w:pPr>
      <w:r w:rsidRPr="00406FA7">
        <w:rPr>
          <w:rFonts w:ascii="Garamond" w:hAnsi="Garamond" w:cs="Calibri"/>
          <w:sz w:val="24"/>
          <w:szCs w:val="24"/>
          <w:vertAlign w:val="superscript"/>
        </w:rPr>
        <w:t>Numbers in parenthesis are course count. Count excludes BAE 750 taught almost every spring.</w:t>
      </w:r>
    </w:p>
    <w:p w14:paraId="033B067E" w14:textId="076C4AEF" w:rsidR="00E86F9D" w:rsidRPr="00406FA7" w:rsidRDefault="00DF3844">
      <w:pPr>
        <w:tabs>
          <w:tab w:val="left" w:pos="720"/>
        </w:tabs>
        <w:spacing w:after="80"/>
        <w:jc w:val="both"/>
      </w:pPr>
      <w:r w:rsidRPr="00406FA7">
        <w:rPr>
          <w:rFonts w:ascii="Garamond" w:hAnsi="Garamond" w:cs="Calibri"/>
          <w:noProof/>
          <w:sz w:val="24"/>
          <w:szCs w:val="24"/>
        </w:rPr>
        <mc:AlternateContent>
          <mc:Choice Requires="wps">
            <w:drawing>
              <wp:anchor distT="0" distB="0" distL="114300" distR="114300" simplePos="0" relativeHeight="251658249" behindDoc="0" locked="0" layoutInCell="1" allowOverlap="1" wp14:anchorId="4A50D80D" wp14:editId="033B05E4">
                <wp:simplePos x="0" y="0"/>
                <wp:positionH relativeFrom="margin">
                  <wp:posOffset>-35140</wp:posOffset>
                </wp:positionH>
                <wp:positionV relativeFrom="paragraph">
                  <wp:posOffset>181608</wp:posOffset>
                </wp:positionV>
                <wp:extent cx="6061712" cy="9529"/>
                <wp:effectExtent l="0" t="0" r="34288" b="28571"/>
                <wp:wrapNone/>
                <wp:docPr id="1450515969" name="Straight Connector 1"/>
                <wp:cNvGraphicFramePr/>
                <a:graphic xmlns:a="http://schemas.openxmlformats.org/drawingml/2006/main">
                  <a:graphicData uri="http://schemas.microsoft.com/office/word/2010/wordprocessingShape">
                    <wps:wsp>
                      <wps:cNvCnPr/>
                      <wps:spPr>
                        <a:xfrm flipV="1">
                          <a:off x="0" y="0"/>
                          <a:ext cx="6061712" cy="9529"/>
                        </a:xfrm>
                        <a:prstGeom prst="straightConnector1">
                          <a:avLst/>
                        </a:prstGeom>
                        <a:noFill/>
                        <a:ln w="25402" cap="flat">
                          <a:solidFill>
                            <a:srgbClr val="000000"/>
                          </a:solidFill>
                          <a:prstDash val="solid"/>
                          <a:miter/>
                        </a:ln>
                      </wps:spPr>
                      <wps:bodyPr/>
                    </wps:wsp>
                  </a:graphicData>
                </a:graphic>
              </wp:anchor>
            </w:drawing>
          </mc:Choice>
          <mc:Fallback>
            <w:pict>
              <v:shape w14:anchorId="46A061F7" id="Straight Connector 1" o:spid="_x0000_s1026" type="#_x0000_t32" style="position:absolute;margin-left:-2.75pt;margin-top:14.3pt;width:477.3pt;height:.75pt;flip:y;z-index:25165824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" strokeweight=".70561mm">
                <v:stroke joinstyle="miter"/>
                <w10:wrap anchorx="margin"/>
              </v:shape>
            </w:pict>
          </mc:Fallback>
        </mc:AlternateContent>
      </w:r>
      <w:r w:rsidRPr="00406FA7">
        <w:rPr>
          <w:rStyle w:val="Heading1Char"/>
          <w:rFonts w:ascii="Garamond" w:hAnsi="Garamond" w:cs="Calibri"/>
          <w:b/>
          <w:color w:val="auto"/>
          <w:sz w:val="24"/>
          <w:szCs w:val="24"/>
        </w:rPr>
        <w:t xml:space="preserve">RESEARCH GRANTS </w:t>
      </w:r>
      <w:r w:rsidRPr="00406FA7">
        <w:rPr>
          <w:rFonts w:ascii="Garamond" w:hAnsi="Garamond" w:cs="Calibri"/>
          <w:b/>
          <w:sz w:val="24"/>
          <w:szCs w:val="24"/>
        </w:rPr>
        <w:t>(</w:t>
      </w:r>
      <w:bookmarkStart w:id="1" w:name="_Hlk201348276"/>
      <w:r w:rsidRPr="00406FA7">
        <w:rPr>
          <w:rFonts w:ascii="Garamond" w:hAnsi="Garamond" w:cs="Calibri"/>
          <w:b/>
          <w:sz w:val="24"/>
          <w:szCs w:val="24"/>
        </w:rPr>
        <w:t>Total: $3,</w:t>
      </w:r>
      <w:r w:rsidR="008A1D23" w:rsidRPr="00406FA7">
        <w:rPr>
          <w:rFonts w:ascii="Garamond" w:hAnsi="Garamond" w:cs="Calibri"/>
          <w:b/>
          <w:sz w:val="24"/>
          <w:szCs w:val="24"/>
        </w:rPr>
        <w:t>4</w:t>
      </w:r>
      <w:r w:rsidR="006360AC">
        <w:rPr>
          <w:rFonts w:ascii="Garamond" w:hAnsi="Garamond" w:cs="Calibri"/>
          <w:b/>
          <w:sz w:val="24"/>
          <w:szCs w:val="24"/>
        </w:rPr>
        <w:t>73</w:t>
      </w:r>
      <w:r w:rsidR="008A1D23" w:rsidRPr="00406FA7">
        <w:rPr>
          <w:rFonts w:ascii="Garamond" w:hAnsi="Garamond" w:cs="Calibri"/>
          <w:b/>
          <w:sz w:val="24"/>
          <w:szCs w:val="24"/>
        </w:rPr>
        <w:t>,</w:t>
      </w:r>
      <w:r w:rsidR="006360AC">
        <w:rPr>
          <w:rFonts w:ascii="Garamond" w:hAnsi="Garamond" w:cs="Calibri"/>
          <w:b/>
          <w:sz w:val="24"/>
          <w:szCs w:val="24"/>
        </w:rPr>
        <w:t>4</w:t>
      </w:r>
      <w:r w:rsidR="008A1D23" w:rsidRPr="00406FA7">
        <w:rPr>
          <w:rFonts w:ascii="Garamond" w:hAnsi="Garamond" w:cs="Calibri"/>
          <w:b/>
          <w:sz w:val="24"/>
          <w:szCs w:val="24"/>
        </w:rPr>
        <w:t>98</w:t>
      </w:r>
      <w:r w:rsidRPr="00406FA7">
        <w:rPr>
          <w:rFonts w:ascii="Garamond" w:hAnsi="Garamond" w:cs="Calibri"/>
          <w:b/>
          <w:sz w:val="24"/>
          <w:szCs w:val="24"/>
        </w:rPr>
        <w:t>; UK: $2,</w:t>
      </w:r>
      <w:r w:rsidR="006360AC">
        <w:rPr>
          <w:rFonts w:ascii="Garamond" w:hAnsi="Garamond" w:cs="Calibri"/>
          <w:b/>
          <w:sz w:val="24"/>
          <w:szCs w:val="24"/>
        </w:rPr>
        <w:t>643,94</w:t>
      </w:r>
      <w:r w:rsidRPr="00406FA7">
        <w:rPr>
          <w:rFonts w:ascii="Garamond" w:hAnsi="Garamond" w:cs="Calibri"/>
          <w:b/>
          <w:sz w:val="24"/>
          <w:szCs w:val="24"/>
        </w:rPr>
        <w:t>4</w:t>
      </w:r>
      <w:bookmarkEnd w:id="1"/>
      <w:r w:rsidRPr="00406FA7">
        <w:rPr>
          <w:rFonts w:ascii="Garamond" w:hAnsi="Garamond" w:cs="Calibri"/>
          <w:b/>
          <w:sz w:val="24"/>
          <w:szCs w:val="24"/>
        </w:rPr>
        <w:t>) to date.</w:t>
      </w:r>
    </w:p>
    <w:p w14:paraId="033B067F" w14:textId="77777777" w:rsidR="00E86F9D" w:rsidRPr="00406FA7" w:rsidRDefault="00DF3844" w:rsidP="00B35347">
      <w:pPr>
        <w:spacing w:after="240" w:line="240" w:lineRule="auto"/>
        <w:jc w:val="both"/>
      </w:pPr>
      <w:r w:rsidRPr="00406FA7">
        <w:rPr>
          <w:rFonts w:ascii="Garamond" w:hAnsi="Garamond" w:cs="Calibri"/>
          <w:i/>
          <w:sz w:val="24"/>
          <w:szCs w:val="24"/>
        </w:rPr>
        <w:t xml:space="preserve">(*Principal Investigator; </w:t>
      </w:r>
      <w:r w:rsidRPr="00406FA7">
        <w:rPr>
          <w:rFonts w:ascii="Garamond" w:hAnsi="Garamond" w:cs="Calibri"/>
          <w:i/>
          <w:sz w:val="24"/>
          <w:szCs w:val="24"/>
          <w:vertAlign w:val="superscript"/>
        </w:rPr>
        <w:t>1</w:t>
      </w:r>
      <w:r w:rsidRPr="00406FA7">
        <w:rPr>
          <w:rFonts w:ascii="Garamond" w:hAnsi="Garamond" w:cs="Calibri"/>
          <w:i/>
          <w:sz w:val="24"/>
          <w:szCs w:val="24"/>
        </w:rPr>
        <w:t xml:space="preserve">Federal, </w:t>
      </w:r>
      <w:r w:rsidRPr="00406FA7">
        <w:rPr>
          <w:rFonts w:ascii="Garamond" w:hAnsi="Garamond" w:cs="Calibri"/>
          <w:i/>
          <w:sz w:val="24"/>
          <w:szCs w:val="24"/>
          <w:vertAlign w:val="superscript"/>
        </w:rPr>
        <w:t>2</w:t>
      </w:r>
      <w:r w:rsidRPr="00406FA7">
        <w:rPr>
          <w:rFonts w:ascii="Garamond" w:hAnsi="Garamond" w:cs="Calibri"/>
          <w:i/>
          <w:sz w:val="24"/>
          <w:szCs w:val="24"/>
        </w:rPr>
        <w:t xml:space="preserve">State, </w:t>
      </w:r>
      <w:r w:rsidRPr="00406FA7">
        <w:rPr>
          <w:rFonts w:ascii="Garamond" w:hAnsi="Garamond" w:cs="Calibri"/>
          <w:i/>
          <w:sz w:val="24"/>
          <w:szCs w:val="24"/>
          <w:vertAlign w:val="superscript"/>
        </w:rPr>
        <w:t>3</w:t>
      </w:r>
      <w:r w:rsidRPr="00406FA7">
        <w:rPr>
          <w:rFonts w:ascii="Garamond" w:hAnsi="Garamond" w:cs="Calibri"/>
          <w:i/>
          <w:sz w:val="24"/>
          <w:szCs w:val="24"/>
        </w:rPr>
        <w:t xml:space="preserve">External/Private, </w:t>
      </w:r>
      <w:r w:rsidRPr="00406FA7">
        <w:rPr>
          <w:rFonts w:ascii="Garamond" w:hAnsi="Garamond" w:cs="Calibri"/>
          <w:i/>
          <w:sz w:val="24"/>
          <w:szCs w:val="24"/>
          <w:vertAlign w:val="superscript"/>
        </w:rPr>
        <w:t>4</w:t>
      </w:r>
      <w:r w:rsidRPr="00406FA7">
        <w:rPr>
          <w:rFonts w:ascii="Garamond" w:hAnsi="Garamond" w:cs="Calibri"/>
          <w:i/>
          <w:sz w:val="24"/>
          <w:szCs w:val="24"/>
        </w:rPr>
        <w:t xml:space="preserve">International, </w:t>
      </w:r>
      <w:r w:rsidRPr="00406FA7">
        <w:rPr>
          <w:rFonts w:ascii="Garamond" w:hAnsi="Garamond" w:cs="Calibri"/>
          <w:i/>
          <w:sz w:val="24"/>
          <w:szCs w:val="24"/>
          <w:vertAlign w:val="superscript"/>
        </w:rPr>
        <w:t>5</w:t>
      </w:r>
      <w:r w:rsidRPr="00406FA7">
        <w:rPr>
          <w:rFonts w:ascii="Garamond" w:hAnsi="Garamond" w:cs="Calibri"/>
          <w:i/>
          <w:sz w:val="24"/>
          <w:szCs w:val="24"/>
        </w:rPr>
        <w:t xml:space="preserve">University of Kentucky, </w:t>
      </w:r>
      <w:r w:rsidRPr="00406FA7">
        <w:rPr>
          <w:rFonts w:ascii="Garamond" w:hAnsi="Garamond" w:cs="Calibri"/>
          <w:i/>
          <w:sz w:val="24"/>
          <w:szCs w:val="24"/>
          <w:vertAlign w:val="superscript"/>
        </w:rPr>
        <w:t>6</w:t>
      </w:r>
      <w:r w:rsidRPr="00406FA7">
        <w:rPr>
          <w:rFonts w:ascii="Garamond" w:hAnsi="Garamond" w:cs="Calibri"/>
          <w:i/>
          <w:sz w:val="24"/>
          <w:szCs w:val="24"/>
        </w:rPr>
        <w:t>Non-competitive)</w:t>
      </w:r>
    </w:p>
    <w:p w14:paraId="033B0680" w14:textId="533EDD02" w:rsidR="00E86F9D" w:rsidRPr="00406FA7" w:rsidRDefault="00DF3844">
      <w:pPr>
        <w:pStyle w:val="Heading2"/>
        <w:spacing w:before="120"/>
        <w:rPr>
          <w:rFonts w:ascii="Garamond" w:hAnsi="Garamond" w:cs="Calibri"/>
        </w:rPr>
      </w:pPr>
      <w:r w:rsidRPr="00406FA7">
        <w:rPr>
          <w:rFonts w:ascii="Garamond" w:hAnsi="Garamond" w:cs="Calibri"/>
        </w:rPr>
        <w:t>GRANTS RECORD SUMMARY</w:t>
      </w:r>
      <w:r w:rsidR="00D233ED">
        <w:rPr>
          <w:rFonts w:ascii="Garamond" w:hAnsi="Garamond" w:cs="Calibri"/>
        </w:rPr>
        <w:t xml:space="preserve"> – 2014 to date</w:t>
      </w:r>
    </w:p>
    <w:tbl>
      <w:tblPr>
        <w:tblW w:w="9450" w:type="dxa"/>
        <w:tblLayout w:type="fixed"/>
        <w:tblCellMar>
          <w:left w:w="10" w:type="dxa"/>
          <w:right w:w="10" w:type="dxa"/>
        </w:tblCellMar>
        <w:tblLook w:val="04A0" w:firstRow="1" w:lastRow="0" w:firstColumn="1" w:lastColumn="0" w:noHBand="0" w:noVBand="1"/>
      </w:tblPr>
      <w:tblGrid>
        <w:gridCol w:w="3510"/>
        <w:gridCol w:w="1980"/>
        <w:gridCol w:w="1800"/>
        <w:gridCol w:w="2160"/>
      </w:tblGrid>
      <w:tr w:rsidR="00D7716D" w:rsidRPr="00406FA7" w14:paraId="033B0683" w14:textId="40D2C23D" w:rsidTr="006E195A">
        <w:tc>
          <w:tcPr>
            <w:tcW w:w="3510" w:type="dxa"/>
            <w:tcBorders>
              <w:top w:val="single" w:sz="12" w:space="0" w:color="000000"/>
              <w:bottom w:val="single" w:sz="12" w:space="0" w:color="000000"/>
            </w:tcBorders>
            <w:tcMar>
              <w:top w:w="0" w:type="dxa"/>
              <w:left w:w="108" w:type="dxa"/>
              <w:bottom w:w="0" w:type="dxa"/>
              <w:right w:w="108" w:type="dxa"/>
            </w:tcMar>
          </w:tcPr>
          <w:p w14:paraId="033B0681" w14:textId="49637735" w:rsidR="00D7716D" w:rsidRPr="00406FA7" w:rsidRDefault="00D7716D">
            <w:pPr>
              <w:spacing w:after="0" w:line="240" w:lineRule="auto"/>
              <w:rPr>
                <w:rFonts w:ascii="Garamond" w:hAnsi="Garamond" w:cs="Calibri"/>
                <w:b/>
                <w:sz w:val="24"/>
                <w:szCs w:val="24"/>
              </w:rPr>
            </w:pPr>
            <w:r w:rsidRPr="00406FA7">
              <w:rPr>
                <w:rFonts w:ascii="Garamond" w:hAnsi="Garamond" w:cs="Calibri"/>
                <w:b/>
                <w:sz w:val="24"/>
                <w:szCs w:val="24"/>
              </w:rPr>
              <w:t xml:space="preserve">Grant Type </w:t>
            </w:r>
          </w:p>
        </w:tc>
        <w:tc>
          <w:tcPr>
            <w:tcW w:w="1980" w:type="dxa"/>
            <w:tcBorders>
              <w:top w:val="single" w:sz="12" w:space="0" w:color="000000"/>
              <w:bottom w:val="single" w:sz="12" w:space="0" w:color="000000"/>
            </w:tcBorders>
          </w:tcPr>
          <w:p w14:paraId="0B11F934" w14:textId="4517FACF" w:rsidR="00D7716D" w:rsidRPr="00406FA7" w:rsidRDefault="001C357A">
            <w:pPr>
              <w:spacing w:after="0" w:line="240" w:lineRule="auto"/>
              <w:jc w:val="center"/>
              <w:rPr>
                <w:rFonts w:ascii="Garamond" w:hAnsi="Garamond" w:cs="Calibri"/>
                <w:b/>
                <w:sz w:val="24"/>
                <w:szCs w:val="24"/>
              </w:rPr>
            </w:pPr>
            <w:r>
              <w:rPr>
                <w:rFonts w:ascii="Garamond" w:hAnsi="Garamond" w:cs="Calibri"/>
                <w:b/>
                <w:sz w:val="24"/>
                <w:szCs w:val="24"/>
              </w:rPr>
              <w:t>2014 - 2019</w:t>
            </w:r>
          </w:p>
        </w:tc>
        <w:tc>
          <w:tcPr>
            <w:tcW w:w="1800" w:type="dxa"/>
            <w:tcBorders>
              <w:top w:val="single" w:sz="12" w:space="0" w:color="000000"/>
              <w:bottom w:val="single" w:sz="12" w:space="0" w:color="000000"/>
            </w:tcBorders>
          </w:tcPr>
          <w:p w14:paraId="4F141DF7" w14:textId="29E36B8C" w:rsidR="00D7716D" w:rsidRPr="00406FA7" w:rsidRDefault="001C357A">
            <w:pPr>
              <w:spacing w:after="0" w:line="240" w:lineRule="auto"/>
              <w:jc w:val="center"/>
              <w:rPr>
                <w:rFonts w:ascii="Garamond" w:hAnsi="Garamond" w:cs="Calibri"/>
                <w:b/>
                <w:sz w:val="24"/>
                <w:szCs w:val="24"/>
              </w:rPr>
            </w:pPr>
            <w:r>
              <w:rPr>
                <w:rFonts w:ascii="Garamond" w:hAnsi="Garamond" w:cs="Calibri"/>
                <w:b/>
                <w:sz w:val="24"/>
                <w:szCs w:val="24"/>
              </w:rPr>
              <w:t>2020 - 2025</w:t>
            </w:r>
          </w:p>
        </w:tc>
        <w:tc>
          <w:tcPr>
            <w:tcW w:w="2160" w:type="dxa"/>
            <w:tcBorders>
              <w:top w:val="single" w:sz="12" w:space="0" w:color="000000"/>
              <w:bottom w:val="single" w:sz="12" w:space="0" w:color="000000"/>
            </w:tcBorders>
            <w:tcMar>
              <w:top w:w="0" w:type="dxa"/>
              <w:left w:w="108" w:type="dxa"/>
              <w:bottom w:w="0" w:type="dxa"/>
              <w:right w:w="108" w:type="dxa"/>
            </w:tcMar>
          </w:tcPr>
          <w:p w14:paraId="033B0682" w14:textId="77777777" w:rsidR="00D7716D" w:rsidRPr="00406FA7" w:rsidRDefault="00D7716D">
            <w:pPr>
              <w:spacing w:after="0" w:line="240" w:lineRule="auto"/>
              <w:jc w:val="center"/>
              <w:rPr>
                <w:rFonts w:ascii="Garamond" w:hAnsi="Garamond" w:cs="Calibri"/>
                <w:b/>
                <w:sz w:val="24"/>
                <w:szCs w:val="24"/>
              </w:rPr>
            </w:pPr>
            <w:r w:rsidRPr="00406FA7">
              <w:rPr>
                <w:rFonts w:ascii="Garamond" w:hAnsi="Garamond" w:cs="Calibri"/>
                <w:b/>
                <w:sz w:val="24"/>
                <w:szCs w:val="24"/>
              </w:rPr>
              <w:t>Total</w:t>
            </w:r>
          </w:p>
        </w:tc>
      </w:tr>
      <w:tr w:rsidR="00D7716D" w:rsidRPr="00406FA7" w14:paraId="033B0686" w14:textId="63F9A361" w:rsidTr="006E195A">
        <w:tc>
          <w:tcPr>
            <w:tcW w:w="3510" w:type="dxa"/>
            <w:tcBorders>
              <w:top w:val="single" w:sz="12" w:space="0" w:color="000000"/>
            </w:tcBorders>
            <w:tcMar>
              <w:top w:w="0" w:type="dxa"/>
              <w:left w:w="108" w:type="dxa"/>
              <w:bottom w:w="0" w:type="dxa"/>
              <w:right w:w="108" w:type="dxa"/>
            </w:tcMar>
          </w:tcPr>
          <w:p w14:paraId="033B0684" w14:textId="596F1A40" w:rsidR="00D7716D" w:rsidRPr="00406FA7" w:rsidRDefault="0017506F">
            <w:pPr>
              <w:spacing w:after="0" w:line="240" w:lineRule="auto"/>
              <w:rPr>
                <w:rFonts w:ascii="Garamond" w:hAnsi="Garamond" w:cs="Calibri"/>
                <w:sz w:val="24"/>
                <w:szCs w:val="24"/>
              </w:rPr>
            </w:pPr>
            <w:r>
              <w:rPr>
                <w:rFonts w:ascii="Garamond" w:hAnsi="Garamond" w:cs="Calibri"/>
                <w:sz w:val="24"/>
                <w:szCs w:val="24"/>
              </w:rPr>
              <w:t>N</w:t>
            </w:r>
            <w:r w:rsidR="00D7716D" w:rsidRPr="00406FA7">
              <w:rPr>
                <w:rFonts w:ascii="Garamond" w:hAnsi="Garamond" w:cs="Calibri"/>
                <w:sz w:val="24"/>
                <w:szCs w:val="24"/>
              </w:rPr>
              <w:t>ationally competitive</w:t>
            </w:r>
            <w:r w:rsidR="00220F79">
              <w:rPr>
                <w:rFonts w:ascii="Garamond" w:hAnsi="Garamond" w:cs="Calibri"/>
                <w:sz w:val="24"/>
                <w:szCs w:val="24"/>
              </w:rPr>
              <w:t xml:space="preserve"> (USDA, EPA, NSF, FFAR)</w:t>
            </w:r>
          </w:p>
        </w:tc>
        <w:tc>
          <w:tcPr>
            <w:tcW w:w="1980" w:type="dxa"/>
            <w:tcBorders>
              <w:top w:val="single" w:sz="12" w:space="0" w:color="000000"/>
            </w:tcBorders>
          </w:tcPr>
          <w:p w14:paraId="686C4DA7" w14:textId="01660020" w:rsidR="00D7716D" w:rsidRPr="00406FA7" w:rsidRDefault="00C367CE">
            <w:pPr>
              <w:spacing w:after="0" w:line="240" w:lineRule="auto"/>
              <w:ind w:left="427" w:hanging="90"/>
              <w:rPr>
                <w:rFonts w:ascii="Garamond" w:hAnsi="Garamond" w:cs="Calibri"/>
                <w:sz w:val="24"/>
                <w:szCs w:val="24"/>
              </w:rPr>
            </w:pPr>
            <w:r>
              <w:rPr>
                <w:rFonts w:ascii="Garamond" w:hAnsi="Garamond" w:cs="Calibri"/>
                <w:sz w:val="24"/>
                <w:szCs w:val="24"/>
              </w:rPr>
              <w:t xml:space="preserve"> </w:t>
            </w:r>
            <w:r w:rsidR="00FF28EE">
              <w:rPr>
                <w:rFonts w:ascii="Garamond" w:hAnsi="Garamond" w:cs="Calibri"/>
                <w:sz w:val="24"/>
                <w:szCs w:val="24"/>
              </w:rPr>
              <w:t>$1</w:t>
            </w:r>
            <w:r w:rsidR="002572A4">
              <w:rPr>
                <w:rFonts w:ascii="Garamond" w:hAnsi="Garamond" w:cs="Calibri"/>
                <w:sz w:val="24"/>
                <w:szCs w:val="24"/>
              </w:rPr>
              <w:t>,389,899</w:t>
            </w:r>
            <w:r w:rsidR="00BE28ED">
              <w:rPr>
                <w:rFonts w:ascii="Garamond" w:hAnsi="Garamond" w:cs="Calibri"/>
                <w:sz w:val="24"/>
                <w:szCs w:val="24"/>
              </w:rPr>
              <w:t>[4]</w:t>
            </w:r>
          </w:p>
        </w:tc>
        <w:tc>
          <w:tcPr>
            <w:tcW w:w="1800" w:type="dxa"/>
            <w:tcBorders>
              <w:top w:val="single" w:sz="12" w:space="0" w:color="000000"/>
            </w:tcBorders>
          </w:tcPr>
          <w:p w14:paraId="2CB005FC" w14:textId="7655D0A0" w:rsidR="00D7716D" w:rsidRPr="00406FA7" w:rsidRDefault="001D2BEE">
            <w:pPr>
              <w:spacing w:after="0" w:line="240" w:lineRule="auto"/>
              <w:ind w:left="427" w:hanging="90"/>
              <w:rPr>
                <w:rFonts w:ascii="Garamond" w:hAnsi="Garamond" w:cs="Calibri"/>
                <w:sz w:val="24"/>
                <w:szCs w:val="24"/>
              </w:rPr>
            </w:pPr>
            <w:r>
              <w:rPr>
                <w:rFonts w:ascii="Garamond" w:hAnsi="Garamond" w:cs="Calibri"/>
                <w:sz w:val="24"/>
                <w:szCs w:val="24"/>
              </w:rPr>
              <w:t>$</w:t>
            </w:r>
            <w:r w:rsidR="00FF700D">
              <w:rPr>
                <w:rFonts w:ascii="Garamond" w:hAnsi="Garamond" w:cs="Calibri"/>
                <w:sz w:val="24"/>
                <w:szCs w:val="24"/>
              </w:rPr>
              <w:t>1,471,848</w:t>
            </w:r>
            <w:r w:rsidR="00E72F2D">
              <w:rPr>
                <w:rFonts w:ascii="Garamond" w:hAnsi="Garamond" w:cs="Calibri"/>
                <w:sz w:val="24"/>
                <w:szCs w:val="24"/>
              </w:rPr>
              <w:t>[</w:t>
            </w:r>
            <w:r w:rsidR="003E425F">
              <w:rPr>
                <w:rFonts w:ascii="Garamond" w:hAnsi="Garamond" w:cs="Calibri"/>
                <w:sz w:val="24"/>
                <w:szCs w:val="24"/>
              </w:rPr>
              <w:t>7]</w:t>
            </w:r>
          </w:p>
        </w:tc>
        <w:tc>
          <w:tcPr>
            <w:tcW w:w="2160" w:type="dxa"/>
            <w:tcBorders>
              <w:top w:val="single" w:sz="12" w:space="0" w:color="000000"/>
            </w:tcBorders>
            <w:tcMar>
              <w:top w:w="0" w:type="dxa"/>
              <w:left w:w="108" w:type="dxa"/>
              <w:bottom w:w="0" w:type="dxa"/>
              <w:right w:w="108" w:type="dxa"/>
            </w:tcMar>
          </w:tcPr>
          <w:p w14:paraId="033B0685" w14:textId="0DA96E0C" w:rsidR="00D7716D" w:rsidRPr="00406FA7" w:rsidRDefault="00D7716D">
            <w:pPr>
              <w:spacing w:after="0" w:line="240" w:lineRule="auto"/>
              <w:ind w:left="427" w:hanging="90"/>
              <w:rPr>
                <w:rFonts w:ascii="Garamond" w:hAnsi="Garamond" w:cs="Calibri"/>
                <w:sz w:val="24"/>
                <w:szCs w:val="24"/>
              </w:rPr>
            </w:pPr>
            <w:r w:rsidRPr="00406FA7">
              <w:rPr>
                <w:rFonts w:ascii="Garamond" w:hAnsi="Garamond" w:cs="Calibri"/>
                <w:sz w:val="24"/>
                <w:szCs w:val="24"/>
              </w:rPr>
              <w:t>$</w:t>
            </w:r>
            <w:r w:rsidR="0017506F">
              <w:rPr>
                <w:rFonts w:ascii="Garamond" w:hAnsi="Garamond" w:cs="Calibri"/>
                <w:sz w:val="24"/>
                <w:szCs w:val="24"/>
              </w:rPr>
              <w:t>2,861,747</w:t>
            </w:r>
            <w:r w:rsidRPr="00406FA7">
              <w:rPr>
                <w:rFonts w:ascii="Garamond" w:hAnsi="Garamond" w:cs="Calibri"/>
                <w:sz w:val="24"/>
                <w:szCs w:val="24"/>
              </w:rPr>
              <w:t>[</w:t>
            </w:r>
            <w:r w:rsidR="00FF700D">
              <w:rPr>
                <w:rFonts w:ascii="Garamond" w:hAnsi="Garamond" w:cs="Calibri"/>
                <w:sz w:val="24"/>
                <w:szCs w:val="24"/>
              </w:rPr>
              <w:t>11</w:t>
            </w:r>
            <w:r w:rsidRPr="00406FA7">
              <w:rPr>
                <w:rFonts w:ascii="Garamond" w:hAnsi="Garamond" w:cs="Calibri"/>
                <w:sz w:val="24"/>
                <w:szCs w:val="24"/>
              </w:rPr>
              <w:t>]</w:t>
            </w:r>
          </w:p>
        </w:tc>
      </w:tr>
      <w:tr w:rsidR="00D7716D" w:rsidRPr="00406FA7" w14:paraId="033B068C" w14:textId="069016DD" w:rsidTr="006E195A">
        <w:tc>
          <w:tcPr>
            <w:tcW w:w="3510" w:type="dxa"/>
            <w:tcMar>
              <w:top w:w="0" w:type="dxa"/>
              <w:left w:w="108" w:type="dxa"/>
              <w:bottom w:w="0" w:type="dxa"/>
              <w:right w:w="108" w:type="dxa"/>
            </w:tcMar>
          </w:tcPr>
          <w:p w14:paraId="033B068A" w14:textId="4C0E2E07" w:rsidR="00D7716D" w:rsidRPr="00406FA7" w:rsidRDefault="0017506F">
            <w:pPr>
              <w:spacing w:after="0" w:line="240" w:lineRule="auto"/>
              <w:rPr>
                <w:rFonts w:ascii="Garamond" w:hAnsi="Garamond" w:cs="Calibri"/>
                <w:sz w:val="24"/>
                <w:szCs w:val="24"/>
              </w:rPr>
            </w:pPr>
            <w:r>
              <w:rPr>
                <w:rFonts w:ascii="Garamond" w:hAnsi="Garamond" w:cs="Calibri"/>
                <w:sz w:val="24"/>
                <w:szCs w:val="24"/>
              </w:rPr>
              <w:t>O</w:t>
            </w:r>
            <w:r w:rsidR="00D7716D" w:rsidRPr="00406FA7">
              <w:rPr>
                <w:rFonts w:ascii="Garamond" w:hAnsi="Garamond" w:cs="Calibri"/>
                <w:sz w:val="24"/>
                <w:szCs w:val="24"/>
              </w:rPr>
              <w:t>thers</w:t>
            </w:r>
            <w:r w:rsidR="008E2057">
              <w:rPr>
                <w:rFonts w:ascii="Garamond" w:hAnsi="Garamond" w:cs="Calibri"/>
                <w:sz w:val="24"/>
                <w:szCs w:val="24"/>
              </w:rPr>
              <w:t xml:space="preserve"> (Internal, Private</w:t>
            </w:r>
            <w:r w:rsidR="00AF491C">
              <w:rPr>
                <w:rFonts w:ascii="Garamond" w:hAnsi="Garamond" w:cs="Calibri"/>
                <w:sz w:val="24"/>
                <w:szCs w:val="24"/>
              </w:rPr>
              <w:t xml:space="preserve"> Org.</w:t>
            </w:r>
            <w:r w:rsidR="008E2057">
              <w:rPr>
                <w:rFonts w:ascii="Garamond" w:hAnsi="Garamond" w:cs="Calibri"/>
                <w:sz w:val="24"/>
                <w:szCs w:val="24"/>
              </w:rPr>
              <w:t>,</w:t>
            </w:r>
            <w:r w:rsidR="006E195A">
              <w:rPr>
                <w:rFonts w:ascii="Garamond" w:hAnsi="Garamond" w:cs="Calibri"/>
                <w:sz w:val="24"/>
                <w:szCs w:val="24"/>
              </w:rPr>
              <w:t xml:space="preserve"> Commodity Association, etc.)</w:t>
            </w:r>
          </w:p>
        </w:tc>
        <w:tc>
          <w:tcPr>
            <w:tcW w:w="1980" w:type="dxa"/>
          </w:tcPr>
          <w:p w14:paraId="16BAB335" w14:textId="0228C0CA" w:rsidR="00D7716D" w:rsidRPr="00406FA7" w:rsidRDefault="00C367CE">
            <w:pPr>
              <w:spacing w:after="0" w:line="240" w:lineRule="auto"/>
              <w:ind w:left="427" w:hanging="90"/>
              <w:rPr>
                <w:rFonts w:ascii="Garamond" w:hAnsi="Garamond" w:cs="Calibri"/>
                <w:sz w:val="24"/>
                <w:szCs w:val="24"/>
              </w:rPr>
            </w:pPr>
            <w:r>
              <w:rPr>
                <w:rFonts w:ascii="Garamond" w:hAnsi="Garamond" w:cs="Calibri"/>
                <w:sz w:val="24"/>
                <w:szCs w:val="24"/>
              </w:rPr>
              <w:t xml:space="preserve"> </w:t>
            </w:r>
            <w:r w:rsidR="002D5EFC">
              <w:rPr>
                <w:rFonts w:ascii="Garamond" w:hAnsi="Garamond" w:cs="Calibri"/>
                <w:sz w:val="24"/>
                <w:szCs w:val="24"/>
              </w:rPr>
              <w:t>$160,</w:t>
            </w:r>
            <w:r w:rsidR="0056178E">
              <w:rPr>
                <w:rFonts w:ascii="Garamond" w:hAnsi="Garamond" w:cs="Calibri"/>
                <w:sz w:val="24"/>
                <w:szCs w:val="24"/>
              </w:rPr>
              <w:t>724</w:t>
            </w:r>
            <w:r w:rsidR="00BE28ED">
              <w:rPr>
                <w:rFonts w:ascii="Garamond" w:hAnsi="Garamond" w:cs="Calibri"/>
                <w:sz w:val="24"/>
                <w:szCs w:val="24"/>
              </w:rPr>
              <w:t>[</w:t>
            </w:r>
            <w:r w:rsidR="00DA73FF">
              <w:rPr>
                <w:rFonts w:ascii="Garamond" w:hAnsi="Garamond" w:cs="Calibri"/>
                <w:sz w:val="24"/>
                <w:szCs w:val="24"/>
              </w:rPr>
              <w:t>1</w:t>
            </w:r>
            <w:r w:rsidR="00A37EB6">
              <w:rPr>
                <w:rFonts w:ascii="Garamond" w:hAnsi="Garamond" w:cs="Calibri"/>
                <w:sz w:val="24"/>
                <w:szCs w:val="24"/>
              </w:rPr>
              <w:t>2</w:t>
            </w:r>
            <w:r w:rsidR="00DA73FF">
              <w:rPr>
                <w:rFonts w:ascii="Garamond" w:hAnsi="Garamond" w:cs="Calibri"/>
                <w:sz w:val="24"/>
                <w:szCs w:val="24"/>
              </w:rPr>
              <w:t>]</w:t>
            </w:r>
          </w:p>
        </w:tc>
        <w:tc>
          <w:tcPr>
            <w:tcW w:w="1800" w:type="dxa"/>
          </w:tcPr>
          <w:p w14:paraId="101B4D46" w14:textId="53FBE44B" w:rsidR="00D7716D" w:rsidRPr="00406FA7" w:rsidRDefault="0056178E">
            <w:pPr>
              <w:spacing w:after="0" w:line="240" w:lineRule="auto"/>
              <w:ind w:left="427" w:hanging="90"/>
              <w:rPr>
                <w:rFonts w:ascii="Garamond" w:hAnsi="Garamond" w:cs="Calibri"/>
                <w:sz w:val="24"/>
                <w:szCs w:val="24"/>
              </w:rPr>
            </w:pPr>
            <w:r>
              <w:rPr>
                <w:rFonts w:ascii="Garamond" w:hAnsi="Garamond" w:cs="Calibri"/>
                <w:sz w:val="24"/>
                <w:szCs w:val="24"/>
              </w:rPr>
              <w:t>$</w:t>
            </w:r>
            <w:r w:rsidR="003C7F3B">
              <w:rPr>
                <w:rFonts w:ascii="Garamond" w:hAnsi="Garamond" w:cs="Calibri"/>
                <w:sz w:val="24"/>
                <w:szCs w:val="24"/>
              </w:rPr>
              <w:t>3</w:t>
            </w:r>
            <w:r w:rsidR="000F06FC">
              <w:rPr>
                <w:rFonts w:ascii="Garamond" w:hAnsi="Garamond" w:cs="Calibri"/>
                <w:sz w:val="24"/>
                <w:szCs w:val="24"/>
              </w:rPr>
              <w:t>97,</w:t>
            </w:r>
            <w:r w:rsidR="0048318C">
              <w:rPr>
                <w:rFonts w:ascii="Garamond" w:hAnsi="Garamond" w:cs="Calibri"/>
                <w:sz w:val="24"/>
                <w:szCs w:val="24"/>
              </w:rPr>
              <w:t>950</w:t>
            </w:r>
            <w:r w:rsidR="001F31A1">
              <w:rPr>
                <w:rFonts w:ascii="Garamond" w:hAnsi="Garamond" w:cs="Calibri"/>
                <w:sz w:val="24"/>
                <w:szCs w:val="24"/>
              </w:rPr>
              <w:t>[</w:t>
            </w:r>
            <w:r w:rsidR="005D776D">
              <w:rPr>
                <w:rFonts w:ascii="Garamond" w:hAnsi="Garamond" w:cs="Calibri"/>
                <w:sz w:val="24"/>
                <w:szCs w:val="24"/>
              </w:rPr>
              <w:t>17]</w:t>
            </w:r>
          </w:p>
        </w:tc>
        <w:tc>
          <w:tcPr>
            <w:tcW w:w="2160" w:type="dxa"/>
            <w:tcMar>
              <w:top w:w="0" w:type="dxa"/>
              <w:left w:w="108" w:type="dxa"/>
              <w:bottom w:w="0" w:type="dxa"/>
              <w:right w:w="108" w:type="dxa"/>
            </w:tcMar>
          </w:tcPr>
          <w:p w14:paraId="033B068B" w14:textId="68862215" w:rsidR="00D7716D" w:rsidRPr="00406FA7" w:rsidRDefault="00D7716D">
            <w:pPr>
              <w:spacing w:after="0" w:line="240" w:lineRule="auto"/>
              <w:ind w:left="427" w:hanging="90"/>
              <w:rPr>
                <w:rFonts w:ascii="Garamond" w:hAnsi="Garamond" w:cs="Calibri"/>
                <w:sz w:val="24"/>
                <w:szCs w:val="24"/>
              </w:rPr>
            </w:pPr>
            <w:r w:rsidRPr="00406FA7">
              <w:rPr>
                <w:rFonts w:ascii="Garamond" w:hAnsi="Garamond" w:cs="Calibri"/>
                <w:sz w:val="24"/>
                <w:szCs w:val="24"/>
              </w:rPr>
              <w:t>$</w:t>
            </w:r>
            <w:r w:rsidR="00F21F76">
              <w:rPr>
                <w:rFonts w:ascii="Garamond" w:hAnsi="Garamond" w:cs="Calibri"/>
                <w:sz w:val="24"/>
                <w:szCs w:val="24"/>
              </w:rPr>
              <w:t>55</w:t>
            </w:r>
            <w:r w:rsidR="00443B8E">
              <w:rPr>
                <w:rFonts w:ascii="Garamond" w:hAnsi="Garamond" w:cs="Calibri"/>
                <w:sz w:val="24"/>
                <w:szCs w:val="24"/>
              </w:rPr>
              <w:t>8,674</w:t>
            </w:r>
            <w:r w:rsidRPr="00406FA7">
              <w:rPr>
                <w:rFonts w:ascii="Garamond" w:hAnsi="Garamond" w:cs="Calibri"/>
                <w:sz w:val="24"/>
                <w:szCs w:val="24"/>
              </w:rPr>
              <w:t>[2</w:t>
            </w:r>
            <w:r w:rsidR="0048318C">
              <w:rPr>
                <w:rFonts w:ascii="Garamond" w:hAnsi="Garamond" w:cs="Calibri"/>
                <w:sz w:val="24"/>
                <w:szCs w:val="24"/>
              </w:rPr>
              <w:t>9</w:t>
            </w:r>
            <w:r w:rsidRPr="00406FA7">
              <w:rPr>
                <w:rFonts w:ascii="Garamond" w:hAnsi="Garamond" w:cs="Calibri"/>
                <w:sz w:val="24"/>
                <w:szCs w:val="24"/>
              </w:rPr>
              <w:t>]</w:t>
            </w:r>
          </w:p>
        </w:tc>
      </w:tr>
      <w:tr w:rsidR="00D7716D" w:rsidRPr="00406FA7" w14:paraId="033B0692" w14:textId="6AE22EA2" w:rsidTr="006E195A">
        <w:tc>
          <w:tcPr>
            <w:tcW w:w="3510" w:type="dxa"/>
            <w:tcBorders>
              <w:top w:val="single" w:sz="4" w:space="0" w:color="000000"/>
              <w:bottom w:val="single" w:sz="12" w:space="0" w:color="000000"/>
            </w:tcBorders>
            <w:tcMar>
              <w:top w:w="0" w:type="dxa"/>
              <w:left w:w="108" w:type="dxa"/>
              <w:bottom w:w="0" w:type="dxa"/>
              <w:right w:w="108" w:type="dxa"/>
            </w:tcMar>
          </w:tcPr>
          <w:p w14:paraId="033B0690" w14:textId="77777777" w:rsidR="00D7716D" w:rsidRPr="00406FA7" w:rsidRDefault="00D7716D">
            <w:pPr>
              <w:spacing w:after="0" w:line="240" w:lineRule="auto"/>
              <w:rPr>
                <w:rFonts w:ascii="Garamond" w:hAnsi="Garamond" w:cs="Calibri"/>
                <w:b/>
                <w:bCs/>
                <w:sz w:val="24"/>
                <w:szCs w:val="24"/>
              </w:rPr>
            </w:pPr>
            <w:r w:rsidRPr="00406FA7">
              <w:rPr>
                <w:rFonts w:ascii="Garamond" w:hAnsi="Garamond" w:cs="Calibri"/>
                <w:b/>
                <w:bCs/>
                <w:sz w:val="24"/>
                <w:szCs w:val="24"/>
              </w:rPr>
              <w:t>Total</w:t>
            </w:r>
          </w:p>
        </w:tc>
        <w:tc>
          <w:tcPr>
            <w:tcW w:w="1980" w:type="dxa"/>
            <w:tcBorders>
              <w:top w:val="single" w:sz="4" w:space="0" w:color="000000"/>
              <w:bottom w:val="single" w:sz="12" w:space="0" w:color="000000"/>
            </w:tcBorders>
          </w:tcPr>
          <w:p w14:paraId="2CE70C7C" w14:textId="610B3099" w:rsidR="00D7716D" w:rsidRPr="00406FA7" w:rsidRDefault="006B5B09">
            <w:pPr>
              <w:spacing w:after="0" w:line="240" w:lineRule="auto"/>
              <w:jc w:val="center"/>
              <w:rPr>
                <w:rFonts w:ascii="Garamond" w:hAnsi="Garamond" w:cs="Calibri"/>
                <w:b/>
                <w:bCs/>
                <w:sz w:val="24"/>
                <w:szCs w:val="24"/>
              </w:rPr>
            </w:pPr>
            <w:r>
              <w:rPr>
                <w:rFonts w:ascii="Garamond" w:hAnsi="Garamond" w:cs="Calibri"/>
                <w:b/>
                <w:bCs/>
                <w:sz w:val="24"/>
                <w:szCs w:val="24"/>
              </w:rPr>
              <w:t xml:space="preserve">  </w:t>
            </w:r>
            <w:r w:rsidR="00C367CE">
              <w:rPr>
                <w:rFonts w:ascii="Garamond" w:hAnsi="Garamond" w:cs="Calibri"/>
                <w:b/>
                <w:bCs/>
                <w:sz w:val="24"/>
                <w:szCs w:val="24"/>
              </w:rPr>
              <w:t xml:space="preserve">  </w:t>
            </w:r>
            <w:r w:rsidR="00443B8E">
              <w:rPr>
                <w:rFonts w:ascii="Garamond" w:hAnsi="Garamond" w:cs="Calibri"/>
                <w:b/>
                <w:bCs/>
                <w:sz w:val="24"/>
                <w:szCs w:val="24"/>
              </w:rPr>
              <w:t>$</w:t>
            </w:r>
            <w:r w:rsidR="00B169E1">
              <w:rPr>
                <w:rFonts w:ascii="Garamond" w:hAnsi="Garamond" w:cs="Calibri"/>
                <w:b/>
                <w:bCs/>
                <w:sz w:val="24"/>
                <w:szCs w:val="24"/>
              </w:rPr>
              <w:t>1,550,623</w:t>
            </w:r>
            <w:r w:rsidR="00193D3A">
              <w:rPr>
                <w:rFonts w:ascii="Garamond" w:hAnsi="Garamond" w:cs="Calibri"/>
                <w:b/>
                <w:bCs/>
                <w:sz w:val="24"/>
                <w:szCs w:val="24"/>
              </w:rPr>
              <w:t>[</w:t>
            </w:r>
            <w:r w:rsidR="006C7F53">
              <w:rPr>
                <w:rFonts w:ascii="Garamond" w:hAnsi="Garamond" w:cs="Calibri"/>
                <w:b/>
                <w:bCs/>
                <w:sz w:val="24"/>
                <w:szCs w:val="24"/>
              </w:rPr>
              <w:t>1</w:t>
            </w:r>
            <w:r w:rsidR="00A37EB6">
              <w:rPr>
                <w:rFonts w:ascii="Garamond" w:hAnsi="Garamond" w:cs="Calibri"/>
                <w:b/>
                <w:bCs/>
                <w:sz w:val="24"/>
                <w:szCs w:val="24"/>
              </w:rPr>
              <w:t>6</w:t>
            </w:r>
            <w:r>
              <w:rPr>
                <w:rFonts w:ascii="Garamond" w:hAnsi="Garamond" w:cs="Calibri"/>
                <w:b/>
                <w:bCs/>
                <w:sz w:val="24"/>
                <w:szCs w:val="24"/>
              </w:rPr>
              <w:t>]</w:t>
            </w:r>
          </w:p>
        </w:tc>
        <w:tc>
          <w:tcPr>
            <w:tcW w:w="1800" w:type="dxa"/>
            <w:tcBorders>
              <w:top w:val="single" w:sz="4" w:space="0" w:color="000000"/>
              <w:bottom w:val="single" w:sz="12" w:space="0" w:color="000000"/>
            </w:tcBorders>
          </w:tcPr>
          <w:p w14:paraId="06829E78" w14:textId="5605990D" w:rsidR="00D7716D" w:rsidRPr="00406FA7" w:rsidRDefault="00003FD0">
            <w:pPr>
              <w:spacing w:after="0" w:line="240" w:lineRule="auto"/>
              <w:jc w:val="center"/>
              <w:rPr>
                <w:rFonts w:ascii="Garamond" w:hAnsi="Garamond" w:cs="Calibri"/>
                <w:b/>
                <w:bCs/>
                <w:sz w:val="24"/>
                <w:szCs w:val="24"/>
              </w:rPr>
            </w:pPr>
            <w:r>
              <w:rPr>
                <w:rFonts w:ascii="Garamond" w:hAnsi="Garamond" w:cs="Calibri"/>
                <w:b/>
                <w:bCs/>
                <w:sz w:val="24"/>
                <w:szCs w:val="24"/>
              </w:rPr>
              <w:t xml:space="preserve"> </w:t>
            </w:r>
            <w:r w:rsidR="00161005">
              <w:rPr>
                <w:rFonts w:ascii="Garamond" w:hAnsi="Garamond" w:cs="Calibri"/>
                <w:b/>
                <w:bCs/>
                <w:sz w:val="24"/>
                <w:szCs w:val="24"/>
              </w:rPr>
              <w:t xml:space="preserve">     </w:t>
            </w:r>
            <w:r w:rsidR="00B169E1">
              <w:rPr>
                <w:rFonts w:ascii="Garamond" w:hAnsi="Garamond" w:cs="Calibri"/>
                <w:b/>
                <w:bCs/>
                <w:sz w:val="24"/>
                <w:szCs w:val="24"/>
              </w:rPr>
              <w:t>$</w:t>
            </w:r>
            <w:r w:rsidR="00AE7C6E">
              <w:rPr>
                <w:rFonts w:ascii="Garamond" w:hAnsi="Garamond" w:cs="Calibri"/>
                <w:b/>
                <w:bCs/>
                <w:sz w:val="24"/>
                <w:szCs w:val="24"/>
              </w:rPr>
              <w:t>1,</w:t>
            </w:r>
            <w:r w:rsidR="00673BC8">
              <w:rPr>
                <w:rFonts w:ascii="Garamond" w:hAnsi="Garamond" w:cs="Calibri"/>
                <w:b/>
                <w:bCs/>
                <w:sz w:val="24"/>
                <w:szCs w:val="24"/>
              </w:rPr>
              <w:t>86</w:t>
            </w:r>
            <w:r w:rsidR="00905669">
              <w:rPr>
                <w:rFonts w:ascii="Garamond" w:hAnsi="Garamond" w:cs="Calibri"/>
                <w:b/>
                <w:bCs/>
                <w:sz w:val="24"/>
                <w:szCs w:val="24"/>
              </w:rPr>
              <w:t>9</w:t>
            </w:r>
            <w:r w:rsidR="00E90009">
              <w:rPr>
                <w:rFonts w:ascii="Garamond" w:hAnsi="Garamond" w:cs="Calibri"/>
                <w:b/>
                <w:bCs/>
                <w:sz w:val="24"/>
                <w:szCs w:val="24"/>
              </w:rPr>
              <w:t>,7</w:t>
            </w:r>
            <w:r w:rsidR="00E72F2D">
              <w:rPr>
                <w:rFonts w:ascii="Garamond" w:hAnsi="Garamond" w:cs="Calibri"/>
                <w:b/>
                <w:bCs/>
                <w:sz w:val="24"/>
                <w:szCs w:val="24"/>
              </w:rPr>
              <w:t>98</w:t>
            </w:r>
            <w:r w:rsidR="009A227E">
              <w:rPr>
                <w:rFonts w:ascii="Garamond" w:hAnsi="Garamond" w:cs="Calibri"/>
                <w:b/>
                <w:bCs/>
                <w:sz w:val="24"/>
                <w:szCs w:val="24"/>
              </w:rPr>
              <w:t>[</w:t>
            </w:r>
            <w:r>
              <w:rPr>
                <w:rFonts w:ascii="Garamond" w:hAnsi="Garamond" w:cs="Calibri"/>
                <w:b/>
                <w:bCs/>
                <w:sz w:val="24"/>
                <w:szCs w:val="24"/>
              </w:rPr>
              <w:t>2</w:t>
            </w:r>
            <w:r w:rsidR="002F256B">
              <w:rPr>
                <w:rFonts w:ascii="Garamond" w:hAnsi="Garamond" w:cs="Calibri"/>
                <w:b/>
                <w:bCs/>
                <w:sz w:val="24"/>
                <w:szCs w:val="24"/>
              </w:rPr>
              <w:t>4</w:t>
            </w:r>
            <w:r>
              <w:rPr>
                <w:rFonts w:ascii="Garamond" w:hAnsi="Garamond" w:cs="Calibri"/>
                <w:b/>
                <w:bCs/>
                <w:sz w:val="24"/>
                <w:szCs w:val="24"/>
              </w:rPr>
              <w:t>]</w:t>
            </w:r>
          </w:p>
        </w:tc>
        <w:tc>
          <w:tcPr>
            <w:tcW w:w="2160" w:type="dxa"/>
            <w:tcBorders>
              <w:top w:val="single" w:sz="4" w:space="0" w:color="000000"/>
              <w:bottom w:val="single" w:sz="12" w:space="0" w:color="000000"/>
            </w:tcBorders>
            <w:tcMar>
              <w:top w:w="0" w:type="dxa"/>
              <w:left w:w="108" w:type="dxa"/>
              <w:bottom w:w="0" w:type="dxa"/>
              <w:right w:w="108" w:type="dxa"/>
            </w:tcMar>
          </w:tcPr>
          <w:p w14:paraId="033B0691" w14:textId="61003391" w:rsidR="00D7716D" w:rsidRPr="00406FA7" w:rsidRDefault="00D7716D">
            <w:pPr>
              <w:spacing w:after="0" w:line="240" w:lineRule="auto"/>
              <w:jc w:val="center"/>
              <w:rPr>
                <w:rFonts w:ascii="Garamond" w:hAnsi="Garamond" w:cs="Calibri"/>
                <w:b/>
                <w:bCs/>
                <w:sz w:val="24"/>
                <w:szCs w:val="24"/>
              </w:rPr>
            </w:pPr>
            <w:r w:rsidRPr="00406FA7">
              <w:rPr>
                <w:rFonts w:ascii="Garamond" w:hAnsi="Garamond" w:cs="Calibri"/>
                <w:b/>
                <w:bCs/>
                <w:sz w:val="24"/>
                <w:szCs w:val="24"/>
              </w:rPr>
              <w:t xml:space="preserve">   $3,4</w:t>
            </w:r>
            <w:r>
              <w:rPr>
                <w:rFonts w:ascii="Garamond" w:hAnsi="Garamond" w:cs="Calibri"/>
                <w:b/>
                <w:bCs/>
                <w:sz w:val="24"/>
                <w:szCs w:val="24"/>
              </w:rPr>
              <w:t>73</w:t>
            </w:r>
            <w:r w:rsidRPr="00406FA7">
              <w:rPr>
                <w:rFonts w:ascii="Garamond" w:hAnsi="Garamond" w:cs="Calibri"/>
                <w:b/>
                <w:bCs/>
                <w:sz w:val="24"/>
                <w:szCs w:val="24"/>
              </w:rPr>
              <w:t>,</w:t>
            </w:r>
            <w:r>
              <w:rPr>
                <w:rFonts w:ascii="Garamond" w:hAnsi="Garamond" w:cs="Calibri"/>
                <w:b/>
                <w:bCs/>
                <w:sz w:val="24"/>
                <w:szCs w:val="24"/>
              </w:rPr>
              <w:t>498</w:t>
            </w:r>
            <w:r w:rsidRPr="00406FA7">
              <w:rPr>
                <w:rFonts w:ascii="Garamond" w:hAnsi="Garamond" w:cs="Calibri"/>
                <w:b/>
                <w:bCs/>
                <w:sz w:val="24"/>
                <w:szCs w:val="24"/>
              </w:rPr>
              <w:t xml:space="preserve"> [</w:t>
            </w:r>
            <w:r>
              <w:rPr>
                <w:rFonts w:ascii="Garamond" w:hAnsi="Garamond" w:cs="Calibri"/>
                <w:b/>
                <w:bCs/>
                <w:sz w:val="24"/>
                <w:szCs w:val="24"/>
              </w:rPr>
              <w:t>40</w:t>
            </w:r>
            <w:r w:rsidRPr="00406FA7">
              <w:rPr>
                <w:rFonts w:ascii="Garamond" w:hAnsi="Garamond" w:cs="Calibri"/>
                <w:b/>
                <w:bCs/>
                <w:sz w:val="24"/>
                <w:szCs w:val="24"/>
              </w:rPr>
              <w:t>]</w:t>
            </w:r>
          </w:p>
        </w:tc>
      </w:tr>
    </w:tbl>
    <w:p w14:paraId="1970BA8B" w14:textId="34B79D1C" w:rsidR="00052198" w:rsidRPr="00052198" w:rsidRDefault="00DF3844" w:rsidP="003D6162">
      <w:pPr>
        <w:spacing w:after="120" w:line="240" w:lineRule="auto"/>
        <w:rPr>
          <w:rFonts w:ascii="Garamond" w:hAnsi="Garamond" w:cs="Calibri"/>
          <w:sz w:val="18"/>
          <w:szCs w:val="18"/>
        </w:rPr>
      </w:pPr>
      <w:r w:rsidRPr="00052198">
        <w:rPr>
          <w:rFonts w:ascii="Garamond" w:hAnsi="Garamond" w:cs="Calibri"/>
          <w:sz w:val="18"/>
          <w:szCs w:val="18"/>
        </w:rPr>
        <w:t>The numbers in parenthesis are grant count.</w:t>
      </w:r>
      <w:r w:rsidR="003D6162">
        <w:rPr>
          <w:rFonts w:ascii="Garamond" w:hAnsi="Garamond" w:cs="Calibri"/>
          <w:sz w:val="18"/>
          <w:szCs w:val="18"/>
        </w:rPr>
        <w:t xml:space="preserve"> </w:t>
      </w:r>
      <w:r w:rsidR="00F93846" w:rsidRPr="00FE69B5">
        <w:rPr>
          <w:rFonts w:ascii="Garamond" w:hAnsi="Garamond" w:cs="Calibri"/>
          <w:b/>
          <w:bCs/>
          <w:sz w:val="18"/>
          <w:szCs w:val="18"/>
        </w:rPr>
        <w:t>G</w:t>
      </w:r>
      <w:r w:rsidR="00052198" w:rsidRPr="00FE69B5">
        <w:rPr>
          <w:rFonts w:ascii="Garamond" w:hAnsi="Garamond" w:cs="Calibri"/>
          <w:b/>
          <w:bCs/>
          <w:sz w:val="18"/>
          <w:szCs w:val="18"/>
        </w:rPr>
        <w:t>rant</w:t>
      </w:r>
      <w:r w:rsidR="00340845">
        <w:rPr>
          <w:rFonts w:ascii="Garamond" w:hAnsi="Garamond" w:cs="Calibri"/>
          <w:b/>
          <w:bCs/>
          <w:sz w:val="18"/>
          <w:szCs w:val="18"/>
        </w:rPr>
        <w:t xml:space="preserve"> </w:t>
      </w:r>
      <w:r w:rsidR="00F93846" w:rsidRPr="00FE69B5">
        <w:rPr>
          <w:rFonts w:ascii="Garamond" w:hAnsi="Garamond" w:cs="Calibri"/>
          <w:b/>
          <w:bCs/>
          <w:sz w:val="18"/>
          <w:szCs w:val="18"/>
        </w:rPr>
        <w:t>Impact</w:t>
      </w:r>
      <w:r w:rsidR="00052198">
        <w:rPr>
          <w:rFonts w:ascii="Garamond" w:hAnsi="Garamond" w:cs="Calibri"/>
          <w:sz w:val="18"/>
          <w:szCs w:val="18"/>
        </w:rPr>
        <w:t xml:space="preserve">: </w:t>
      </w:r>
      <w:r w:rsidR="004544A9">
        <w:rPr>
          <w:rFonts w:ascii="Garamond" w:hAnsi="Garamond" w:cs="Calibri"/>
          <w:sz w:val="18"/>
          <w:szCs w:val="18"/>
        </w:rPr>
        <w:t xml:space="preserve">$44,000 per publication (one of the best in my college); </w:t>
      </w:r>
      <w:r w:rsidR="00FE69B5">
        <w:rPr>
          <w:rFonts w:ascii="Garamond" w:hAnsi="Garamond" w:cs="Calibri"/>
          <w:sz w:val="18"/>
          <w:szCs w:val="18"/>
        </w:rPr>
        <w:t>$216,000 per graduate student/ Postdoc advised.</w:t>
      </w:r>
      <w:r w:rsidR="00766898">
        <w:rPr>
          <w:rFonts w:ascii="Garamond" w:hAnsi="Garamond" w:cs="Calibri"/>
          <w:sz w:val="18"/>
          <w:szCs w:val="18"/>
        </w:rPr>
        <w:t xml:space="preserve"> </w:t>
      </w:r>
      <w:r w:rsidR="00766898">
        <w:rPr>
          <w:rFonts w:ascii="Garamond" w:hAnsi="Garamond" w:cs="Calibri"/>
          <w:b/>
          <w:bCs/>
          <w:sz w:val="18"/>
          <w:szCs w:val="18"/>
        </w:rPr>
        <w:t>(Funds that came to UK)</w:t>
      </w:r>
      <w:r w:rsidR="003D6162">
        <w:rPr>
          <w:rFonts w:ascii="Garamond" w:hAnsi="Garamond" w:cs="Calibri"/>
          <w:b/>
          <w:bCs/>
          <w:sz w:val="18"/>
          <w:szCs w:val="18"/>
        </w:rPr>
        <w:t>.</w:t>
      </w:r>
      <w:r w:rsidR="00876CBC">
        <w:rPr>
          <w:rFonts w:ascii="Garamond" w:hAnsi="Garamond" w:cs="Calibri"/>
          <w:b/>
          <w:bCs/>
          <w:sz w:val="18"/>
          <w:szCs w:val="18"/>
        </w:rPr>
        <w:t xml:space="preserve"> </w:t>
      </w:r>
      <w:r w:rsidR="00876CBC" w:rsidRPr="00074009">
        <w:rPr>
          <w:rFonts w:ascii="Garamond" w:hAnsi="Garamond" w:cs="Calibri"/>
          <w:sz w:val="18"/>
          <w:szCs w:val="18"/>
        </w:rPr>
        <w:t xml:space="preserve">Org. </w:t>
      </w:r>
      <w:r w:rsidR="00074009" w:rsidRPr="00074009">
        <w:rPr>
          <w:rFonts w:ascii="Garamond" w:hAnsi="Garamond" w:cs="Calibri"/>
          <w:sz w:val="18"/>
          <w:szCs w:val="18"/>
        </w:rPr>
        <w:t>– Organization.</w:t>
      </w:r>
    </w:p>
    <w:p w14:paraId="033B0694" w14:textId="43E8FBBF" w:rsidR="00E86F9D" w:rsidRPr="00406FA7" w:rsidRDefault="00DF3844">
      <w:pPr>
        <w:pStyle w:val="Heading1"/>
      </w:pPr>
      <w:r w:rsidRPr="00406FA7">
        <w:t xml:space="preserve"> </w:t>
      </w:r>
      <w:r w:rsidRPr="00406FA7">
        <w:rPr>
          <w:rStyle w:val="Heading1Char"/>
          <w:rFonts w:ascii="Garamond" w:hAnsi="Garamond" w:cs="Calibri"/>
          <w:b/>
          <w:color w:val="auto"/>
          <w:sz w:val="24"/>
          <w:szCs w:val="24"/>
        </w:rPr>
        <w:t>CURRENT GRANTS</w:t>
      </w:r>
      <w:r w:rsidRPr="00406FA7">
        <w:rPr>
          <w:rFonts w:ascii="Garamond" w:hAnsi="Garamond"/>
          <w:color w:val="auto"/>
          <w:sz w:val="24"/>
          <w:szCs w:val="24"/>
        </w:rPr>
        <w:t xml:space="preserve"> (Total: $1,</w:t>
      </w:r>
      <w:r w:rsidR="001C0170" w:rsidRPr="00406FA7">
        <w:rPr>
          <w:rFonts w:ascii="Garamond" w:hAnsi="Garamond"/>
          <w:color w:val="auto"/>
          <w:sz w:val="24"/>
          <w:szCs w:val="24"/>
        </w:rPr>
        <w:t>501,259</w:t>
      </w:r>
      <w:r w:rsidRPr="00406FA7">
        <w:rPr>
          <w:rFonts w:ascii="Garamond" w:hAnsi="Garamond"/>
          <w:color w:val="auto"/>
          <w:sz w:val="24"/>
          <w:szCs w:val="24"/>
        </w:rPr>
        <w:t>; UK: $1,</w:t>
      </w:r>
      <w:r w:rsidR="002567BA" w:rsidRPr="00406FA7">
        <w:rPr>
          <w:rFonts w:ascii="Garamond" w:hAnsi="Garamond"/>
          <w:color w:val="auto"/>
          <w:sz w:val="24"/>
          <w:szCs w:val="24"/>
        </w:rPr>
        <w:t>44</w:t>
      </w:r>
      <w:r w:rsidR="009E09A5" w:rsidRPr="00406FA7">
        <w:rPr>
          <w:rFonts w:ascii="Garamond" w:hAnsi="Garamond"/>
          <w:color w:val="auto"/>
          <w:sz w:val="24"/>
          <w:szCs w:val="24"/>
        </w:rPr>
        <w:t>6</w:t>
      </w:r>
      <w:r w:rsidRPr="00406FA7">
        <w:rPr>
          <w:rFonts w:ascii="Garamond" w:hAnsi="Garamond"/>
          <w:color w:val="auto"/>
          <w:sz w:val="24"/>
          <w:szCs w:val="24"/>
        </w:rPr>
        <w:t>,</w:t>
      </w:r>
      <w:r w:rsidR="009E09A5" w:rsidRPr="00406FA7">
        <w:rPr>
          <w:rFonts w:ascii="Garamond" w:hAnsi="Garamond"/>
          <w:color w:val="auto"/>
          <w:sz w:val="24"/>
          <w:szCs w:val="24"/>
        </w:rPr>
        <w:t>540</w:t>
      </w:r>
      <w:r w:rsidRPr="00406FA7">
        <w:rPr>
          <w:rFonts w:ascii="Garamond" w:hAnsi="Garamond"/>
          <w:color w:val="auto"/>
          <w:sz w:val="24"/>
          <w:szCs w:val="24"/>
        </w:rPr>
        <w:t>)</w:t>
      </w:r>
    </w:p>
    <w:p w14:paraId="033B0695" w14:textId="608357E9" w:rsidR="00E86F9D" w:rsidRPr="00406FA7" w:rsidRDefault="003D6162" w:rsidP="00484148">
      <w:pPr>
        <w:spacing w:before="120" w:after="0"/>
        <w:jc w:val="both"/>
        <w:rPr>
          <w:rFonts w:ascii="Garamond" w:hAnsi="Garamond" w:cs="Calibri"/>
          <w:sz w:val="24"/>
          <w:szCs w:val="24"/>
        </w:rPr>
      </w:pPr>
      <w:r w:rsidRPr="00406FA7">
        <w:rPr>
          <w:noProof/>
        </w:rPr>
        <mc:AlternateContent>
          <mc:Choice Requires="wps">
            <w:drawing>
              <wp:anchor distT="0" distB="0" distL="114300" distR="114300" simplePos="0" relativeHeight="251658250" behindDoc="0" locked="0" layoutInCell="1" allowOverlap="1" wp14:anchorId="579EFDEC" wp14:editId="429DBE85">
                <wp:simplePos x="0" y="0"/>
                <wp:positionH relativeFrom="margin">
                  <wp:posOffset>-17145</wp:posOffset>
                </wp:positionH>
                <wp:positionV relativeFrom="paragraph">
                  <wp:posOffset>27940</wp:posOffset>
                </wp:positionV>
                <wp:extent cx="6061710" cy="9525"/>
                <wp:effectExtent l="0" t="0" r="34288" b="28571"/>
                <wp:wrapNone/>
                <wp:docPr id="613421687" name="Straight Connector 1"/>
                <wp:cNvGraphicFramePr/>
                <a:graphic xmlns:a="http://schemas.openxmlformats.org/drawingml/2006/main">
                  <a:graphicData uri="http://schemas.microsoft.com/office/word/2010/wordprocessingShape">
                    <wps:wsp>
                      <wps:cNvCnPr/>
                      <wps:spPr>
                        <a:xfrm flipV="1">
                          <a:off x="0" y="0"/>
                          <a:ext cx="6061710" cy="9525"/>
                        </a:xfrm>
                        <a:prstGeom prst="straightConnector1">
                          <a:avLst/>
                        </a:prstGeom>
                        <a:noFill/>
                        <a:ln w="25402" cap="flat">
                          <a:solidFill>
                            <a:srgbClr val="000000"/>
                          </a:solidFill>
                          <a:prstDash val="solid"/>
                          <a:miter/>
                        </a:ln>
                      </wps:spPr>
                      <wps:bodyPr/>
                    </wps:wsp>
                  </a:graphicData>
                </a:graphic>
              </wp:anchor>
            </w:drawing>
          </mc:Choice>
          <mc:Fallback>
            <w:pict>
              <v:shape w14:anchorId="60CFE468" id="Straight Connector 1" o:spid="_x0000_s1026" type="#_x0000_t32" style="position:absolute;margin-left:-1.35pt;margin-top:2.2pt;width:477.3pt;height:.75pt;flip:y;z-index:25165825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" strokeweight=".70561mm">
                <v:stroke joinstyle="miter"/>
                <w10:wrap anchorx="margin"/>
              </v:shape>
            </w:pict>
          </mc:Fallback>
        </mc:AlternateContent>
      </w:r>
      <w:r w:rsidR="00484148" w:rsidRPr="00406FA7">
        <w:rPr>
          <w:rFonts w:ascii="Garamond" w:hAnsi="Garamond" w:cs="Calibri"/>
          <w:sz w:val="24"/>
          <w:szCs w:val="24"/>
          <w:vertAlign w:val="superscript"/>
        </w:rPr>
        <w:t>1</w:t>
      </w:r>
      <w:r w:rsidR="00DF3844" w:rsidRPr="00406FA7">
        <w:rPr>
          <w:rFonts w:ascii="Garamond" w:hAnsi="Garamond" w:cs="Calibri"/>
          <w:sz w:val="24"/>
          <w:szCs w:val="24"/>
        </w:rPr>
        <w:t>Nationally Competitive</w:t>
      </w:r>
    </w:p>
    <w:p w14:paraId="033B0696" w14:textId="21153A1E" w:rsidR="00E86F9D" w:rsidRPr="00406FA7" w:rsidRDefault="00484148">
      <w:pPr>
        <w:pStyle w:val="ListParagraph"/>
        <w:numPr>
          <w:ilvl w:val="0"/>
          <w:numId w:val="10"/>
        </w:numPr>
        <w:jc w:val="both"/>
      </w:pPr>
      <w:r w:rsidRPr="00406FA7">
        <w:rPr>
          <w:rFonts w:ascii="Garamond" w:hAnsi="Garamond" w:cs="Calibri"/>
          <w:b/>
          <w:sz w:val="24"/>
          <w:szCs w:val="24"/>
        </w:rPr>
        <w:t>*</w:t>
      </w:r>
      <w:r w:rsidR="00DF3844" w:rsidRPr="00406FA7">
        <w:rPr>
          <w:rFonts w:ascii="Garamond" w:hAnsi="Garamond" w:cs="Calibri"/>
          <w:b/>
          <w:sz w:val="24"/>
          <w:szCs w:val="24"/>
        </w:rPr>
        <w:t>Adedeji, A.A.</w:t>
      </w:r>
      <w:r w:rsidR="00DF3844" w:rsidRPr="00406FA7">
        <w:rPr>
          <w:rFonts w:ascii="Garamond" w:hAnsi="Garamond" w:cs="Calibri"/>
          <w:sz w:val="24"/>
          <w:szCs w:val="24"/>
        </w:rPr>
        <w:t>, Maiti</w:t>
      </w:r>
      <w:r w:rsidR="00632806" w:rsidRPr="00406FA7">
        <w:rPr>
          <w:rFonts w:ascii="Garamond" w:hAnsi="Garamond" w:cs="Calibri"/>
          <w:sz w:val="24"/>
          <w:szCs w:val="24"/>
        </w:rPr>
        <w:t xml:space="preserve"> (KSU)</w:t>
      </w:r>
      <w:r w:rsidR="00DF3844" w:rsidRPr="00406FA7">
        <w:rPr>
          <w:rFonts w:ascii="Garamond" w:hAnsi="Garamond" w:cs="Calibri"/>
          <w:sz w:val="24"/>
          <w:szCs w:val="24"/>
        </w:rPr>
        <w:t xml:space="preserve">, Priyesh, P.V., Adedokun, O., and Silvestri, S. Developing Future Leaders in Agriculture: Bridging the Gap Between AI And Agrifood Science Education in United States for URM. USDA-NIFA National Needs Graduate and Postgraduate Fellowship (NNF). 02/15/2025 – 02/14/2030. </w:t>
      </w:r>
      <w:r w:rsidR="00DF3844" w:rsidRPr="00406FA7">
        <w:rPr>
          <w:rFonts w:ascii="Garamond" w:hAnsi="Garamond" w:cs="Calibri"/>
          <w:b/>
          <w:bCs/>
          <w:sz w:val="24"/>
          <w:szCs w:val="24"/>
        </w:rPr>
        <w:t>$241,000</w:t>
      </w:r>
      <w:r w:rsidR="00DF3844" w:rsidRPr="00406FA7">
        <w:rPr>
          <w:rFonts w:ascii="Garamond" w:hAnsi="Garamond" w:cs="Calibri"/>
          <w:sz w:val="24"/>
          <w:szCs w:val="24"/>
        </w:rPr>
        <w:t xml:space="preserve">. (Type: Education). </w:t>
      </w:r>
      <w:r w:rsidR="00DF3844" w:rsidRPr="00D73FC7">
        <w:rPr>
          <w:rFonts w:ascii="Garamond" w:hAnsi="Garamond" w:cs="Calibri"/>
          <w:b/>
          <w:bCs/>
          <w:sz w:val="24"/>
          <w:szCs w:val="24"/>
        </w:rPr>
        <w:t>Role: PI.</w:t>
      </w:r>
      <w:r w:rsidR="00DF3844" w:rsidRPr="00406FA7">
        <w:rPr>
          <w:rFonts w:ascii="Garamond" w:hAnsi="Garamond" w:cs="Calibri"/>
          <w:sz w:val="24"/>
          <w:szCs w:val="24"/>
        </w:rPr>
        <w:t xml:space="preserve"> Effort in the Project: 55%. (Overall DOE: 10%). Grant #: 20253842044392.</w:t>
      </w:r>
    </w:p>
    <w:p w14:paraId="033B0698" w14:textId="1F6859C4" w:rsidR="00E86F9D" w:rsidRPr="00406FA7" w:rsidRDefault="00DF3844">
      <w:pPr>
        <w:pStyle w:val="ListParagraph"/>
        <w:numPr>
          <w:ilvl w:val="0"/>
          <w:numId w:val="10"/>
        </w:numPr>
        <w:spacing w:after="120"/>
        <w:jc w:val="both"/>
      </w:pPr>
      <w:r w:rsidRPr="00406FA7">
        <w:rPr>
          <w:rFonts w:ascii="Garamond" w:hAnsi="Garamond" w:cs="Calibri"/>
          <w:b/>
          <w:sz w:val="24"/>
          <w:szCs w:val="24"/>
        </w:rPr>
        <w:lastRenderedPageBreak/>
        <w:t>*</w:t>
      </w:r>
      <w:r w:rsidRPr="00406FA7">
        <w:rPr>
          <w:rFonts w:ascii="Garamond" w:hAnsi="Garamond" w:cs="Calibri"/>
          <w:sz w:val="24"/>
          <w:szCs w:val="24"/>
        </w:rPr>
        <w:t>Tyler Barzee,</w:t>
      </w:r>
      <w:r w:rsidRPr="00406FA7">
        <w:rPr>
          <w:rFonts w:ascii="Garamond" w:hAnsi="Garamond" w:cs="Calibri"/>
          <w:b/>
          <w:sz w:val="24"/>
          <w:szCs w:val="24"/>
        </w:rPr>
        <w:t xml:space="preserve"> Akinbode Adedeji,</w:t>
      </w:r>
      <w:r w:rsidRPr="00406FA7">
        <w:rPr>
          <w:rFonts w:ascii="Garamond" w:hAnsi="Garamond" w:cs="Calibri"/>
          <w:sz w:val="24"/>
          <w:szCs w:val="24"/>
        </w:rPr>
        <w:t xml:space="preserve"> and Rachel Schendel. Development of Novel and Sustainable Cell-Cultivated Foods through Additive Biomanufacturing. New investigator’s grant proposal to USDA-NIFA Foundational and Applied Science Program, Novel Foods and Innovative Manufacturing Technologies-Priority Area (A1364). 06/01/2023 – 05/31/202</w:t>
      </w:r>
      <w:r w:rsidR="00766898">
        <w:rPr>
          <w:rFonts w:ascii="Garamond" w:hAnsi="Garamond" w:cs="Calibri"/>
          <w:sz w:val="24"/>
          <w:szCs w:val="24"/>
        </w:rPr>
        <w:t>6</w:t>
      </w:r>
      <w:r w:rsidRPr="00406FA7">
        <w:rPr>
          <w:rFonts w:ascii="Garamond" w:hAnsi="Garamond" w:cs="Calibri"/>
          <w:sz w:val="24"/>
          <w:szCs w:val="24"/>
        </w:rPr>
        <w:t xml:space="preserve">. </w:t>
      </w:r>
      <w:r w:rsidRPr="00406FA7">
        <w:rPr>
          <w:rFonts w:ascii="Garamond" w:hAnsi="Garamond" w:cs="Calibri"/>
          <w:b/>
          <w:bCs/>
          <w:sz w:val="24"/>
          <w:szCs w:val="24"/>
        </w:rPr>
        <w:t>$294,763</w:t>
      </w:r>
      <w:r w:rsidRPr="00406FA7">
        <w:rPr>
          <w:rFonts w:ascii="Garamond" w:hAnsi="Garamond" w:cs="Calibri"/>
          <w:sz w:val="24"/>
          <w:szCs w:val="24"/>
        </w:rPr>
        <w:t xml:space="preserve">. (Type: Research). </w:t>
      </w:r>
      <w:r w:rsidRPr="00406FA7">
        <w:rPr>
          <w:rFonts w:ascii="Garamond" w:hAnsi="Garamond" w:cs="Calibri"/>
          <w:b/>
          <w:bCs/>
          <w:sz w:val="24"/>
          <w:szCs w:val="24"/>
        </w:rPr>
        <w:t>Role: Co-PI.</w:t>
      </w:r>
      <w:r w:rsidRPr="00406FA7">
        <w:rPr>
          <w:rFonts w:ascii="Garamond" w:hAnsi="Garamond" w:cs="Calibri"/>
          <w:sz w:val="24"/>
          <w:szCs w:val="24"/>
        </w:rPr>
        <w:t xml:space="preserve"> Effort in the Project: 15%. I am providing support on the </w:t>
      </w:r>
      <w:r w:rsidR="009C4DAB">
        <w:rPr>
          <w:rFonts w:ascii="Garamond" w:hAnsi="Garamond" w:cs="Calibri"/>
          <w:sz w:val="24"/>
          <w:szCs w:val="24"/>
        </w:rPr>
        <w:t xml:space="preserve">food </w:t>
      </w:r>
      <w:r w:rsidRPr="00406FA7">
        <w:rPr>
          <w:rFonts w:ascii="Garamond" w:hAnsi="Garamond" w:cs="Calibri"/>
          <w:sz w:val="24"/>
          <w:szCs w:val="24"/>
        </w:rPr>
        <w:t>rheolog</w:t>
      </w:r>
      <w:r w:rsidR="009C4DAB">
        <w:rPr>
          <w:rFonts w:ascii="Garamond" w:hAnsi="Garamond" w:cs="Calibri"/>
          <w:sz w:val="24"/>
          <w:szCs w:val="24"/>
        </w:rPr>
        <w:t>y</w:t>
      </w:r>
      <w:r w:rsidRPr="00406FA7">
        <w:rPr>
          <w:rFonts w:ascii="Garamond" w:hAnsi="Garamond" w:cs="Calibri"/>
          <w:sz w:val="24"/>
          <w:szCs w:val="24"/>
        </w:rPr>
        <w:t xml:space="preserve"> aspect of the project.</w:t>
      </w:r>
    </w:p>
    <w:p w14:paraId="033B069A" w14:textId="422BFCA4" w:rsidR="00E86F9D" w:rsidRPr="00406FA7" w:rsidRDefault="00DF3844">
      <w:pPr>
        <w:pStyle w:val="ListParagraph"/>
        <w:numPr>
          <w:ilvl w:val="0"/>
          <w:numId w:val="10"/>
        </w:numPr>
        <w:spacing w:after="120"/>
        <w:jc w:val="both"/>
      </w:pPr>
      <w:r w:rsidRPr="00406FA7">
        <w:rPr>
          <w:rFonts w:ascii="Garamond" w:hAnsi="Garamond" w:cs="Calibri"/>
          <w:b/>
          <w:sz w:val="24"/>
          <w:szCs w:val="24"/>
        </w:rPr>
        <w:t>*</w:t>
      </w:r>
      <w:r w:rsidRPr="00406FA7">
        <w:rPr>
          <w:rFonts w:ascii="Garamond" w:hAnsi="Garamond" w:cs="Calibri"/>
          <w:sz w:val="24"/>
          <w:szCs w:val="24"/>
        </w:rPr>
        <w:t xml:space="preserve">Rachel Schendel, </w:t>
      </w:r>
      <w:r w:rsidRPr="00406FA7">
        <w:rPr>
          <w:rFonts w:ascii="Garamond" w:hAnsi="Garamond" w:cs="Calibri"/>
          <w:b/>
          <w:sz w:val="24"/>
          <w:szCs w:val="24"/>
        </w:rPr>
        <w:t>Akinbode Adedeji</w:t>
      </w:r>
      <w:r w:rsidRPr="00406FA7">
        <w:rPr>
          <w:rFonts w:ascii="Garamond" w:hAnsi="Garamond" w:cs="Calibri"/>
          <w:sz w:val="24"/>
          <w:szCs w:val="24"/>
        </w:rPr>
        <w:t>, and Tyler Barzee. Transforming Distillers’ Spent Grains into Novel Food Ingredients with Prebiotic and Antioxidant Characteristics. USDA-NIFA Foundational and Applied Science Program, Novel Foods, and Innovative Manufacturing Technologies-Priority Area (A1364). 08/01/2022 – 0</w:t>
      </w:r>
      <w:r w:rsidR="007F62F5">
        <w:rPr>
          <w:rFonts w:ascii="Garamond" w:hAnsi="Garamond" w:cs="Calibri"/>
          <w:sz w:val="24"/>
          <w:szCs w:val="24"/>
        </w:rPr>
        <w:t>1</w:t>
      </w:r>
      <w:r w:rsidRPr="00406FA7">
        <w:rPr>
          <w:rFonts w:ascii="Garamond" w:hAnsi="Garamond" w:cs="Calibri"/>
          <w:sz w:val="24"/>
          <w:szCs w:val="24"/>
        </w:rPr>
        <w:t>/31/202</w:t>
      </w:r>
      <w:r w:rsidR="007F62F5">
        <w:rPr>
          <w:rFonts w:ascii="Garamond" w:hAnsi="Garamond" w:cs="Calibri"/>
          <w:sz w:val="24"/>
          <w:szCs w:val="24"/>
        </w:rPr>
        <w:t>6</w:t>
      </w:r>
      <w:r w:rsidRPr="00406FA7">
        <w:rPr>
          <w:rFonts w:ascii="Garamond" w:hAnsi="Garamond" w:cs="Calibri"/>
          <w:sz w:val="24"/>
          <w:szCs w:val="24"/>
        </w:rPr>
        <w:t xml:space="preserve">. </w:t>
      </w:r>
      <w:r w:rsidRPr="00406FA7">
        <w:rPr>
          <w:rFonts w:ascii="Garamond" w:hAnsi="Garamond" w:cs="Calibri"/>
          <w:b/>
          <w:sz w:val="24"/>
          <w:szCs w:val="24"/>
        </w:rPr>
        <w:t>$274,500</w:t>
      </w:r>
      <w:r w:rsidRPr="00406FA7">
        <w:rPr>
          <w:rFonts w:ascii="Garamond" w:hAnsi="Garamond" w:cs="Calibri"/>
          <w:sz w:val="24"/>
          <w:szCs w:val="24"/>
        </w:rPr>
        <w:t>. (</w:t>
      </w:r>
      <w:r w:rsidRPr="00406FA7">
        <w:rPr>
          <w:rFonts w:ascii="Garamond" w:hAnsi="Garamond" w:cs="Calibri"/>
          <w:i/>
          <w:sz w:val="24"/>
          <w:szCs w:val="24"/>
        </w:rPr>
        <w:t>Type: Research</w:t>
      </w:r>
      <w:r w:rsidRPr="00406FA7">
        <w:rPr>
          <w:rFonts w:ascii="Garamond" w:hAnsi="Garamond" w:cs="Calibri"/>
          <w:sz w:val="24"/>
          <w:szCs w:val="24"/>
        </w:rPr>
        <w:t xml:space="preserve">). </w:t>
      </w:r>
      <w:r w:rsidRPr="00406FA7">
        <w:rPr>
          <w:rFonts w:ascii="Garamond" w:hAnsi="Garamond" w:cs="Calibri"/>
          <w:b/>
          <w:bCs/>
          <w:sz w:val="24"/>
          <w:szCs w:val="24"/>
        </w:rPr>
        <w:t>Role: Co-PI.</w:t>
      </w:r>
      <w:r w:rsidRPr="00406FA7">
        <w:rPr>
          <w:rFonts w:ascii="Garamond" w:hAnsi="Garamond" w:cs="Calibri"/>
          <w:sz w:val="24"/>
          <w:szCs w:val="24"/>
        </w:rPr>
        <w:t xml:space="preserve"> </w:t>
      </w:r>
      <w:r w:rsidR="004475CB" w:rsidRPr="00406FA7">
        <w:rPr>
          <w:rFonts w:ascii="Garamond" w:hAnsi="Garamond" w:cs="Calibri"/>
          <w:sz w:val="24"/>
          <w:szCs w:val="24"/>
        </w:rPr>
        <w:t xml:space="preserve">As a Co-PI, I am leading the extrusion and ultrasonication aspect of the project and made contributions to </w:t>
      </w:r>
      <w:r w:rsidR="00E53CBB" w:rsidRPr="00406FA7">
        <w:rPr>
          <w:rFonts w:ascii="Garamond" w:hAnsi="Garamond" w:cs="Calibri"/>
          <w:sz w:val="24"/>
          <w:szCs w:val="24"/>
        </w:rPr>
        <w:t>techno</w:t>
      </w:r>
      <w:r w:rsidR="004475CB" w:rsidRPr="00406FA7">
        <w:rPr>
          <w:rFonts w:ascii="Garamond" w:hAnsi="Garamond" w:cs="Calibri"/>
          <w:sz w:val="24"/>
          <w:szCs w:val="24"/>
        </w:rPr>
        <w:t>-economic analysis and Life Cycle Assessment (LCA).</w:t>
      </w:r>
    </w:p>
    <w:p w14:paraId="033B069B" w14:textId="77777777" w:rsidR="00E86F9D" w:rsidRPr="00406FA7" w:rsidRDefault="00DF3844">
      <w:pPr>
        <w:pStyle w:val="ListParagraph"/>
        <w:numPr>
          <w:ilvl w:val="0"/>
          <w:numId w:val="10"/>
        </w:numPr>
        <w:spacing w:after="120"/>
        <w:jc w:val="both"/>
      </w:pPr>
      <w:r w:rsidRPr="00406FA7">
        <w:rPr>
          <w:rFonts w:ascii="Garamond" w:hAnsi="Garamond" w:cs="Calibri"/>
          <w:sz w:val="24"/>
          <w:szCs w:val="24"/>
        </w:rPr>
        <w:t xml:space="preserve">*Messer, T., and Barzee, T. (PIs); </w:t>
      </w:r>
      <w:r w:rsidRPr="00406FA7">
        <w:rPr>
          <w:rFonts w:ascii="Garamond" w:hAnsi="Garamond" w:cs="Calibri"/>
          <w:b/>
          <w:bCs/>
          <w:sz w:val="24"/>
          <w:szCs w:val="24"/>
        </w:rPr>
        <w:t xml:space="preserve">Adedeji, A.A </w:t>
      </w:r>
      <w:r w:rsidRPr="00406FA7">
        <w:rPr>
          <w:rFonts w:ascii="Garamond" w:hAnsi="Garamond" w:cs="Calibri"/>
          <w:sz w:val="24"/>
          <w:szCs w:val="24"/>
        </w:rPr>
        <w:t xml:space="preserve">and others. (Key Personnel). REU Site: Multidisciplinary Approaches for Overcoming Water Resources and Sustainability Challenges in Appalachian Regions. Total Award </w:t>
      </w:r>
      <w:r w:rsidRPr="00406FA7">
        <w:rPr>
          <w:rFonts w:ascii="Garamond" w:hAnsi="Garamond" w:cs="Calibri"/>
          <w:b/>
          <w:bCs/>
          <w:sz w:val="24"/>
          <w:szCs w:val="24"/>
        </w:rPr>
        <w:t>$487,086.</w:t>
      </w:r>
      <w:r w:rsidRPr="00406FA7">
        <w:rPr>
          <w:rFonts w:ascii="Garamond" w:hAnsi="Garamond" w:cs="Calibri"/>
          <w:sz w:val="24"/>
          <w:szCs w:val="24"/>
        </w:rPr>
        <w:t xml:space="preserve"> 01/2025-01/2028. </w:t>
      </w:r>
      <w:r w:rsidRPr="00D73FC7">
        <w:rPr>
          <w:rFonts w:ascii="Garamond" w:hAnsi="Garamond" w:cs="Calibri"/>
          <w:b/>
          <w:bCs/>
          <w:sz w:val="24"/>
          <w:szCs w:val="24"/>
        </w:rPr>
        <w:t>Key Personnel</w:t>
      </w:r>
      <w:r w:rsidRPr="00406FA7">
        <w:rPr>
          <w:rFonts w:ascii="Garamond" w:hAnsi="Garamond" w:cs="Calibri"/>
          <w:sz w:val="24"/>
          <w:szCs w:val="24"/>
        </w:rPr>
        <w:t>, 1% Effort.</w:t>
      </w:r>
    </w:p>
    <w:p w14:paraId="033B069C" w14:textId="77777777" w:rsidR="00E86F9D" w:rsidRPr="00406FA7" w:rsidRDefault="00DF3844">
      <w:pPr>
        <w:pStyle w:val="Heading2"/>
        <w:rPr>
          <w:rFonts w:ascii="Garamond" w:hAnsi="Garamond" w:cs="Calibri"/>
          <w:b w:val="0"/>
        </w:rPr>
      </w:pPr>
      <w:r w:rsidRPr="00406FA7">
        <w:rPr>
          <w:rFonts w:ascii="Garamond" w:hAnsi="Garamond" w:cs="Calibri"/>
          <w:b w:val="0"/>
        </w:rPr>
        <w:t xml:space="preserve">Other (State, Industry, Private) </w:t>
      </w:r>
    </w:p>
    <w:p w14:paraId="033B069D" w14:textId="562747F9" w:rsidR="00E86F9D" w:rsidRPr="00406FA7" w:rsidRDefault="008B5574" w:rsidP="00EE19E0">
      <w:pPr>
        <w:pStyle w:val="ListParagraph"/>
        <w:numPr>
          <w:ilvl w:val="0"/>
          <w:numId w:val="10"/>
        </w:numPr>
        <w:spacing w:after="120" w:line="240" w:lineRule="auto"/>
      </w:pPr>
      <w:r w:rsidRPr="00406FA7">
        <w:rPr>
          <w:rFonts w:ascii="Garamond" w:hAnsi="Garamond" w:cs="Calibri"/>
          <w:sz w:val="24"/>
          <w:szCs w:val="24"/>
          <w:vertAlign w:val="superscript"/>
        </w:rPr>
        <w:t>3,4</w:t>
      </w:r>
      <w:r w:rsidR="00402673" w:rsidRPr="00406FA7">
        <w:rPr>
          <w:rFonts w:ascii="Garamond" w:hAnsi="Garamond" w:cs="Calibri"/>
          <w:sz w:val="24"/>
          <w:szCs w:val="24"/>
          <w:vertAlign w:val="superscript"/>
        </w:rPr>
        <w:t>,6</w:t>
      </w:r>
      <w:r w:rsidR="00DF3844" w:rsidRPr="00406FA7">
        <w:rPr>
          <w:rFonts w:ascii="Garamond" w:hAnsi="Garamond" w:cs="Calibri"/>
          <w:sz w:val="24"/>
          <w:szCs w:val="24"/>
        </w:rPr>
        <w:t xml:space="preserve">Omale, P., and </w:t>
      </w:r>
      <w:r w:rsidR="00DF3844" w:rsidRPr="00406FA7">
        <w:rPr>
          <w:rFonts w:ascii="Garamond" w:hAnsi="Garamond" w:cs="Calibri"/>
          <w:b/>
          <w:bCs/>
          <w:sz w:val="24"/>
          <w:szCs w:val="24"/>
        </w:rPr>
        <w:t>Adedeji, A.A.</w:t>
      </w:r>
      <w:r w:rsidR="00DF3844" w:rsidRPr="00406FA7">
        <w:rPr>
          <w:rFonts w:ascii="Garamond" w:hAnsi="Garamond" w:cs="Calibri"/>
          <w:sz w:val="24"/>
          <w:szCs w:val="24"/>
        </w:rPr>
        <w:t xml:space="preserve"> Physicochemical properties and quality analysis of tiger nut oil. Research Collaboration between University of Ibadan and Federal University of Agriculture Makurdi, Nigeria. Amount: </w:t>
      </w:r>
      <w:r w:rsidR="00DF3844" w:rsidRPr="00406FA7">
        <w:rPr>
          <w:rFonts w:ascii="Garamond" w:hAnsi="Garamond" w:cs="Calibri"/>
          <w:b/>
          <w:bCs/>
          <w:sz w:val="24"/>
          <w:szCs w:val="24"/>
        </w:rPr>
        <w:t>$10,000</w:t>
      </w:r>
      <w:r w:rsidR="00DF3844" w:rsidRPr="00406FA7">
        <w:rPr>
          <w:rFonts w:ascii="Garamond" w:hAnsi="Garamond" w:cs="Calibri"/>
          <w:sz w:val="24"/>
          <w:szCs w:val="24"/>
        </w:rPr>
        <w:t>. October 14, 2022, to date. Effort: Host PI on the project conducted in my lab.</w:t>
      </w:r>
    </w:p>
    <w:p w14:paraId="033B069E" w14:textId="77777777" w:rsidR="00E86F9D" w:rsidRPr="00406FA7" w:rsidRDefault="00DF3844">
      <w:pPr>
        <w:pStyle w:val="Heading2"/>
        <w:rPr>
          <w:rFonts w:ascii="Garamond" w:hAnsi="Garamond" w:cs="Calibri"/>
          <w:b w:val="0"/>
        </w:rPr>
      </w:pPr>
      <w:r w:rsidRPr="00406FA7">
        <w:rPr>
          <w:rFonts w:ascii="Garamond" w:hAnsi="Garamond" w:cs="Calibri"/>
          <w:b w:val="0"/>
        </w:rPr>
        <w:t xml:space="preserve">Internal UK Grants </w:t>
      </w:r>
    </w:p>
    <w:p w14:paraId="033B069F" w14:textId="77777777" w:rsidR="00E86F9D" w:rsidRPr="00622948" w:rsidRDefault="00DF3844">
      <w:pPr>
        <w:pStyle w:val="ListParagraph"/>
        <w:numPr>
          <w:ilvl w:val="0"/>
          <w:numId w:val="11"/>
        </w:numPr>
        <w:spacing w:after="120"/>
        <w:jc w:val="both"/>
      </w:pPr>
      <w:r w:rsidRPr="00406FA7">
        <w:rPr>
          <w:rFonts w:ascii="Garamond" w:hAnsi="Garamond" w:cs="Calibri"/>
          <w:sz w:val="24"/>
          <w:szCs w:val="24"/>
          <w:vertAlign w:val="superscript"/>
        </w:rPr>
        <w:t>5</w:t>
      </w:r>
      <w:r w:rsidRPr="00406FA7">
        <w:rPr>
          <w:rFonts w:ascii="Garamond" w:hAnsi="Garamond" w:cs="Calibri"/>
          <w:b/>
          <w:sz w:val="24"/>
          <w:szCs w:val="24"/>
        </w:rPr>
        <w:t>*</w:t>
      </w:r>
      <w:r w:rsidRPr="00406FA7">
        <w:rPr>
          <w:rFonts w:ascii="Garamond" w:hAnsi="Garamond" w:cs="Calibri"/>
          <w:b/>
          <w:bCs/>
          <w:sz w:val="24"/>
          <w:szCs w:val="24"/>
        </w:rPr>
        <w:t>Adedeji, A.A.,</w:t>
      </w:r>
      <w:r w:rsidRPr="00406FA7">
        <w:rPr>
          <w:rFonts w:ascii="Garamond" w:hAnsi="Garamond" w:cs="Calibri"/>
          <w:sz w:val="24"/>
          <w:szCs w:val="24"/>
        </w:rPr>
        <w:t xml:space="preserve"> Barzee, T., and Shi, J. </w:t>
      </w:r>
      <w:r w:rsidRPr="00406FA7">
        <w:rPr>
          <w:rFonts w:ascii="Garamond" w:hAnsi="Garamond"/>
          <w:sz w:val="24"/>
          <w:szCs w:val="24"/>
        </w:rPr>
        <w:t xml:space="preserve">Replacement of a dedicated shared equipment (differential scanning calorimetry, DSC) needed for energy analysis in bioenergy, food, and biomaterial research at UK-COE &amp; CAFE. Enabling Equipment for Energy Research Grants (EEERG) Program by UK Energy Research Priority Area (eRPA). </w:t>
      </w:r>
      <w:r w:rsidRPr="00406FA7">
        <w:rPr>
          <w:rFonts w:ascii="Garamond" w:hAnsi="Garamond" w:cs="Calibri"/>
          <w:sz w:val="24"/>
          <w:szCs w:val="24"/>
        </w:rPr>
        <w:t xml:space="preserve">Amount: </w:t>
      </w:r>
      <w:r w:rsidRPr="00406FA7">
        <w:rPr>
          <w:rFonts w:ascii="Garamond" w:hAnsi="Garamond" w:cs="Calibri"/>
          <w:b/>
          <w:bCs/>
          <w:sz w:val="24"/>
          <w:szCs w:val="24"/>
        </w:rPr>
        <w:t>$93,910</w:t>
      </w:r>
      <w:r w:rsidRPr="00406FA7">
        <w:rPr>
          <w:rFonts w:ascii="Garamond" w:hAnsi="Garamond" w:cs="Calibri"/>
          <w:sz w:val="24"/>
          <w:szCs w:val="24"/>
        </w:rPr>
        <w:t>. 03/01/2024 – 06/30/2025.</w:t>
      </w:r>
    </w:p>
    <w:p w14:paraId="4CD7911E" w14:textId="35D2D845" w:rsidR="00622948" w:rsidRPr="00406FA7" w:rsidRDefault="00622948" w:rsidP="00622948">
      <w:pPr>
        <w:pStyle w:val="ListParagraph"/>
        <w:numPr>
          <w:ilvl w:val="0"/>
          <w:numId w:val="11"/>
        </w:numPr>
        <w:jc w:val="both"/>
      </w:pPr>
      <w:r w:rsidRPr="00406FA7">
        <w:rPr>
          <w:rFonts w:ascii="Garamond" w:hAnsi="Garamond"/>
          <w:sz w:val="24"/>
          <w:szCs w:val="24"/>
        </w:rPr>
        <w:t xml:space="preserve">Thompson, K. (Stat), </w:t>
      </w:r>
      <w:r w:rsidRPr="00406FA7">
        <w:rPr>
          <w:rFonts w:ascii="Garamond" w:hAnsi="Garamond"/>
          <w:b/>
          <w:bCs/>
          <w:sz w:val="24"/>
          <w:szCs w:val="24"/>
        </w:rPr>
        <w:t>Adedeji, A.A.,</w:t>
      </w:r>
      <w:r w:rsidRPr="00406FA7">
        <w:rPr>
          <w:rFonts w:ascii="Garamond" w:hAnsi="Garamond"/>
          <w:sz w:val="24"/>
          <w:szCs w:val="24"/>
        </w:rPr>
        <w:t xml:space="preserve"> Mizuta, K. (PSS), and 10 others. University of Kentucky Artificial Intelligence and Machine Learning Hub (AI/ML Impact Proposal 2.0). Funded by Office of the Provost. </w:t>
      </w:r>
      <w:r w:rsidRPr="00406FA7">
        <w:rPr>
          <w:rFonts w:ascii="Garamond" w:hAnsi="Garamond" w:cs="Calibri"/>
          <w:sz w:val="24"/>
          <w:szCs w:val="24"/>
        </w:rPr>
        <w:t>07/01/2024 – 06/30/202</w:t>
      </w:r>
      <w:r w:rsidR="00560F03">
        <w:rPr>
          <w:rFonts w:ascii="Garamond" w:hAnsi="Garamond" w:cs="Calibri"/>
          <w:sz w:val="24"/>
          <w:szCs w:val="24"/>
        </w:rPr>
        <w:t>6</w:t>
      </w:r>
      <w:r w:rsidRPr="00406FA7">
        <w:rPr>
          <w:rFonts w:ascii="Garamond" w:hAnsi="Garamond" w:cs="Calibri"/>
          <w:sz w:val="24"/>
          <w:szCs w:val="24"/>
        </w:rPr>
        <w:t xml:space="preserve">. </w:t>
      </w:r>
      <w:r w:rsidRPr="00406FA7">
        <w:rPr>
          <w:rFonts w:ascii="Garamond" w:hAnsi="Garamond"/>
          <w:sz w:val="24"/>
          <w:szCs w:val="24"/>
        </w:rPr>
        <w:t>Amount:</w:t>
      </w:r>
      <w:r w:rsidRPr="00406FA7">
        <w:rPr>
          <w:rFonts w:ascii="Garamond" w:hAnsi="Garamond" w:cs="Calibri"/>
          <w:sz w:val="24"/>
          <w:szCs w:val="24"/>
        </w:rPr>
        <w:t xml:space="preserve"> </w:t>
      </w:r>
      <w:r w:rsidRPr="00406FA7">
        <w:rPr>
          <w:rFonts w:ascii="Garamond" w:hAnsi="Garamond" w:cs="Calibri"/>
          <w:b/>
          <w:bCs/>
          <w:sz w:val="24"/>
          <w:szCs w:val="24"/>
        </w:rPr>
        <w:t>$100,000. Role: Co-PI.</w:t>
      </w:r>
      <w:r w:rsidRPr="00406FA7">
        <w:rPr>
          <w:rFonts w:ascii="Garamond" w:hAnsi="Garamond" w:cs="Calibri"/>
          <w:sz w:val="24"/>
          <w:szCs w:val="24"/>
        </w:rPr>
        <w:t xml:space="preserve"> Effort in the Project: 5% (Overall DOE: 2%).</w:t>
      </w:r>
    </w:p>
    <w:p w14:paraId="033B06A1" w14:textId="77777777" w:rsidR="00E86F9D" w:rsidRPr="00406FA7" w:rsidRDefault="00DF3844">
      <w:pPr>
        <w:pStyle w:val="Heading1"/>
        <w:rPr>
          <w:rFonts w:ascii="Garamond" w:hAnsi="Garamond" w:cs="Calibri"/>
          <w:b/>
          <w:color w:val="auto"/>
          <w:sz w:val="24"/>
          <w:szCs w:val="24"/>
        </w:rPr>
      </w:pPr>
      <w:r w:rsidRPr="00406FA7">
        <w:rPr>
          <w:rFonts w:ascii="Garamond" w:hAnsi="Garamond" w:cs="Calibri"/>
          <w:b/>
          <w:color w:val="auto"/>
          <w:sz w:val="24"/>
          <w:szCs w:val="24"/>
        </w:rPr>
        <w:t>GRANTS PENDING</w:t>
      </w:r>
    </w:p>
    <w:p w14:paraId="033B06A2" w14:textId="3C00FE5D" w:rsidR="00E86F9D" w:rsidRPr="00406FA7" w:rsidRDefault="00402673">
      <w:pPr>
        <w:pStyle w:val="Heading2"/>
        <w:rPr>
          <w:rFonts w:ascii="Garamond" w:hAnsi="Garamond" w:cs="Calibri"/>
          <w:b w:val="0"/>
        </w:rPr>
      </w:pPr>
      <w:r w:rsidRPr="00406FA7">
        <w:rPr>
          <w:rFonts w:ascii="Garamond" w:hAnsi="Garamond" w:cs="Calibri"/>
          <w:b w:val="0"/>
          <w:vertAlign w:val="superscript"/>
        </w:rPr>
        <w:t>1</w:t>
      </w:r>
      <w:r w:rsidR="00DF3844" w:rsidRPr="00406FA7">
        <w:rPr>
          <w:rFonts w:ascii="Garamond" w:hAnsi="Garamond" w:cs="Calibri"/>
          <w:b w:val="0"/>
        </w:rPr>
        <w:t>Nationally Competitive</w:t>
      </w:r>
    </w:p>
    <w:p w14:paraId="033B06A3" w14:textId="77777777" w:rsidR="00E86F9D" w:rsidRPr="00406FA7" w:rsidRDefault="00DF3844">
      <w:pPr>
        <w:pStyle w:val="ListParagraph"/>
        <w:numPr>
          <w:ilvl w:val="0"/>
          <w:numId w:val="12"/>
        </w:numPr>
        <w:jc w:val="both"/>
      </w:pPr>
      <w:r w:rsidRPr="00406FA7">
        <w:rPr>
          <w:rFonts w:ascii="Garamond" w:hAnsi="Garamond" w:cs="Calibri"/>
          <w:b/>
          <w:bCs/>
          <w:sz w:val="24"/>
          <w:szCs w:val="24"/>
        </w:rPr>
        <w:t>Adedeji, A.A.,</w:t>
      </w:r>
      <w:r w:rsidRPr="00406FA7">
        <w:rPr>
          <w:rFonts w:ascii="Garamond" w:hAnsi="Garamond" w:cs="Calibri"/>
          <w:sz w:val="24"/>
          <w:szCs w:val="24"/>
        </w:rPr>
        <w:t xml:space="preserve"> Wang, P. (UK&amp;CWRU), and Silvestri, S (UK-CS). AI-based Nondestructive Detection of Allergens along the food system. </w:t>
      </w:r>
      <w:r w:rsidRPr="00406FA7">
        <w:rPr>
          <w:rFonts w:ascii="Garamond" w:hAnsi="Garamond"/>
          <w:sz w:val="24"/>
          <w:szCs w:val="24"/>
        </w:rPr>
        <w:t xml:space="preserve">USDA-NIFA Foundational Program – A1541. </w:t>
      </w:r>
      <w:r w:rsidRPr="00406FA7">
        <w:rPr>
          <w:rFonts w:ascii="Garamond" w:hAnsi="Garamond" w:cs="Calibri"/>
          <w:sz w:val="24"/>
          <w:szCs w:val="24"/>
        </w:rPr>
        <w:t xml:space="preserve">08/01/2025 – 07/31/2028. </w:t>
      </w:r>
      <w:r w:rsidRPr="00406FA7">
        <w:rPr>
          <w:rFonts w:ascii="Garamond" w:hAnsi="Garamond"/>
          <w:sz w:val="24"/>
          <w:szCs w:val="24"/>
        </w:rPr>
        <w:t>Amount:</w:t>
      </w:r>
      <w:r w:rsidRPr="00406FA7">
        <w:rPr>
          <w:rFonts w:ascii="Garamond" w:hAnsi="Garamond" w:cs="Calibri"/>
          <w:sz w:val="24"/>
          <w:szCs w:val="24"/>
        </w:rPr>
        <w:t xml:space="preserve"> </w:t>
      </w:r>
      <w:r w:rsidRPr="00406FA7">
        <w:rPr>
          <w:rFonts w:ascii="Garamond" w:hAnsi="Garamond" w:cs="Calibri"/>
          <w:b/>
          <w:bCs/>
          <w:sz w:val="24"/>
          <w:szCs w:val="24"/>
        </w:rPr>
        <w:t>$615,000</w:t>
      </w:r>
      <w:r w:rsidRPr="00406FA7">
        <w:rPr>
          <w:rFonts w:ascii="Garamond" w:hAnsi="Garamond" w:cs="Calibri"/>
          <w:sz w:val="24"/>
          <w:szCs w:val="24"/>
        </w:rPr>
        <w:t xml:space="preserve">. (Type: Research). Role: PI. Effort </w:t>
      </w:r>
      <w:proofErr w:type="gramStart"/>
      <w:r w:rsidRPr="00406FA7">
        <w:rPr>
          <w:rFonts w:ascii="Garamond" w:hAnsi="Garamond" w:cs="Calibri"/>
          <w:sz w:val="24"/>
          <w:szCs w:val="24"/>
        </w:rPr>
        <w:t>in</w:t>
      </w:r>
      <w:proofErr w:type="gramEnd"/>
      <w:r w:rsidRPr="00406FA7">
        <w:rPr>
          <w:rFonts w:ascii="Garamond" w:hAnsi="Garamond" w:cs="Calibri"/>
          <w:sz w:val="24"/>
          <w:szCs w:val="24"/>
        </w:rPr>
        <w:t xml:space="preserve"> the Project: 55% (Overall DOE: 7.7%).</w:t>
      </w:r>
    </w:p>
    <w:p w14:paraId="033B06A6" w14:textId="4FAD316B" w:rsidR="00E86F9D" w:rsidRPr="00406FA7" w:rsidRDefault="00DF3844">
      <w:pPr>
        <w:pStyle w:val="ListParagraph"/>
        <w:numPr>
          <w:ilvl w:val="0"/>
          <w:numId w:val="12"/>
        </w:numPr>
        <w:jc w:val="both"/>
      </w:pPr>
      <w:r w:rsidRPr="00406FA7">
        <w:rPr>
          <w:rFonts w:ascii="Garamond" w:hAnsi="Garamond"/>
          <w:sz w:val="24"/>
          <w:szCs w:val="24"/>
        </w:rPr>
        <w:t xml:space="preserve">Arnoldussen, B (UK-PI), Rodriguez-Lopez, C. (UK co-PI), </w:t>
      </w:r>
      <w:r w:rsidRPr="00406FA7">
        <w:rPr>
          <w:rFonts w:ascii="Garamond" w:hAnsi="Garamond"/>
          <w:b/>
          <w:bCs/>
          <w:sz w:val="24"/>
          <w:szCs w:val="24"/>
        </w:rPr>
        <w:t>Adedeji, A.A</w:t>
      </w:r>
      <w:r w:rsidRPr="00406FA7">
        <w:rPr>
          <w:rFonts w:ascii="Garamond" w:hAnsi="Garamond"/>
          <w:sz w:val="24"/>
          <w:szCs w:val="24"/>
        </w:rPr>
        <w:t xml:space="preserve">. (UK co-PI); Uyeh, D. (MSU – Main PI); Lee, D., Medeiros, H. (UoFL); Grimm, C., and Davidson, J. (Oregon State). Collaborative Research: CPS: Medium: Growing Fruit Trees in Dynamic Digital Environments. NSF-CPS. </w:t>
      </w:r>
      <w:r w:rsidRPr="00406FA7">
        <w:rPr>
          <w:rFonts w:ascii="Garamond" w:hAnsi="Garamond" w:cs="Calibri"/>
          <w:sz w:val="24"/>
          <w:szCs w:val="24"/>
        </w:rPr>
        <w:t>08/01/202</w:t>
      </w:r>
      <w:r w:rsidR="00D60758">
        <w:rPr>
          <w:rFonts w:ascii="Garamond" w:hAnsi="Garamond" w:cs="Calibri"/>
          <w:sz w:val="24"/>
          <w:szCs w:val="24"/>
        </w:rPr>
        <w:t>5</w:t>
      </w:r>
      <w:r w:rsidRPr="00406FA7">
        <w:rPr>
          <w:rFonts w:ascii="Garamond" w:hAnsi="Garamond" w:cs="Calibri"/>
          <w:sz w:val="24"/>
          <w:szCs w:val="24"/>
        </w:rPr>
        <w:t xml:space="preserve"> – 07/31/202</w:t>
      </w:r>
      <w:r w:rsidR="00D60758">
        <w:rPr>
          <w:rFonts w:ascii="Garamond" w:hAnsi="Garamond" w:cs="Calibri"/>
          <w:sz w:val="24"/>
          <w:szCs w:val="24"/>
        </w:rPr>
        <w:t>8</w:t>
      </w:r>
      <w:r w:rsidRPr="00406FA7">
        <w:rPr>
          <w:rFonts w:ascii="Garamond" w:hAnsi="Garamond" w:cs="Calibri"/>
          <w:sz w:val="24"/>
          <w:szCs w:val="24"/>
        </w:rPr>
        <w:t xml:space="preserve">. Amount: </w:t>
      </w:r>
      <w:r w:rsidRPr="00406FA7">
        <w:rPr>
          <w:rFonts w:ascii="Garamond" w:hAnsi="Garamond"/>
          <w:b/>
          <w:bCs/>
          <w:sz w:val="24"/>
          <w:szCs w:val="24"/>
        </w:rPr>
        <w:t>$700,000</w:t>
      </w:r>
      <w:r w:rsidRPr="00406FA7">
        <w:rPr>
          <w:rFonts w:ascii="Garamond" w:hAnsi="Garamond"/>
          <w:sz w:val="24"/>
          <w:szCs w:val="24"/>
        </w:rPr>
        <w:t xml:space="preserve"> (</w:t>
      </w:r>
      <w:r w:rsidRPr="00406FA7">
        <w:rPr>
          <w:rFonts w:ascii="Garamond" w:hAnsi="Garamond"/>
          <w:b/>
          <w:bCs/>
          <w:sz w:val="24"/>
          <w:szCs w:val="24"/>
        </w:rPr>
        <w:t>$269,941</w:t>
      </w:r>
      <w:r w:rsidRPr="00406FA7">
        <w:rPr>
          <w:rFonts w:ascii="Garamond" w:hAnsi="Garamond"/>
          <w:sz w:val="24"/>
          <w:szCs w:val="24"/>
        </w:rPr>
        <w:t xml:space="preserve"> UK sub). </w:t>
      </w:r>
      <w:r w:rsidRPr="00406FA7">
        <w:rPr>
          <w:rFonts w:ascii="Garamond" w:hAnsi="Garamond" w:cs="Calibri"/>
          <w:b/>
          <w:bCs/>
          <w:sz w:val="24"/>
          <w:szCs w:val="24"/>
        </w:rPr>
        <w:t>Role: Co-</w:t>
      </w:r>
      <w:proofErr w:type="gramStart"/>
      <w:r w:rsidRPr="00406FA7">
        <w:rPr>
          <w:rFonts w:ascii="Garamond" w:hAnsi="Garamond" w:cs="Calibri"/>
          <w:b/>
          <w:bCs/>
          <w:sz w:val="24"/>
          <w:szCs w:val="24"/>
        </w:rPr>
        <w:t>PI @</w:t>
      </w:r>
      <w:proofErr w:type="gramEnd"/>
      <w:r w:rsidRPr="00406FA7">
        <w:rPr>
          <w:rFonts w:ascii="Garamond" w:hAnsi="Garamond" w:cs="Calibri"/>
          <w:b/>
          <w:bCs/>
          <w:sz w:val="24"/>
          <w:szCs w:val="24"/>
        </w:rPr>
        <w:t xml:space="preserve">UK. </w:t>
      </w:r>
      <w:r w:rsidRPr="00406FA7">
        <w:rPr>
          <w:rFonts w:ascii="Garamond" w:hAnsi="Garamond" w:cs="Calibri"/>
          <w:sz w:val="24"/>
          <w:szCs w:val="24"/>
        </w:rPr>
        <w:t>Effort in the Project: 40% (Overall DOE: 5%).</w:t>
      </w:r>
    </w:p>
    <w:p w14:paraId="007B917A" w14:textId="77777777" w:rsidR="005B464F" w:rsidRDefault="005B464F" w:rsidP="005B464F">
      <w:pPr>
        <w:pStyle w:val="Heading2"/>
        <w:spacing w:after="60"/>
        <w:rPr>
          <w:rFonts w:ascii="Garamond" w:hAnsi="Garamond"/>
          <w:b w:val="0"/>
          <w:bCs w:val="0"/>
        </w:rPr>
      </w:pPr>
      <w:r w:rsidRPr="00406FA7">
        <w:rPr>
          <w:rFonts w:ascii="Garamond" w:hAnsi="Garamond" w:cs="Calibri"/>
          <w:b w:val="0"/>
        </w:rPr>
        <w:lastRenderedPageBreak/>
        <w:t>Others (State, Industry, Private)</w:t>
      </w:r>
      <w:r>
        <w:rPr>
          <w:rFonts w:ascii="Garamond" w:hAnsi="Garamond" w:cs="Calibri"/>
          <w:b w:val="0"/>
        </w:rPr>
        <w:t xml:space="preserve">. </w:t>
      </w:r>
    </w:p>
    <w:p w14:paraId="1F88AABF" w14:textId="4957ADB6" w:rsidR="005B464F" w:rsidRPr="007548B5" w:rsidRDefault="005B464F" w:rsidP="00FD5904">
      <w:pPr>
        <w:pStyle w:val="ListParagraph"/>
        <w:numPr>
          <w:ilvl w:val="0"/>
          <w:numId w:val="145"/>
        </w:numPr>
        <w:jc w:val="both"/>
        <w:rPr>
          <w:rFonts w:ascii="Garamond" w:hAnsi="Garamond"/>
          <w:sz w:val="24"/>
          <w:szCs w:val="24"/>
        </w:rPr>
      </w:pPr>
      <w:r w:rsidRPr="007548B5">
        <w:rPr>
          <w:rFonts w:ascii="Garamond" w:hAnsi="Garamond"/>
          <w:b/>
          <w:bCs/>
          <w:sz w:val="24"/>
          <w:szCs w:val="24"/>
        </w:rPr>
        <w:t>Adedeji, A.A</w:t>
      </w:r>
      <w:r w:rsidRPr="007548B5">
        <w:rPr>
          <w:rFonts w:ascii="Garamond" w:hAnsi="Garamond"/>
          <w:sz w:val="24"/>
          <w:szCs w:val="24"/>
        </w:rPr>
        <w:t xml:space="preserve">. AI-based nondestructive technology for seed dormancy and viability detection and quantification. Estate Whiskey Alliance RFP. Amount: </w:t>
      </w:r>
      <w:r w:rsidRPr="00F125DB">
        <w:rPr>
          <w:rFonts w:ascii="Garamond" w:hAnsi="Garamond"/>
          <w:b/>
          <w:bCs/>
          <w:sz w:val="24"/>
          <w:szCs w:val="24"/>
        </w:rPr>
        <w:t>$1</w:t>
      </w:r>
      <w:r w:rsidR="003638C3">
        <w:rPr>
          <w:rFonts w:ascii="Garamond" w:hAnsi="Garamond"/>
          <w:b/>
          <w:bCs/>
          <w:sz w:val="24"/>
          <w:szCs w:val="24"/>
        </w:rPr>
        <w:t>1</w:t>
      </w:r>
      <w:r w:rsidRPr="00F125DB">
        <w:rPr>
          <w:rFonts w:ascii="Garamond" w:hAnsi="Garamond"/>
          <w:b/>
          <w:bCs/>
          <w:sz w:val="24"/>
          <w:szCs w:val="24"/>
        </w:rPr>
        <w:t>,000</w:t>
      </w:r>
      <w:r w:rsidRPr="007548B5">
        <w:rPr>
          <w:rFonts w:ascii="Garamond" w:hAnsi="Garamond"/>
          <w:sz w:val="24"/>
          <w:szCs w:val="24"/>
        </w:rPr>
        <w:t>. Submission: June 23, 2025.</w:t>
      </w:r>
    </w:p>
    <w:p w14:paraId="3FD2C212" w14:textId="77777777" w:rsidR="004D2F10" w:rsidRPr="00820B31" w:rsidRDefault="004D2F10" w:rsidP="004D2F10">
      <w:pPr>
        <w:pStyle w:val="Heading2"/>
        <w:spacing w:after="120"/>
        <w:rPr>
          <w:rFonts w:ascii="Garamond" w:hAnsi="Garamond" w:cs="Calibri"/>
          <w:b w:val="0"/>
        </w:rPr>
      </w:pPr>
      <w:r w:rsidRPr="00820B31">
        <w:rPr>
          <w:rFonts w:ascii="Garamond" w:hAnsi="Garamond" w:cs="Calibri"/>
          <w:b w:val="0"/>
        </w:rPr>
        <w:t xml:space="preserve">Internal UK Grants. </w:t>
      </w:r>
    </w:p>
    <w:p w14:paraId="033B06AA" w14:textId="3BA8A72C" w:rsidR="00E86F9D" w:rsidRPr="00FA4829" w:rsidRDefault="004D2F10" w:rsidP="00FD5904">
      <w:pPr>
        <w:pStyle w:val="ListParagraph"/>
        <w:numPr>
          <w:ilvl w:val="0"/>
          <w:numId w:val="146"/>
        </w:numPr>
        <w:jc w:val="both"/>
        <w:rPr>
          <w:rFonts w:ascii="Garamond" w:hAnsi="Garamond" w:cs="Times New Roman"/>
          <w:sz w:val="24"/>
          <w:szCs w:val="24"/>
        </w:rPr>
      </w:pPr>
      <w:r w:rsidRPr="00FA4829">
        <w:rPr>
          <w:rFonts w:ascii="Garamond" w:hAnsi="Garamond" w:cs="Times New Roman"/>
          <w:sz w:val="24"/>
          <w:szCs w:val="24"/>
        </w:rPr>
        <w:t xml:space="preserve">Thompson, K., Conatser, T., Adedeji, A.A., Mizuta, K., and others. UK AI/ML Hub: Immersing STEM Graduate Students in transdisciplinary convergent research projects. NSF 24-597: U.S. National Science Foundation Research Traineeship Program. Internal competition, VPR Office University of Kentucky. Limited Submission, Track 1 Amount: </w:t>
      </w:r>
      <w:r w:rsidRPr="00FA4829">
        <w:rPr>
          <w:rFonts w:ascii="Garamond" w:hAnsi="Garamond" w:cs="Times New Roman"/>
          <w:b/>
          <w:bCs/>
          <w:sz w:val="24"/>
          <w:szCs w:val="24"/>
        </w:rPr>
        <w:t>$3 million</w:t>
      </w:r>
      <w:r w:rsidRPr="00FA4829">
        <w:rPr>
          <w:rFonts w:ascii="Garamond" w:hAnsi="Garamond" w:cs="Times New Roman"/>
          <w:sz w:val="24"/>
          <w:szCs w:val="24"/>
        </w:rPr>
        <w:t xml:space="preserve">. </w:t>
      </w:r>
      <w:r w:rsidR="00E10E55" w:rsidRPr="00FA4829">
        <w:rPr>
          <w:rFonts w:ascii="Garamond" w:hAnsi="Garamond" w:cs="Times New Roman"/>
          <w:sz w:val="24"/>
          <w:szCs w:val="24"/>
        </w:rPr>
        <w:t xml:space="preserve">Role: Co-PI. </w:t>
      </w:r>
      <w:r w:rsidRPr="00FA4829">
        <w:rPr>
          <w:rFonts w:ascii="Garamond" w:hAnsi="Garamond" w:cs="Times New Roman"/>
          <w:sz w:val="24"/>
          <w:szCs w:val="24"/>
        </w:rPr>
        <w:t xml:space="preserve">Submission: June 17, </w:t>
      </w:r>
      <w:r w:rsidR="004B6651" w:rsidRPr="00FA4829">
        <w:rPr>
          <w:rFonts w:ascii="Garamond" w:hAnsi="Garamond" w:cs="Times New Roman"/>
          <w:sz w:val="24"/>
          <w:szCs w:val="24"/>
        </w:rPr>
        <w:t>2025.</w:t>
      </w:r>
    </w:p>
    <w:p w14:paraId="033B06AB" w14:textId="77777777" w:rsidR="00E86F9D" w:rsidRPr="00406FA7" w:rsidRDefault="00DF3844" w:rsidP="00D007D9">
      <w:pPr>
        <w:spacing w:after="0"/>
      </w:pPr>
      <w:r w:rsidRPr="00406FA7">
        <w:rPr>
          <w:rStyle w:val="Heading1Char"/>
          <w:rFonts w:ascii="Garamond" w:hAnsi="Garamond" w:cs="Calibri"/>
          <w:b/>
          <w:color w:val="auto"/>
          <w:sz w:val="24"/>
          <w:szCs w:val="24"/>
        </w:rPr>
        <w:t>GRANTS IN PREPARATION</w:t>
      </w:r>
    </w:p>
    <w:p w14:paraId="033B06AC" w14:textId="0D2B06A3" w:rsidR="00E86F9D" w:rsidRPr="00406FA7" w:rsidRDefault="00402673">
      <w:pPr>
        <w:pStyle w:val="Heading2"/>
        <w:rPr>
          <w:rFonts w:ascii="Garamond" w:hAnsi="Garamond" w:cs="Calibri"/>
          <w:b w:val="0"/>
        </w:rPr>
      </w:pPr>
      <w:r w:rsidRPr="00406FA7">
        <w:rPr>
          <w:rFonts w:ascii="Garamond" w:hAnsi="Garamond" w:cs="Calibri"/>
          <w:b w:val="0"/>
          <w:vertAlign w:val="superscript"/>
        </w:rPr>
        <w:t>1</w:t>
      </w:r>
      <w:r w:rsidR="00DF3844" w:rsidRPr="00406FA7">
        <w:rPr>
          <w:rFonts w:ascii="Garamond" w:hAnsi="Garamond" w:cs="Calibri"/>
          <w:b w:val="0"/>
        </w:rPr>
        <w:t xml:space="preserve">Nationally Competitive </w:t>
      </w:r>
    </w:p>
    <w:p w14:paraId="4A88018A" w14:textId="77777777" w:rsidR="00CE3F17" w:rsidRPr="00406FA7" w:rsidRDefault="00CE3F17" w:rsidP="00CE3F17">
      <w:pPr>
        <w:pStyle w:val="ListParagraph"/>
        <w:numPr>
          <w:ilvl w:val="0"/>
          <w:numId w:val="13"/>
        </w:numPr>
        <w:spacing w:after="120"/>
        <w:jc w:val="both"/>
      </w:pPr>
      <w:r w:rsidRPr="00406FA7">
        <w:rPr>
          <w:rFonts w:ascii="Garamond" w:hAnsi="Garamond"/>
          <w:b/>
          <w:bCs/>
          <w:sz w:val="24"/>
          <w:szCs w:val="24"/>
        </w:rPr>
        <w:t>Adedeji, A.A.</w:t>
      </w:r>
      <w:r w:rsidRPr="00406FA7">
        <w:rPr>
          <w:rFonts w:ascii="Garamond" w:hAnsi="Garamond"/>
          <w:sz w:val="24"/>
          <w:szCs w:val="24"/>
        </w:rPr>
        <w:t xml:space="preserve"> (UK-PI), Denis Skonberg (UMaine PI), Haibo Huang (Virginia Tech), Buddhi Lamsal (Iowa State), Qing Jin (UMaine), Girish Ganjyal (WSU). Integrating Industry Professional Partners into Undergraduate Food Science Courses to Facilitate Project-Based Learning: A Model for STEM Workforce Development. NSF IUSE. $1.98 million (UK-$76,000). Target submission date: 2025. Role: Associate Faculty (UK-PI). Effort in the Project: 10% (Overall DOE: 5.7%).</w:t>
      </w:r>
    </w:p>
    <w:p w14:paraId="033B06AD" w14:textId="77777777" w:rsidR="00E86F9D" w:rsidRPr="00406FA7" w:rsidRDefault="00DF3844" w:rsidP="001C6714">
      <w:pPr>
        <w:pStyle w:val="ListParagraph"/>
        <w:numPr>
          <w:ilvl w:val="0"/>
          <w:numId w:val="13"/>
        </w:numPr>
        <w:spacing w:after="120"/>
        <w:jc w:val="both"/>
        <w:rPr>
          <w:rFonts w:ascii="Garamond" w:hAnsi="Garamond"/>
          <w:sz w:val="24"/>
          <w:szCs w:val="24"/>
        </w:rPr>
      </w:pPr>
      <w:r w:rsidRPr="00406FA7">
        <w:rPr>
          <w:rFonts w:ascii="Garamond" w:hAnsi="Garamond"/>
          <w:sz w:val="24"/>
          <w:szCs w:val="24"/>
        </w:rPr>
        <w:t xml:space="preserve">Suman, S., </w:t>
      </w:r>
      <w:r w:rsidRPr="00406FA7">
        <w:rPr>
          <w:rFonts w:ascii="Garamond" w:hAnsi="Garamond"/>
          <w:b/>
          <w:bCs/>
          <w:sz w:val="24"/>
          <w:szCs w:val="24"/>
        </w:rPr>
        <w:t>Adedeji, A.A.</w:t>
      </w:r>
      <w:r w:rsidRPr="00406FA7">
        <w:rPr>
          <w:rFonts w:ascii="Garamond" w:hAnsi="Garamond"/>
          <w:sz w:val="24"/>
          <w:szCs w:val="24"/>
        </w:rPr>
        <w:t xml:space="preserve"> and Rentfrow, G. Non-invasive and non-contact method for beef quality prediction. USDA-NIFA Foundational Program – A1364. Target submission date: 2025. Amount: $299,970. (Type: Research). Role: Co-PI. Effort in the Project: 35% (Overall DOE: 1%).</w:t>
      </w:r>
    </w:p>
    <w:p w14:paraId="033B06AE" w14:textId="77777777" w:rsidR="00E86F9D" w:rsidRPr="00406FA7" w:rsidRDefault="00DF3844" w:rsidP="001C6714">
      <w:pPr>
        <w:pStyle w:val="ListParagraph"/>
        <w:numPr>
          <w:ilvl w:val="0"/>
          <w:numId w:val="13"/>
        </w:numPr>
        <w:spacing w:after="120"/>
        <w:jc w:val="both"/>
        <w:rPr>
          <w:rFonts w:ascii="Garamond" w:hAnsi="Garamond"/>
          <w:sz w:val="24"/>
          <w:szCs w:val="24"/>
        </w:rPr>
      </w:pPr>
      <w:r w:rsidRPr="00406FA7">
        <w:rPr>
          <w:rFonts w:ascii="Garamond" w:hAnsi="Garamond"/>
          <w:b/>
          <w:bCs/>
          <w:sz w:val="24"/>
          <w:szCs w:val="24"/>
        </w:rPr>
        <w:t>Adedeji, A.A.,</w:t>
      </w:r>
      <w:r w:rsidRPr="00406FA7">
        <w:rPr>
          <w:rFonts w:ascii="Garamond" w:hAnsi="Garamond"/>
          <w:sz w:val="24"/>
          <w:szCs w:val="24"/>
        </w:rPr>
        <w:t xml:space="preserve"> Suman, S., and Rentfrow, G. (Sub from University of Arkansas – Wang, D. and Seo, H.). Evaluation of cross-illumination and edge computing platforms for improved reliability. USDA-NIFA Foundational Program – A1541. Target submission date: 2025. Amount $300,000 (coming to UK: $129,177). (Type: Research). Role: UK-PI. Effort </w:t>
      </w:r>
      <w:proofErr w:type="gramStart"/>
      <w:r w:rsidRPr="00406FA7">
        <w:rPr>
          <w:rFonts w:ascii="Garamond" w:hAnsi="Garamond"/>
          <w:sz w:val="24"/>
          <w:szCs w:val="24"/>
        </w:rPr>
        <w:t>in</w:t>
      </w:r>
      <w:proofErr w:type="gramEnd"/>
      <w:r w:rsidRPr="00406FA7">
        <w:rPr>
          <w:rFonts w:ascii="Garamond" w:hAnsi="Garamond"/>
          <w:sz w:val="24"/>
          <w:szCs w:val="24"/>
        </w:rPr>
        <w:t xml:space="preserve"> the Project: 45% (Overall DOE: 1.5%).</w:t>
      </w:r>
    </w:p>
    <w:p w14:paraId="033B06AF" w14:textId="77777777" w:rsidR="00E86F9D" w:rsidRPr="00406FA7" w:rsidRDefault="00DF3844" w:rsidP="001C6714">
      <w:pPr>
        <w:pStyle w:val="ListParagraph"/>
        <w:numPr>
          <w:ilvl w:val="0"/>
          <w:numId w:val="13"/>
        </w:numPr>
        <w:spacing w:after="120"/>
        <w:jc w:val="both"/>
        <w:rPr>
          <w:rFonts w:ascii="Garamond" w:hAnsi="Garamond"/>
          <w:sz w:val="24"/>
          <w:szCs w:val="24"/>
        </w:rPr>
      </w:pPr>
      <w:r w:rsidRPr="00406FA7">
        <w:rPr>
          <w:rFonts w:ascii="Garamond" w:hAnsi="Garamond"/>
          <w:b/>
          <w:bCs/>
          <w:sz w:val="24"/>
          <w:szCs w:val="24"/>
        </w:rPr>
        <w:t>Adedeji, A.A.,</w:t>
      </w:r>
      <w:r w:rsidRPr="00406FA7">
        <w:rPr>
          <w:rFonts w:ascii="Garamond" w:hAnsi="Garamond"/>
          <w:sz w:val="24"/>
          <w:szCs w:val="24"/>
        </w:rPr>
        <w:t xml:space="preserve"> Tyler Barzee, Roberts Pearce. Proximal Application of hyperspectral imaging coupled with machine learning for non-destructive hemp products quality evaluation. USDA-NIFA Foundational and Applied Science Program, Engineering for Agricultural Production and Processing-Priority Area (A1521). Target submission date: 2025. Amount: $300,000. (Type: Research). Role: PI. Effort in the Project: 45%.</w:t>
      </w:r>
    </w:p>
    <w:p w14:paraId="033B06B0" w14:textId="77777777" w:rsidR="00E86F9D" w:rsidRPr="00406FA7" w:rsidRDefault="00DF3844" w:rsidP="001C6714">
      <w:pPr>
        <w:pStyle w:val="ListParagraph"/>
        <w:numPr>
          <w:ilvl w:val="0"/>
          <w:numId w:val="13"/>
        </w:numPr>
        <w:spacing w:after="120"/>
        <w:jc w:val="both"/>
        <w:rPr>
          <w:rFonts w:ascii="Garamond" w:hAnsi="Garamond"/>
          <w:sz w:val="24"/>
          <w:szCs w:val="24"/>
        </w:rPr>
      </w:pPr>
      <w:r w:rsidRPr="00406FA7">
        <w:rPr>
          <w:rFonts w:ascii="Garamond" w:hAnsi="Garamond"/>
          <w:sz w:val="24"/>
          <w:szCs w:val="24"/>
        </w:rPr>
        <w:t>Application of AI - Hyperspectral imaging and Advanced Machine Learning to detect and quantify adulterants in processed meats. USDA-NIFA.  Target submission date: 2026.</w:t>
      </w:r>
    </w:p>
    <w:p w14:paraId="033B06B2" w14:textId="77777777" w:rsidR="00E86F9D" w:rsidRPr="00406FA7" w:rsidRDefault="00DF3844">
      <w:pPr>
        <w:pStyle w:val="Heading2"/>
        <w:rPr>
          <w:rFonts w:ascii="Garamond" w:hAnsi="Garamond" w:cs="Calibri"/>
          <w:b w:val="0"/>
        </w:rPr>
      </w:pPr>
      <w:r w:rsidRPr="00406FA7">
        <w:rPr>
          <w:rFonts w:ascii="Garamond" w:hAnsi="Garamond" w:cs="Calibri"/>
          <w:b w:val="0"/>
        </w:rPr>
        <w:t>Others (State, Industry, Private)</w:t>
      </w:r>
    </w:p>
    <w:p w14:paraId="033B06B3" w14:textId="77777777" w:rsidR="00E86F9D" w:rsidRPr="00406FA7" w:rsidRDefault="00DF3844" w:rsidP="001C6714">
      <w:pPr>
        <w:pStyle w:val="ListParagraph"/>
        <w:numPr>
          <w:ilvl w:val="0"/>
          <w:numId w:val="13"/>
        </w:numPr>
        <w:spacing w:after="120"/>
        <w:jc w:val="both"/>
      </w:pPr>
      <w:r w:rsidRPr="00406FA7">
        <w:rPr>
          <w:rFonts w:ascii="Garamond" w:hAnsi="Garamond" w:cs="Calibri"/>
          <w:b/>
          <w:bCs/>
          <w:sz w:val="24"/>
          <w:szCs w:val="24"/>
          <w:vertAlign w:val="superscript"/>
        </w:rPr>
        <w:t>3</w:t>
      </w:r>
      <w:r w:rsidRPr="00406FA7">
        <w:rPr>
          <w:rFonts w:ascii="Garamond" w:hAnsi="Garamond" w:cs="Calibri"/>
          <w:b/>
          <w:bCs/>
          <w:sz w:val="24"/>
          <w:szCs w:val="24"/>
        </w:rPr>
        <w:t>*Adedeji, A.A</w:t>
      </w:r>
      <w:r w:rsidRPr="00406FA7">
        <w:rPr>
          <w:rFonts w:ascii="Garamond" w:hAnsi="Garamond" w:cs="Calibri"/>
          <w:sz w:val="24"/>
          <w:szCs w:val="24"/>
        </w:rPr>
        <w:t xml:space="preserve">., and Adedokun, S.A. Evaluation of extrusion condition impact on soybean meal quality and amino acid digestibility in broiler chicken feed. Kentucky Soybean Promotion Board. </w:t>
      </w:r>
      <w:r w:rsidRPr="00406FA7">
        <w:rPr>
          <w:rFonts w:ascii="Garamond" w:hAnsi="Garamond"/>
          <w:sz w:val="24"/>
          <w:szCs w:val="24"/>
        </w:rPr>
        <w:t>Amount:</w:t>
      </w:r>
      <w:r w:rsidRPr="00406FA7">
        <w:rPr>
          <w:rFonts w:ascii="Garamond" w:hAnsi="Garamond" w:cs="Calibri"/>
          <w:sz w:val="24"/>
          <w:szCs w:val="24"/>
        </w:rPr>
        <w:t xml:space="preserve"> $47,411. (Type: Research). Role: PI. Effort on the Project: 55% (Overall DOE: 5%).</w:t>
      </w:r>
    </w:p>
    <w:p w14:paraId="033B06B4" w14:textId="1612F559" w:rsidR="00E86F9D" w:rsidRPr="00406FA7" w:rsidRDefault="00DF3844" w:rsidP="009A26D9">
      <w:pPr>
        <w:pStyle w:val="Heading1"/>
        <w:spacing w:before="120"/>
      </w:pPr>
      <w:r w:rsidRPr="00406FA7">
        <w:rPr>
          <w:rStyle w:val="Heading1Char"/>
          <w:rFonts w:ascii="Garamond" w:hAnsi="Garamond" w:cs="Calibri"/>
          <w:b/>
          <w:color w:val="auto"/>
          <w:sz w:val="24"/>
          <w:szCs w:val="24"/>
        </w:rPr>
        <w:t>COMPLETED GRANTS</w:t>
      </w:r>
      <w:r w:rsidRPr="00406FA7">
        <w:rPr>
          <w:rFonts w:ascii="Garamond" w:hAnsi="Garamond" w:cs="Calibri"/>
          <w:b/>
          <w:color w:val="auto"/>
          <w:sz w:val="24"/>
          <w:szCs w:val="24"/>
        </w:rPr>
        <w:t xml:space="preserve"> ($1,</w:t>
      </w:r>
      <w:r w:rsidR="006360AC">
        <w:rPr>
          <w:rFonts w:ascii="Garamond" w:hAnsi="Garamond" w:cs="Calibri"/>
          <w:b/>
          <w:color w:val="auto"/>
          <w:sz w:val="24"/>
          <w:szCs w:val="24"/>
        </w:rPr>
        <w:t>809,447</w:t>
      </w:r>
      <w:r w:rsidRPr="00406FA7">
        <w:rPr>
          <w:rFonts w:ascii="Garamond" w:hAnsi="Garamond" w:cs="Calibri"/>
          <w:b/>
          <w:color w:val="auto"/>
          <w:sz w:val="24"/>
          <w:szCs w:val="24"/>
        </w:rPr>
        <w:t>)</w:t>
      </w:r>
    </w:p>
    <w:p w14:paraId="033B06B5" w14:textId="056722FB" w:rsidR="00E86F9D" w:rsidRPr="00406FA7" w:rsidRDefault="00DA722A">
      <w:pPr>
        <w:pStyle w:val="Heading2"/>
        <w:rPr>
          <w:rFonts w:ascii="Garamond" w:hAnsi="Garamond" w:cs="Calibri"/>
          <w:b w:val="0"/>
        </w:rPr>
      </w:pPr>
      <w:r w:rsidRPr="00406FA7">
        <w:rPr>
          <w:rFonts w:ascii="Garamond" w:hAnsi="Garamond" w:cs="Calibri"/>
          <w:b w:val="0"/>
          <w:vertAlign w:val="superscript"/>
        </w:rPr>
        <w:t>1</w:t>
      </w:r>
      <w:r w:rsidR="00DF3844" w:rsidRPr="00406FA7">
        <w:rPr>
          <w:rFonts w:ascii="Garamond" w:hAnsi="Garamond" w:cs="Calibri"/>
          <w:b w:val="0"/>
        </w:rPr>
        <w:t>Nationally Competitive</w:t>
      </w:r>
    </w:p>
    <w:p w14:paraId="59D09192" w14:textId="77777777" w:rsidR="00214FCE" w:rsidRPr="00406FA7" w:rsidRDefault="00214FCE" w:rsidP="001C6714">
      <w:pPr>
        <w:pStyle w:val="ListParagraph"/>
        <w:numPr>
          <w:ilvl w:val="0"/>
          <w:numId w:val="14"/>
        </w:numPr>
        <w:spacing w:after="120"/>
        <w:jc w:val="both"/>
      </w:pPr>
      <w:r w:rsidRPr="00406FA7">
        <w:rPr>
          <w:rFonts w:ascii="Garamond" w:hAnsi="Garamond"/>
          <w:sz w:val="24"/>
          <w:szCs w:val="24"/>
        </w:rPr>
        <w:t>*</w:t>
      </w:r>
      <w:r w:rsidRPr="00406FA7">
        <w:rPr>
          <w:rFonts w:ascii="Garamond" w:hAnsi="Garamond"/>
          <w:b/>
          <w:bCs/>
          <w:sz w:val="24"/>
          <w:szCs w:val="24"/>
        </w:rPr>
        <w:t>Adedeji, A.A</w:t>
      </w:r>
      <w:r w:rsidRPr="00406FA7">
        <w:rPr>
          <w:rFonts w:ascii="Garamond" w:hAnsi="Garamond"/>
          <w:sz w:val="24"/>
          <w:szCs w:val="24"/>
        </w:rPr>
        <w:t xml:space="preserve">. (UK-PI); Mazumdar, S.D. (ICRISAT-PI), Raman, A., Vetriventhan, Kumar, A., Durgalla, P., Govindaraj, M., Diressie, M.T. Prediction of Key Food Industry Functional </w:t>
      </w:r>
      <w:r w:rsidRPr="00406FA7">
        <w:rPr>
          <w:rFonts w:ascii="Garamond" w:hAnsi="Garamond"/>
          <w:sz w:val="24"/>
          <w:szCs w:val="24"/>
        </w:rPr>
        <w:lastRenderedPageBreak/>
        <w:t xml:space="preserve">Traits of Formulated Ingredients Using Underutilized Dryland Cereals and Pulses Based on Nutritional, Compositional and Functional Data Analysis/modelling. Sponsored by Foundation for Food and Agriculture Research. 03/01/2023 – 07/31/2024. Amount </w:t>
      </w:r>
      <w:r w:rsidRPr="00406FA7">
        <w:rPr>
          <w:rFonts w:ascii="Garamond" w:hAnsi="Garamond"/>
          <w:b/>
          <w:bCs/>
          <w:sz w:val="24"/>
          <w:szCs w:val="24"/>
        </w:rPr>
        <w:t xml:space="preserve">$74,996.91 </w:t>
      </w:r>
      <w:r w:rsidRPr="00406FA7">
        <w:rPr>
          <w:rFonts w:ascii="Garamond" w:hAnsi="Garamond"/>
          <w:sz w:val="24"/>
          <w:szCs w:val="24"/>
        </w:rPr>
        <w:t xml:space="preserve">($20,278 to UK). </w:t>
      </w:r>
      <w:r w:rsidRPr="00406FA7">
        <w:rPr>
          <w:rFonts w:ascii="Garamond" w:hAnsi="Garamond" w:cs="Calibri"/>
          <w:b/>
          <w:bCs/>
          <w:sz w:val="24"/>
          <w:szCs w:val="24"/>
        </w:rPr>
        <w:t>Role: UK-PI.</w:t>
      </w:r>
      <w:r w:rsidRPr="00406FA7">
        <w:rPr>
          <w:rFonts w:ascii="Garamond" w:hAnsi="Garamond" w:cs="Calibri"/>
          <w:sz w:val="24"/>
          <w:szCs w:val="24"/>
        </w:rPr>
        <w:t xml:space="preserve"> </w:t>
      </w:r>
      <w:r w:rsidRPr="00406FA7">
        <w:rPr>
          <w:rFonts w:ascii="Garamond" w:hAnsi="Garamond"/>
          <w:sz w:val="24"/>
          <w:szCs w:val="24"/>
        </w:rPr>
        <w:t xml:space="preserve">Effort in the project: 30%. </w:t>
      </w:r>
      <w:r w:rsidRPr="00406FA7">
        <w:rPr>
          <w:rFonts w:ascii="Garamond" w:hAnsi="Garamond" w:cs="Calibri"/>
          <w:sz w:val="24"/>
          <w:szCs w:val="24"/>
        </w:rPr>
        <w:t>(Overall DOE: 5%). I am providing support on thermo-physical properties aspect of the project.</w:t>
      </w:r>
    </w:p>
    <w:p w14:paraId="033B06B6" w14:textId="60B5A629" w:rsidR="00E86F9D" w:rsidRPr="00406FA7" w:rsidRDefault="00DF3844" w:rsidP="001C6714">
      <w:pPr>
        <w:pStyle w:val="ListParagraph"/>
        <w:numPr>
          <w:ilvl w:val="0"/>
          <w:numId w:val="14"/>
        </w:numPr>
        <w:spacing w:after="120"/>
        <w:jc w:val="both"/>
      </w:pPr>
      <w:r w:rsidRPr="00406FA7">
        <w:rPr>
          <w:rFonts w:ascii="Garamond" w:hAnsi="Garamond" w:cs="Calibri"/>
          <w:b/>
          <w:sz w:val="24"/>
          <w:szCs w:val="24"/>
        </w:rPr>
        <w:t xml:space="preserve">*Adedeji, A.A., </w:t>
      </w:r>
      <w:r w:rsidRPr="00406FA7">
        <w:rPr>
          <w:rFonts w:ascii="Garamond" w:hAnsi="Garamond" w:cs="Calibri"/>
          <w:sz w:val="24"/>
          <w:szCs w:val="24"/>
        </w:rPr>
        <w:t>Villanueva, R. (UK-Entomology), and Donohue, K (UK-CE). Machine learning and s</w:t>
      </w:r>
      <w:r w:rsidRPr="00406FA7">
        <w:rPr>
          <w:rFonts w:ascii="Garamond" w:hAnsi="Garamond" w:cs="Calibri"/>
          <w:bCs/>
          <w:sz w:val="24"/>
          <w:szCs w:val="24"/>
        </w:rPr>
        <w:t xml:space="preserve">ensor data fusion approach for nondestructive multivariate classification of codling moth infested apples. </w:t>
      </w:r>
      <w:r w:rsidRPr="00406FA7">
        <w:rPr>
          <w:rFonts w:ascii="Garamond" w:hAnsi="Garamond" w:cs="Calibri"/>
          <w:sz w:val="24"/>
          <w:szCs w:val="24"/>
        </w:rPr>
        <w:t xml:space="preserve">USDA-NIFA Foundational and Applied Science Program, Agricultural Engineering Priority Area (A1521). 06/01/2019 – 5/31/2023. </w:t>
      </w:r>
      <w:r w:rsidRPr="00406FA7">
        <w:rPr>
          <w:rFonts w:ascii="Garamond" w:hAnsi="Garamond" w:cs="Calibri"/>
          <w:b/>
          <w:sz w:val="24"/>
          <w:szCs w:val="24"/>
        </w:rPr>
        <w:t>$473,989</w:t>
      </w:r>
      <w:r w:rsidRPr="00406FA7">
        <w:rPr>
          <w:rFonts w:ascii="Garamond" w:hAnsi="Garamond" w:cs="Calibri"/>
          <w:sz w:val="24"/>
          <w:szCs w:val="24"/>
        </w:rPr>
        <w:t>. (</w:t>
      </w:r>
      <w:r w:rsidRPr="00406FA7">
        <w:rPr>
          <w:rFonts w:ascii="Garamond" w:hAnsi="Garamond" w:cs="Calibri"/>
          <w:i/>
          <w:sz w:val="24"/>
          <w:szCs w:val="24"/>
        </w:rPr>
        <w:t>Type: Research</w:t>
      </w:r>
      <w:r w:rsidRPr="00406FA7">
        <w:rPr>
          <w:rFonts w:ascii="Garamond" w:hAnsi="Garamond" w:cs="Calibri"/>
          <w:sz w:val="24"/>
          <w:szCs w:val="24"/>
        </w:rPr>
        <w:t>). Role: PI.  Effort In the Project: 65%</w:t>
      </w:r>
    </w:p>
    <w:p w14:paraId="033B06B7" w14:textId="77777777" w:rsidR="00E86F9D" w:rsidRPr="00406FA7" w:rsidRDefault="00DF3844" w:rsidP="001C6714">
      <w:pPr>
        <w:pStyle w:val="ListParagraph"/>
        <w:numPr>
          <w:ilvl w:val="0"/>
          <w:numId w:val="14"/>
        </w:numPr>
        <w:spacing w:after="120"/>
        <w:jc w:val="both"/>
      </w:pPr>
      <w:r w:rsidRPr="00406FA7">
        <w:rPr>
          <w:rFonts w:ascii="Garamond" w:hAnsi="Garamond" w:cs="Calibri"/>
          <w:sz w:val="24"/>
          <w:szCs w:val="24"/>
          <w:vertAlign w:val="superscript"/>
        </w:rPr>
        <w:t>1</w:t>
      </w:r>
      <w:r w:rsidRPr="00406FA7">
        <w:rPr>
          <w:rFonts w:ascii="Garamond" w:hAnsi="Garamond" w:cs="Calibri"/>
          <w:b/>
          <w:sz w:val="24"/>
          <w:szCs w:val="24"/>
        </w:rPr>
        <w:t>*</w:t>
      </w:r>
      <w:r w:rsidRPr="00406FA7">
        <w:rPr>
          <w:rFonts w:ascii="Garamond" w:hAnsi="Garamond" w:cs="Calibri"/>
          <w:sz w:val="24"/>
          <w:szCs w:val="24"/>
        </w:rPr>
        <w:t xml:space="preserve">Susan McKay (UMaine), Susan McKay (UMaine), Helen Joyner (Oregon State University), </w:t>
      </w:r>
      <w:r w:rsidRPr="00406FA7">
        <w:rPr>
          <w:rFonts w:ascii="Garamond" w:hAnsi="Garamond" w:cs="Calibri"/>
          <w:b/>
          <w:sz w:val="24"/>
          <w:szCs w:val="24"/>
        </w:rPr>
        <w:t>Adedeji</w:t>
      </w:r>
      <w:r w:rsidRPr="00406FA7">
        <w:rPr>
          <w:rFonts w:ascii="Garamond" w:hAnsi="Garamond" w:cs="Calibri"/>
          <w:sz w:val="24"/>
          <w:szCs w:val="24"/>
        </w:rPr>
        <w:t xml:space="preserve"> </w:t>
      </w:r>
      <w:r w:rsidRPr="00406FA7">
        <w:rPr>
          <w:rFonts w:ascii="Garamond" w:hAnsi="Garamond" w:cs="Calibri"/>
          <w:b/>
          <w:sz w:val="24"/>
          <w:szCs w:val="24"/>
        </w:rPr>
        <w:t xml:space="preserve">A.A. </w:t>
      </w:r>
      <w:r w:rsidRPr="00406FA7">
        <w:rPr>
          <w:rFonts w:ascii="Garamond" w:hAnsi="Garamond" w:cs="Calibri"/>
          <w:sz w:val="24"/>
          <w:szCs w:val="24"/>
        </w:rPr>
        <w:t xml:space="preserve">(University of Kentucky), Buddhi Lamsal (Iowa State University), Girish Ganjyal (Washington State University), Haibo Huang (Virginia Tech), Amy Blackstone (UMaine), and Laura Millay (UMaine). Enhancing Learning Outcomes in Food Engineering and Processing Courses for Non-Engineers Using Student-Centered Approaches. USDA Higher Education Challenge (HEC) Grants. Role: co-PI. 07/01/2019 – 06/36/2023. Amount </w:t>
      </w:r>
      <w:r w:rsidRPr="00406FA7">
        <w:rPr>
          <w:rFonts w:ascii="Garamond" w:hAnsi="Garamond" w:cs="Calibri"/>
          <w:b/>
          <w:sz w:val="24"/>
          <w:szCs w:val="24"/>
        </w:rPr>
        <w:t>$747,328 (</w:t>
      </w:r>
      <w:r w:rsidRPr="00406FA7">
        <w:rPr>
          <w:rFonts w:ascii="Garamond" w:hAnsi="Garamond" w:cs="Calibri"/>
          <w:sz w:val="24"/>
          <w:szCs w:val="24"/>
        </w:rPr>
        <w:t>as Co-PI: $75,000</w:t>
      </w:r>
      <w:r w:rsidRPr="00406FA7">
        <w:rPr>
          <w:rFonts w:ascii="Garamond" w:hAnsi="Garamond" w:cs="Calibri"/>
          <w:b/>
          <w:sz w:val="24"/>
          <w:szCs w:val="24"/>
        </w:rPr>
        <w:t>)</w:t>
      </w:r>
      <w:r w:rsidRPr="00406FA7">
        <w:rPr>
          <w:rFonts w:ascii="Garamond" w:hAnsi="Garamond" w:cs="Calibri"/>
          <w:sz w:val="24"/>
          <w:szCs w:val="24"/>
        </w:rPr>
        <w:t>. (</w:t>
      </w:r>
      <w:r w:rsidRPr="00406FA7">
        <w:rPr>
          <w:rFonts w:ascii="Garamond" w:hAnsi="Garamond" w:cs="Calibri"/>
          <w:i/>
          <w:sz w:val="24"/>
          <w:szCs w:val="24"/>
        </w:rPr>
        <w:t>Type: Educational Research</w:t>
      </w:r>
      <w:r w:rsidRPr="00406FA7">
        <w:rPr>
          <w:rFonts w:ascii="Garamond" w:hAnsi="Garamond" w:cs="Calibri"/>
          <w:sz w:val="24"/>
          <w:szCs w:val="24"/>
        </w:rPr>
        <w:t>). Submitted: May 8, 2018. Effort In the Project: 10%</w:t>
      </w:r>
    </w:p>
    <w:p w14:paraId="033B06B8" w14:textId="77777777" w:rsidR="00E86F9D" w:rsidRPr="00406FA7" w:rsidRDefault="00DF3844" w:rsidP="001C6714">
      <w:pPr>
        <w:pStyle w:val="ListParagraph"/>
        <w:numPr>
          <w:ilvl w:val="0"/>
          <w:numId w:val="14"/>
        </w:numPr>
        <w:spacing w:after="120"/>
        <w:jc w:val="both"/>
      </w:pPr>
      <w:r w:rsidRPr="00406FA7">
        <w:rPr>
          <w:rFonts w:ascii="Garamond" w:hAnsi="Garamond" w:cs="Calibri"/>
          <w:sz w:val="24"/>
          <w:szCs w:val="24"/>
        </w:rPr>
        <w:t xml:space="preserve">Yiannis Ampatzidis and Kati W. Migliaccio (UoFlorida), and </w:t>
      </w:r>
      <w:r w:rsidRPr="00406FA7">
        <w:rPr>
          <w:rFonts w:ascii="Garamond" w:hAnsi="Garamond" w:cs="Calibri"/>
          <w:b/>
          <w:sz w:val="24"/>
          <w:szCs w:val="24"/>
        </w:rPr>
        <w:t>Adedeji, A.A.</w:t>
      </w:r>
      <w:r w:rsidRPr="00406FA7">
        <w:rPr>
          <w:rFonts w:ascii="Garamond" w:hAnsi="Garamond" w:cs="Calibri"/>
          <w:sz w:val="24"/>
          <w:szCs w:val="24"/>
        </w:rPr>
        <w:t xml:space="preserve"> and others; Alex Thomasson (Mississippi State University); Di Tian, Yin Bao, and Nedret Billor (Auburn University); Carlos Rodriguez Lopez (University of Kentucky), Susan Duncan (Virginia Tech University), Cranos Williams and Benjamin Reading (North Carolina State University), Thanos Gentim and Luciano Shiratsuchi (Louisiana State University), Tim Young and Becky Trout Fryxell (University of Tennessee), Gopal Kakani (Oklahoma State University), Gary Allen Thompson, Jeyamkondan Subbiah, and Neelendra Joshi (University of Arkansas), Joe Mari Maja (Clemson University),  Juan A. Landivar and John C. Tracy (Texas A&amp;M AgriLife Extension), Khaled M. Rasheed (University of Georgia)). Conference Grant from USDA NIFA - A1521 program area.  “USDA NIFA AI in Agriculture: Innovation and Discovery to Equitably meet Producer Needs and Perceptions”. </w:t>
      </w:r>
      <w:r w:rsidRPr="00406FA7">
        <w:rPr>
          <w:rFonts w:ascii="Garamond" w:hAnsi="Garamond" w:cs="Calibri"/>
          <w:b/>
          <w:sz w:val="24"/>
          <w:szCs w:val="24"/>
        </w:rPr>
        <w:t xml:space="preserve">$50,000. </w:t>
      </w:r>
      <w:r w:rsidRPr="00406FA7">
        <w:rPr>
          <w:rFonts w:ascii="Garamond" w:hAnsi="Garamond" w:cs="Calibri"/>
          <w:b/>
          <w:bCs/>
          <w:sz w:val="24"/>
          <w:szCs w:val="24"/>
        </w:rPr>
        <w:t>Role: co-PI.</w:t>
      </w:r>
      <w:r w:rsidRPr="00406FA7">
        <w:rPr>
          <w:rFonts w:ascii="Garamond" w:hAnsi="Garamond" w:cs="Calibri"/>
          <w:sz w:val="24"/>
          <w:szCs w:val="24"/>
        </w:rPr>
        <w:t xml:space="preserve"> 10/01/2022 – 09/30/2023. </w:t>
      </w:r>
    </w:p>
    <w:p w14:paraId="033B06B9" w14:textId="77777777" w:rsidR="00E86F9D" w:rsidRPr="00406FA7" w:rsidRDefault="00DF3844" w:rsidP="001C6714">
      <w:pPr>
        <w:pStyle w:val="ListParagraph"/>
        <w:numPr>
          <w:ilvl w:val="0"/>
          <w:numId w:val="14"/>
        </w:numPr>
        <w:spacing w:after="120"/>
        <w:jc w:val="both"/>
      </w:pPr>
      <w:r w:rsidRPr="00406FA7">
        <w:rPr>
          <w:rFonts w:ascii="Garamond" w:hAnsi="Garamond" w:cs="Calibri"/>
          <w:sz w:val="24"/>
          <w:szCs w:val="24"/>
        </w:rPr>
        <w:t xml:space="preserve">Brenda Ortiz (Auburn), </w:t>
      </w:r>
      <w:r w:rsidRPr="00406FA7">
        <w:rPr>
          <w:rFonts w:ascii="Garamond" w:hAnsi="Garamond" w:cs="Calibri"/>
          <w:b/>
          <w:sz w:val="24"/>
          <w:szCs w:val="24"/>
        </w:rPr>
        <w:t>Adedeji, A.A.</w:t>
      </w:r>
      <w:r w:rsidRPr="00406FA7">
        <w:rPr>
          <w:rFonts w:ascii="Garamond" w:hAnsi="Garamond" w:cs="Calibri"/>
          <w:sz w:val="24"/>
          <w:szCs w:val="24"/>
        </w:rPr>
        <w:t xml:space="preserve"> and others (Kati W. Migliaccio and Yiannis Ampatzidis (University of Florida); Alex Thomasson (Mississippi State University); Di Tian, Yin Bao, and Nedret Billor (Auburn University); Carlos Rodriguez Lopez (University of Kentucky), Susan Duncan (Virginia Tech University), Cranos Williams and Benjamin Reading (North Carolina State University), Thanos Gentim and Luciano Shiratsuchi (Louisiana State University), Tim Young and Becky Trout Fryxell (University of Tennessee), Gopal Kakani (Oklahoma State University), Gary Allen Thompson, Jeyamkondan Subbiah, and Neelendra Joshi (University of Arkansas), Joe Mari Maja (Clemson University),  Juan A. Landivar and John C. Tracy (Texas A&amp;M AgriLife Extension), Khaled M. Rasheed (University of Georgia)). Conference Grant from USDA NIFA - A1521 program area.  Envisioning 2050 in the Southeast: AI-driven innovations in Agriculture”. </w:t>
      </w:r>
      <w:r w:rsidRPr="00406FA7">
        <w:rPr>
          <w:rFonts w:ascii="Garamond" w:hAnsi="Garamond" w:cs="Calibri"/>
          <w:b/>
          <w:sz w:val="24"/>
          <w:szCs w:val="24"/>
        </w:rPr>
        <w:t xml:space="preserve">$50,000. </w:t>
      </w:r>
      <w:r w:rsidRPr="00406FA7">
        <w:rPr>
          <w:rFonts w:ascii="Garamond" w:hAnsi="Garamond" w:cs="Calibri"/>
          <w:sz w:val="24"/>
          <w:szCs w:val="24"/>
        </w:rPr>
        <w:t xml:space="preserve">10/01/2021 – 09/30/2022. As a </w:t>
      </w:r>
      <w:r w:rsidRPr="00406FA7">
        <w:rPr>
          <w:rFonts w:ascii="Garamond" w:hAnsi="Garamond" w:cs="Calibri"/>
          <w:b/>
          <w:bCs/>
          <w:sz w:val="24"/>
          <w:szCs w:val="24"/>
        </w:rPr>
        <w:t>Role: Co-PI.</w:t>
      </w:r>
      <w:r w:rsidRPr="00406FA7">
        <w:rPr>
          <w:rFonts w:ascii="Garamond" w:hAnsi="Garamond" w:cs="Calibri"/>
          <w:sz w:val="24"/>
          <w:szCs w:val="24"/>
        </w:rPr>
        <w:t>, I co-led the organization of the “</w:t>
      </w:r>
      <w:r w:rsidRPr="00406FA7">
        <w:rPr>
          <w:rFonts w:ascii="Garamond" w:hAnsi="Garamond" w:cs="Calibri"/>
          <w:i/>
          <w:sz w:val="24"/>
          <w:szCs w:val="24"/>
        </w:rPr>
        <w:t>AI in food processing and supply chain session</w:t>
      </w:r>
      <w:r w:rsidRPr="00406FA7">
        <w:rPr>
          <w:rFonts w:ascii="Garamond" w:hAnsi="Garamond" w:cs="Calibri"/>
          <w:sz w:val="24"/>
          <w:szCs w:val="24"/>
        </w:rPr>
        <w:t>” of the conference and presented two abstracts.</w:t>
      </w:r>
    </w:p>
    <w:p w14:paraId="033B06BA" w14:textId="33B46ED4" w:rsidR="00E86F9D" w:rsidRPr="00406FA7" w:rsidRDefault="00DF3844" w:rsidP="001C6714">
      <w:pPr>
        <w:pStyle w:val="ListParagraph"/>
        <w:numPr>
          <w:ilvl w:val="0"/>
          <w:numId w:val="14"/>
        </w:numPr>
        <w:spacing w:after="120"/>
        <w:jc w:val="both"/>
      </w:pPr>
      <w:r w:rsidRPr="00406FA7">
        <w:rPr>
          <w:rFonts w:ascii="Garamond" w:hAnsi="Garamond" w:cs="Calibri"/>
          <w:b/>
          <w:sz w:val="24"/>
          <w:szCs w:val="24"/>
        </w:rPr>
        <w:lastRenderedPageBreak/>
        <w:t xml:space="preserve">*Adedeji, A.A. </w:t>
      </w:r>
      <w:r w:rsidRPr="00406FA7">
        <w:rPr>
          <w:rFonts w:ascii="Garamond" w:hAnsi="Garamond" w:cs="Calibri"/>
          <w:sz w:val="24"/>
          <w:szCs w:val="24"/>
        </w:rPr>
        <w:t xml:space="preserve">Harnessing wind energy to improve grain safety from aflatoxin. Amount: </w:t>
      </w:r>
      <w:r w:rsidRPr="00406FA7">
        <w:rPr>
          <w:rFonts w:ascii="Garamond" w:hAnsi="Garamond" w:cs="Calibri"/>
          <w:b/>
          <w:sz w:val="24"/>
          <w:szCs w:val="24"/>
        </w:rPr>
        <w:t>$14,956</w:t>
      </w:r>
      <w:r w:rsidRPr="00406FA7">
        <w:rPr>
          <w:rFonts w:ascii="Garamond" w:hAnsi="Garamond" w:cs="Calibri"/>
          <w:sz w:val="24"/>
          <w:szCs w:val="24"/>
        </w:rPr>
        <w:t xml:space="preserve">. United States Environmental Protection Agency (EPA P3 Phase I). Role: PI. 11/01/2017 – 10/31/2018. </w:t>
      </w:r>
      <w:r w:rsidRPr="00406FA7">
        <w:rPr>
          <w:rFonts w:ascii="Garamond" w:hAnsi="Garamond" w:cs="Calibri"/>
          <w:i/>
          <w:sz w:val="24"/>
          <w:szCs w:val="24"/>
        </w:rPr>
        <w:t>(Type: Research)</w:t>
      </w:r>
      <w:r w:rsidRPr="00406FA7">
        <w:rPr>
          <w:rFonts w:ascii="Garamond" w:hAnsi="Garamond" w:cs="Calibri"/>
          <w:b/>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100%</w:t>
      </w:r>
    </w:p>
    <w:p w14:paraId="033B06BB" w14:textId="2C0C7F21" w:rsidR="00E86F9D" w:rsidRPr="00406FA7" w:rsidRDefault="00DF3844" w:rsidP="001C6714">
      <w:pPr>
        <w:pStyle w:val="ListParagraph"/>
        <w:numPr>
          <w:ilvl w:val="0"/>
          <w:numId w:val="14"/>
        </w:numPr>
        <w:spacing w:after="120"/>
        <w:jc w:val="both"/>
      </w:pPr>
      <w:r w:rsidRPr="00406FA7">
        <w:rPr>
          <w:rFonts w:ascii="Garamond" w:hAnsi="Garamond" w:cs="Calibri"/>
          <w:b/>
          <w:sz w:val="24"/>
          <w:szCs w:val="24"/>
        </w:rPr>
        <w:t xml:space="preserve">*Adedeji, A.A. </w:t>
      </w:r>
      <w:r w:rsidRPr="00406FA7">
        <w:rPr>
          <w:rFonts w:ascii="Garamond" w:hAnsi="Garamond" w:cs="Calibri"/>
          <w:sz w:val="24"/>
          <w:szCs w:val="24"/>
        </w:rPr>
        <w:t>and</w:t>
      </w:r>
      <w:r w:rsidRPr="00406FA7">
        <w:rPr>
          <w:rFonts w:ascii="Garamond" w:hAnsi="Garamond" w:cs="Calibri"/>
          <w:b/>
          <w:sz w:val="24"/>
          <w:szCs w:val="24"/>
        </w:rPr>
        <w:t xml:space="preserve"> </w:t>
      </w:r>
      <w:r w:rsidRPr="00406FA7">
        <w:rPr>
          <w:rFonts w:ascii="Garamond" w:hAnsi="Garamond" w:cs="Calibri"/>
          <w:sz w:val="24"/>
          <w:szCs w:val="24"/>
        </w:rPr>
        <w:t xml:space="preserve">Adedokun, S. T. Extrusion Processing for value-added production of food and </w:t>
      </w:r>
      <w:proofErr w:type="gramStart"/>
      <w:r w:rsidRPr="00406FA7">
        <w:rPr>
          <w:rFonts w:ascii="Garamond" w:hAnsi="Garamond" w:cs="Calibri"/>
          <w:sz w:val="24"/>
          <w:szCs w:val="24"/>
        </w:rPr>
        <w:t>feed</w:t>
      </w:r>
      <w:proofErr w:type="gramEnd"/>
      <w:r w:rsidRPr="00406FA7">
        <w:rPr>
          <w:rFonts w:ascii="Garamond" w:hAnsi="Garamond" w:cs="Calibri"/>
          <w:sz w:val="24"/>
          <w:szCs w:val="24"/>
        </w:rPr>
        <w:t>.</w:t>
      </w:r>
      <w:r w:rsidRPr="00406FA7">
        <w:rPr>
          <w:rFonts w:ascii="Garamond" w:hAnsi="Garamond" w:cs="Calibri"/>
          <w:b/>
          <w:sz w:val="24"/>
          <w:szCs w:val="24"/>
        </w:rPr>
        <w:t xml:space="preserve"> </w:t>
      </w:r>
      <w:r w:rsidRPr="00406FA7">
        <w:rPr>
          <w:rFonts w:ascii="Garamond" w:hAnsi="Garamond" w:cs="Calibri"/>
          <w:sz w:val="24"/>
          <w:szCs w:val="24"/>
        </w:rPr>
        <w:t xml:space="preserve">USDA-AFRI Foundational Program, FASE Equipment grant. Role: PI. Total Amount: </w:t>
      </w:r>
      <w:r w:rsidRPr="00406FA7">
        <w:rPr>
          <w:rFonts w:ascii="Garamond" w:hAnsi="Garamond" w:cs="Calibri"/>
          <w:b/>
          <w:bCs/>
          <w:sz w:val="24"/>
          <w:szCs w:val="24"/>
        </w:rPr>
        <w:t>$153,626</w:t>
      </w:r>
      <w:r w:rsidRPr="00406FA7">
        <w:rPr>
          <w:rFonts w:ascii="Garamond" w:hAnsi="Garamond" w:cs="Calibri"/>
          <w:sz w:val="24"/>
          <w:szCs w:val="24"/>
        </w:rPr>
        <w:t xml:space="preserve"> </w:t>
      </w:r>
      <w:r w:rsidRPr="00406FA7">
        <w:rPr>
          <w:rFonts w:ascii="Garamond" w:hAnsi="Garamond" w:cs="Calibri"/>
          <w:b/>
          <w:sz w:val="24"/>
          <w:szCs w:val="24"/>
        </w:rPr>
        <w:t>($50,000</w:t>
      </w:r>
      <w:r w:rsidRPr="00406FA7">
        <w:rPr>
          <w:rFonts w:ascii="Garamond" w:hAnsi="Garamond" w:cs="Calibri"/>
          <w:sz w:val="24"/>
          <w:szCs w:val="24"/>
        </w:rPr>
        <w:t xml:space="preserve"> from USDA; </w:t>
      </w:r>
      <w:r w:rsidRPr="00406FA7">
        <w:rPr>
          <w:rFonts w:ascii="Garamond" w:hAnsi="Garamond" w:cs="Calibri"/>
          <w:sz w:val="24"/>
          <w:szCs w:val="24"/>
          <w:vertAlign w:val="superscript"/>
        </w:rPr>
        <w:t>2</w:t>
      </w:r>
      <w:r w:rsidRPr="00406FA7">
        <w:rPr>
          <w:rFonts w:ascii="Garamond" w:hAnsi="Garamond" w:cs="Calibri"/>
          <w:b/>
          <w:sz w:val="24"/>
          <w:szCs w:val="24"/>
        </w:rPr>
        <w:t>$25,000</w:t>
      </w:r>
      <w:r w:rsidRPr="00406FA7">
        <w:rPr>
          <w:rFonts w:ascii="Garamond" w:hAnsi="Garamond" w:cs="Calibri"/>
          <w:sz w:val="24"/>
          <w:szCs w:val="24"/>
        </w:rPr>
        <w:t xml:space="preserve"> from College of Agricultural, Food and Environmental Sciences, University of Kentucky; </w:t>
      </w:r>
      <w:r w:rsidRPr="00406FA7">
        <w:rPr>
          <w:rFonts w:ascii="Garamond" w:hAnsi="Garamond" w:cs="Calibri"/>
          <w:sz w:val="24"/>
          <w:szCs w:val="24"/>
          <w:vertAlign w:val="superscript"/>
        </w:rPr>
        <w:t>2</w:t>
      </w:r>
      <w:r w:rsidRPr="00406FA7">
        <w:rPr>
          <w:rFonts w:ascii="Garamond" w:hAnsi="Garamond" w:cs="Calibri"/>
          <w:sz w:val="24"/>
          <w:szCs w:val="24"/>
        </w:rPr>
        <w:t>$78,626 from my start-up</w:t>
      </w:r>
      <w:r w:rsidRPr="00406FA7">
        <w:rPr>
          <w:rFonts w:ascii="Garamond" w:hAnsi="Garamond" w:cs="Calibri"/>
          <w:b/>
          <w:sz w:val="24"/>
          <w:szCs w:val="24"/>
        </w:rPr>
        <w:t>)</w:t>
      </w:r>
      <w:r w:rsidRPr="00406FA7">
        <w:rPr>
          <w:rFonts w:ascii="Garamond" w:hAnsi="Garamond" w:cs="Calibri"/>
          <w:sz w:val="24"/>
          <w:szCs w:val="24"/>
        </w:rPr>
        <w:t xml:space="preserve">. 2015-2016. </w:t>
      </w:r>
      <w:r w:rsidRPr="00406FA7">
        <w:rPr>
          <w:rFonts w:ascii="Garamond" w:hAnsi="Garamond" w:cs="Calibri"/>
          <w:i/>
          <w:sz w:val="24"/>
          <w:szCs w:val="24"/>
        </w:rPr>
        <w:t>(Type: Equipment)</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90%.</w:t>
      </w:r>
    </w:p>
    <w:p w14:paraId="033B06BC" w14:textId="77777777" w:rsidR="00E86F9D" w:rsidRPr="00406FA7" w:rsidRDefault="00DF3844">
      <w:pPr>
        <w:pStyle w:val="Heading2"/>
        <w:rPr>
          <w:rFonts w:ascii="Garamond" w:hAnsi="Garamond" w:cs="Calibri"/>
          <w:b w:val="0"/>
        </w:rPr>
      </w:pPr>
      <w:r w:rsidRPr="00406FA7">
        <w:rPr>
          <w:rFonts w:ascii="Garamond" w:hAnsi="Garamond" w:cs="Calibri"/>
          <w:b w:val="0"/>
        </w:rPr>
        <w:t>Others (State, Industry, Private)</w:t>
      </w:r>
    </w:p>
    <w:p w14:paraId="033B06BD" w14:textId="77777777" w:rsidR="00E86F9D" w:rsidRPr="00406FA7" w:rsidRDefault="00DF3844" w:rsidP="001C6714">
      <w:pPr>
        <w:pStyle w:val="ListParagraph"/>
        <w:numPr>
          <w:ilvl w:val="0"/>
          <w:numId w:val="14"/>
        </w:numPr>
        <w:tabs>
          <w:tab w:val="left" w:pos="3226"/>
        </w:tabs>
        <w:spacing w:after="120"/>
        <w:jc w:val="both"/>
      </w:pPr>
      <w:r w:rsidRPr="00406FA7">
        <w:rPr>
          <w:rFonts w:ascii="Garamond" w:hAnsi="Garamond" w:cs="Calibri"/>
          <w:i/>
          <w:sz w:val="24"/>
          <w:szCs w:val="24"/>
          <w:vertAlign w:val="superscript"/>
        </w:rPr>
        <w:t>5</w:t>
      </w:r>
      <w:r w:rsidRPr="00406FA7">
        <w:rPr>
          <w:rFonts w:ascii="Garamond" w:hAnsi="Garamond" w:cs="Calibri"/>
          <w:b/>
          <w:sz w:val="24"/>
          <w:szCs w:val="24"/>
        </w:rPr>
        <w:t>Adedeji A.A.</w:t>
      </w:r>
      <w:r w:rsidRPr="00406FA7">
        <w:rPr>
          <w:rFonts w:ascii="Garamond" w:hAnsi="Garamond" w:cs="Calibri"/>
          <w:sz w:val="24"/>
          <w:szCs w:val="24"/>
        </w:rPr>
        <w:t xml:space="preserve"> Use of LED lights to optimize barley malt diastatic (fermentation) power and bioactive compounds for food production (bourbon, pastries, bread, ready-to-eat-expanded snack). Amount: </w:t>
      </w:r>
      <w:r w:rsidRPr="00406FA7">
        <w:rPr>
          <w:rFonts w:ascii="Garamond" w:hAnsi="Garamond" w:cs="Calibri"/>
          <w:b/>
          <w:sz w:val="24"/>
          <w:szCs w:val="24"/>
        </w:rPr>
        <w:t>$12,500</w:t>
      </w:r>
      <w:r w:rsidRPr="00406FA7">
        <w:rPr>
          <w:rFonts w:ascii="Garamond" w:hAnsi="Garamond" w:cs="Calibri"/>
          <w:sz w:val="24"/>
          <w:szCs w:val="24"/>
        </w:rPr>
        <w:t xml:space="preserve"> + $12,500 cost-share by BAE department = </w:t>
      </w:r>
      <w:r w:rsidRPr="00406FA7">
        <w:rPr>
          <w:rFonts w:ascii="Garamond" w:hAnsi="Garamond" w:cs="Calibri"/>
          <w:b/>
          <w:sz w:val="24"/>
          <w:szCs w:val="24"/>
        </w:rPr>
        <w:t>$25,000</w:t>
      </w:r>
      <w:r w:rsidRPr="00406FA7">
        <w:rPr>
          <w:rFonts w:ascii="Garamond" w:hAnsi="Garamond" w:cs="Calibri"/>
          <w:sz w:val="24"/>
          <w:szCs w:val="24"/>
        </w:rPr>
        <w:t>. Kentucky Small Grain Growers Association. Including matching grant from Biosystems Engineering Department. 01/2021 – 12/2021.</w:t>
      </w:r>
      <w:r w:rsidRPr="00406FA7">
        <w:rPr>
          <w:rFonts w:ascii="Garamond" w:hAnsi="Garamond" w:cs="Calibri"/>
          <w:b/>
          <w:i/>
          <w:sz w:val="24"/>
          <w:szCs w:val="24"/>
        </w:rPr>
        <w:t xml:space="preserve"> </w:t>
      </w:r>
      <w:r w:rsidRPr="00406FA7">
        <w:rPr>
          <w:rFonts w:ascii="Garamond" w:hAnsi="Garamond" w:cs="Calibri"/>
          <w:bCs/>
          <w:i/>
          <w:sz w:val="24"/>
          <w:szCs w:val="24"/>
        </w:rPr>
        <w:t xml:space="preserve">(Type: Research). </w:t>
      </w:r>
      <w:r w:rsidRPr="00406FA7">
        <w:rPr>
          <w:rFonts w:ascii="Garamond" w:hAnsi="Garamond" w:cs="Calibri"/>
          <w:b/>
          <w:bCs/>
          <w:sz w:val="24"/>
          <w:szCs w:val="24"/>
        </w:rPr>
        <w:t>Role: PI.</w:t>
      </w:r>
      <w:r w:rsidRPr="00406FA7">
        <w:rPr>
          <w:rFonts w:ascii="Garamond" w:hAnsi="Garamond" w:cs="Calibri"/>
          <w:sz w:val="24"/>
          <w:szCs w:val="24"/>
        </w:rPr>
        <w:t xml:space="preserve"> Effort In the Project: 100%</w:t>
      </w:r>
    </w:p>
    <w:p w14:paraId="033B06BE" w14:textId="77777777" w:rsidR="00E86F9D" w:rsidRPr="00406FA7" w:rsidRDefault="00DF3844" w:rsidP="001C6714">
      <w:pPr>
        <w:pStyle w:val="ListParagraph"/>
        <w:numPr>
          <w:ilvl w:val="0"/>
          <w:numId w:val="14"/>
        </w:numPr>
        <w:spacing w:after="120"/>
        <w:jc w:val="both"/>
      </w:pPr>
      <w:r w:rsidRPr="00406FA7">
        <w:rPr>
          <w:rFonts w:ascii="Garamond" w:hAnsi="Garamond" w:cs="Calibri"/>
          <w:b/>
          <w:sz w:val="24"/>
          <w:szCs w:val="24"/>
          <w:vertAlign w:val="superscript"/>
        </w:rPr>
        <w:t>3,6</w:t>
      </w:r>
      <w:r w:rsidRPr="00406FA7">
        <w:rPr>
          <w:rFonts w:ascii="Garamond" w:hAnsi="Garamond" w:cs="Calibri"/>
          <w:b/>
          <w:sz w:val="24"/>
          <w:szCs w:val="24"/>
        </w:rPr>
        <w:t>Adedeji, A.A</w:t>
      </w:r>
      <w:r w:rsidRPr="00406FA7">
        <w:rPr>
          <w:rFonts w:ascii="Garamond" w:hAnsi="Garamond" w:cs="Calibri"/>
          <w:sz w:val="24"/>
          <w:szCs w:val="24"/>
        </w:rPr>
        <w:t xml:space="preserve">. Impact of extrusion process in natural color extracts from sweet sorghum. February 2019. A project conducted for Redleaf Co. KY. Amount: </w:t>
      </w:r>
      <w:r w:rsidRPr="00406FA7">
        <w:rPr>
          <w:rFonts w:ascii="Garamond" w:hAnsi="Garamond" w:cs="Calibri"/>
          <w:b/>
          <w:sz w:val="24"/>
          <w:szCs w:val="24"/>
        </w:rPr>
        <w:t>$2,880</w:t>
      </w:r>
      <w:r w:rsidRPr="00406FA7">
        <w:rPr>
          <w:rFonts w:ascii="Garamond" w:hAnsi="Garamond" w:cs="Calibri"/>
          <w:sz w:val="24"/>
          <w:szCs w:val="24"/>
        </w:rPr>
        <w:t>. (</w:t>
      </w:r>
      <w:r w:rsidRPr="00406FA7">
        <w:rPr>
          <w:rFonts w:ascii="Garamond" w:hAnsi="Garamond" w:cs="Calibri"/>
          <w:i/>
          <w:sz w:val="24"/>
          <w:szCs w:val="24"/>
        </w:rPr>
        <w:t>Type: Fee-for-Service/Research</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50%.</w:t>
      </w:r>
    </w:p>
    <w:p w14:paraId="033B06BF" w14:textId="77777777" w:rsidR="00E86F9D" w:rsidRPr="00406FA7" w:rsidRDefault="00DF3844" w:rsidP="001C6714">
      <w:pPr>
        <w:pStyle w:val="ListParagraph"/>
        <w:numPr>
          <w:ilvl w:val="0"/>
          <w:numId w:val="14"/>
        </w:numPr>
        <w:spacing w:after="120"/>
        <w:jc w:val="both"/>
      </w:pPr>
      <w:r w:rsidRPr="00406FA7">
        <w:rPr>
          <w:rFonts w:ascii="Garamond" w:hAnsi="Garamond" w:cs="Calibri"/>
          <w:b/>
          <w:sz w:val="24"/>
          <w:szCs w:val="24"/>
          <w:vertAlign w:val="superscript"/>
        </w:rPr>
        <w:t>3,6</w:t>
      </w:r>
      <w:r w:rsidRPr="00406FA7">
        <w:rPr>
          <w:rFonts w:ascii="Garamond" w:hAnsi="Garamond" w:cs="Calibri"/>
          <w:b/>
          <w:sz w:val="24"/>
          <w:szCs w:val="24"/>
        </w:rPr>
        <w:t xml:space="preserve">Adedeji, A.A. </w:t>
      </w:r>
      <w:r w:rsidRPr="00406FA7">
        <w:rPr>
          <w:rFonts w:ascii="Garamond" w:hAnsi="Garamond" w:cs="Calibri"/>
          <w:sz w:val="24"/>
          <w:szCs w:val="24"/>
        </w:rPr>
        <w:t xml:space="preserve">and Adetola O. Thermo-physical characterization of new cassava cultivar products. Amount: </w:t>
      </w:r>
      <w:r w:rsidRPr="00406FA7">
        <w:rPr>
          <w:rFonts w:ascii="Garamond" w:hAnsi="Garamond" w:cs="Calibri"/>
          <w:b/>
          <w:sz w:val="24"/>
          <w:szCs w:val="24"/>
        </w:rPr>
        <w:t>$300</w:t>
      </w:r>
      <w:r w:rsidRPr="00406FA7">
        <w:rPr>
          <w:rFonts w:ascii="Garamond" w:hAnsi="Garamond" w:cs="Calibri"/>
          <w:sz w:val="24"/>
          <w:szCs w:val="24"/>
        </w:rPr>
        <w:t xml:space="preserve">. 01/15/18 – 06/15/18. </w:t>
      </w:r>
      <w:r w:rsidRPr="00406FA7">
        <w:rPr>
          <w:rFonts w:ascii="Garamond" w:hAnsi="Garamond" w:cs="Calibri"/>
          <w:i/>
          <w:iCs/>
          <w:sz w:val="24"/>
          <w:szCs w:val="24"/>
        </w:rPr>
        <w:t>(Type: Research).</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50%</w:t>
      </w:r>
    </w:p>
    <w:p w14:paraId="033B06C0" w14:textId="77777777" w:rsidR="00E86F9D" w:rsidRPr="00406FA7" w:rsidRDefault="00DF3844" w:rsidP="001C6714">
      <w:pPr>
        <w:pStyle w:val="ListParagraph"/>
        <w:numPr>
          <w:ilvl w:val="0"/>
          <w:numId w:val="14"/>
        </w:numPr>
        <w:spacing w:after="120"/>
        <w:jc w:val="both"/>
      </w:pPr>
      <w:r w:rsidRPr="00406FA7">
        <w:rPr>
          <w:rFonts w:ascii="Garamond" w:hAnsi="Garamond" w:cs="Calibri"/>
          <w:b/>
          <w:sz w:val="24"/>
          <w:szCs w:val="24"/>
          <w:vertAlign w:val="superscript"/>
        </w:rPr>
        <w:t>3,6</w:t>
      </w:r>
      <w:r w:rsidRPr="00406FA7">
        <w:rPr>
          <w:rFonts w:ascii="Garamond" w:hAnsi="Garamond" w:cs="Calibri"/>
          <w:b/>
          <w:sz w:val="24"/>
          <w:szCs w:val="24"/>
        </w:rPr>
        <w:t>Adedeji, A.A. a</w:t>
      </w:r>
      <w:r w:rsidRPr="00406FA7">
        <w:rPr>
          <w:rFonts w:ascii="Garamond" w:hAnsi="Garamond" w:cs="Calibri"/>
          <w:sz w:val="24"/>
          <w:szCs w:val="24"/>
        </w:rPr>
        <w:t xml:space="preserve">nd Yarmand, M. Nonthermal methods to tenderize goat meat. Amount: </w:t>
      </w:r>
      <w:r w:rsidRPr="00406FA7">
        <w:rPr>
          <w:rFonts w:ascii="Garamond" w:hAnsi="Garamond" w:cs="Calibri"/>
          <w:b/>
          <w:sz w:val="24"/>
          <w:szCs w:val="24"/>
        </w:rPr>
        <w:t>$800</w:t>
      </w:r>
      <w:r w:rsidRPr="00406FA7">
        <w:rPr>
          <w:rFonts w:ascii="Garamond" w:hAnsi="Garamond" w:cs="Calibri"/>
          <w:sz w:val="24"/>
          <w:szCs w:val="24"/>
        </w:rPr>
        <w:t>. January – September 2017. (</w:t>
      </w:r>
      <w:r w:rsidRPr="00406FA7">
        <w:rPr>
          <w:rFonts w:ascii="Garamond" w:hAnsi="Garamond" w:cs="Calibri"/>
          <w:i/>
          <w:sz w:val="24"/>
          <w:szCs w:val="24"/>
        </w:rPr>
        <w:t>Type: Research</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60%</w:t>
      </w:r>
    </w:p>
    <w:p w14:paraId="033B06C1" w14:textId="77777777" w:rsidR="00E86F9D" w:rsidRPr="00406FA7" w:rsidRDefault="00DF3844" w:rsidP="001C6714">
      <w:pPr>
        <w:pStyle w:val="ListParagraph"/>
        <w:numPr>
          <w:ilvl w:val="0"/>
          <w:numId w:val="14"/>
        </w:numPr>
        <w:spacing w:after="120"/>
        <w:jc w:val="both"/>
      </w:pPr>
      <w:r w:rsidRPr="00406FA7">
        <w:rPr>
          <w:rFonts w:ascii="Garamond" w:hAnsi="Garamond" w:cs="Calibri"/>
          <w:sz w:val="24"/>
          <w:szCs w:val="24"/>
          <w:vertAlign w:val="superscript"/>
        </w:rPr>
        <w:t>3,4</w:t>
      </w:r>
      <w:r w:rsidRPr="00406FA7">
        <w:rPr>
          <w:rFonts w:ascii="Garamond" w:hAnsi="Garamond" w:cs="Calibri"/>
          <w:b/>
          <w:sz w:val="24"/>
          <w:szCs w:val="24"/>
        </w:rPr>
        <w:t xml:space="preserve">*Adedeji, A.A </w:t>
      </w:r>
      <w:r w:rsidRPr="00406FA7">
        <w:rPr>
          <w:rFonts w:ascii="Garamond" w:hAnsi="Garamond" w:cs="Calibri"/>
          <w:sz w:val="24"/>
          <w:szCs w:val="24"/>
        </w:rPr>
        <w:t xml:space="preserve">and Falade, K. Carnegie African Diaspora Fellowship Program (CADFP). Institute of International Education (IIE), United States International University-Africa (USIU-Africa), and Carnegie Corporation of New York (CCNY). </w:t>
      </w:r>
      <w:r w:rsidRPr="00406FA7">
        <w:rPr>
          <w:rFonts w:ascii="Garamond" w:hAnsi="Garamond" w:cs="Calibri"/>
          <w:b/>
          <w:bCs/>
          <w:sz w:val="24"/>
          <w:szCs w:val="24"/>
        </w:rPr>
        <w:t>Role: PI.</w:t>
      </w:r>
      <w:r w:rsidRPr="00406FA7">
        <w:rPr>
          <w:rFonts w:ascii="Garamond" w:hAnsi="Garamond" w:cs="Calibri"/>
          <w:sz w:val="24"/>
          <w:szCs w:val="24"/>
        </w:rPr>
        <w:t xml:space="preserve"> May- June 2016. Amount: </w:t>
      </w:r>
      <w:r w:rsidRPr="00406FA7">
        <w:rPr>
          <w:rFonts w:ascii="Garamond" w:hAnsi="Garamond" w:cs="Calibri"/>
          <w:b/>
          <w:sz w:val="24"/>
          <w:szCs w:val="24"/>
        </w:rPr>
        <w:t>$10,000</w:t>
      </w:r>
      <w:r w:rsidRPr="00406FA7">
        <w:rPr>
          <w:rFonts w:ascii="Garamond" w:hAnsi="Garamond" w:cs="Calibri"/>
          <w:sz w:val="24"/>
          <w:szCs w:val="24"/>
        </w:rPr>
        <w:t xml:space="preserve">. </w:t>
      </w:r>
      <w:r w:rsidRPr="00406FA7">
        <w:rPr>
          <w:rFonts w:ascii="Garamond" w:hAnsi="Garamond" w:cs="Calibri"/>
          <w:i/>
          <w:sz w:val="24"/>
          <w:szCs w:val="24"/>
        </w:rPr>
        <w:t xml:space="preserve">(Type: Extension/Outreach). </w:t>
      </w:r>
      <w:r w:rsidRPr="00406FA7">
        <w:rPr>
          <w:rFonts w:ascii="Garamond" w:hAnsi="Garamond" w:cs="Calibri"/>
          <w:sz w:val="24"/>
          <w:szCs w:val="24"/>
        </w:rPr>
        <w:t>Role: PI. Effort in the Project: 80%.</w:t>
      </w:r>
    </w:p>
    <w:p w14:paraId="033B06C2" w14:textId="77777777" w:rsidR="00E86F9D" w:rsidRPr="00406FA7" w:rsidRDefault="00DF3844" w:rsidP="001C6714">
      <w:pPr>
        <w:pStyle w:val="ListParagraph"/>
        <w:numPr>
          <w:ilvl w:val="0"/>
          <w:numId w:val="14"/>
        </w:numPr>
        <w:spacing w:after="120"/>
        <w:jc w:val="both"/>
      </w:pPr>
      <w:r w:rsidRPr="00406FA7">
        <w:rPr>
          <w:rFonts w:ascii="Garamond" w:hAnsi="Garamond" w:cs="Calibri"/>
          <w:sz w:val="24"/>
          <w:szCs w:val="24"/>
          <w:vertAlign w:val="superscript"/>
        </w:rPr>
        <w:t>3</w:t>
      </w:r>
      <w:r w:rsidRPr="00406FA7">
        <w:rPr>
          <w:rFonts w:ascii="Garamond" w:hAnsi="Garamond" w:cs="Calibri"/>
          <w:b/>
          <w:sz w:val="24"/>
          <w:szCs w:val="24"/>
        </w:rPr>
        <w:t xml:space="preserve">*Adedeji, A.A. </w:t>
      </w:r>
      <w:r w:rsidRPr="00406FA7">
        <w:rPr>
          <w:rFonts w:ascii="Garamond" w:hAnsi="Garamond" w:cs="Calibri"/>
          <w:sz w:val="24"/>
          <w:szCs w:val="24"/>
        </w:rPr>
        <w:t xml:space="preserve">Application of hyperspectral imaging system for detection of adulterants in foods. Burroughs Wellcome Fund (BWF) Grant. </w:t>
      </w:r>
      <w:r w:rsidRPr="00406FA7">
        <w:rPr>
          <w:rFonts w:ascii="Garamond" w:hAnsi="Garamond" w:cs="Calibri"/>
          <w:b/>
          <w:bCs/>
          <w:sz w:val="24"/>
          <w:szCs w:val="24"/>
        </w:rPr>
        <w:t>Role: PI.</w:t>
      </w:r>
      <w:r w:rsidRPr="00406FA7">
        <w:rPr>
          <w:rFonts w:ascii="Garamond" w:hAnsi="Garamond" w:cs="Calibri"/>
          <w:sz w:val="24"/>
          <w:szCs w:val="24"/>
        </w:rPr>
        <w:t xml:space="preserve"> Amount: </w:t>
      </w:r>
      <w:r w:rsidRPr="00406FA7">
        <w:rPr>
          <w:rFonts w:ascii="Garamond" w:hAnsi="Garamond" w:cs="Calibri"/>
          <w:b/>
          <w:sz w:val="24"/>
          <w:szCs w:val="24"/>
        </w:rPr>
        <w:t>$6,760</w:t>
      </w:r>
      <w:r w:rsidRPr="00406FA7">
        <w:rPr>
          <w:rFonts w:ascii="Garamond" w:hAnsi="Garamond" w:cs="Calibri"/>
          <w:sz w:val="24"/>
          <w:szCs w:val="24"/>
        </w:rPr>
        <w:t xml:space="preserve">. June 2015 – February 2016. </w:t>
      </w:r>
      <w:r w:rsidRPr="00406FA7">
        <w:rPr>
          <w:rFonts w:ascii="Garamond" w:hAnsi="Garamond" w:cs="Calibri"/>
          <w:i/>
          <w:sz w:val="24"/>
          <w:szCs w:val="24"/>
        </w:rPr>
        <w:t>(Type: Training)</w:t>
      </w:r>
      <w:r w:rsidRPr="00406FA7">
        <w:rPr>
          <w:rFonts w:ascii="Garamond" w:hAnsi="Garamond" w:cs="Calibri"/>
          <w:sz w:val="24"/>
          <w:szCs w:val="24"/>
        </w:rPr>
        <w:t>. Role: PI. Effort in the Project: 100%.</w:t>
      </w:r>
    </w:p>
    <w:p w14:paraId="033B06C3" w14:textId="77777777" w:rsidR="00E86F9D" w:rsidRPr="00406FA7" w:rsidRDefault="00DF3844">
      <w:pPr>
        <w:pStyle w:val="Heading2"/>
        <w:rPr>
          <w:rFonts w:ascii="Garamond" w:hAnsi="Garamond" w:cs="Calibri"/>
          <w:b w:val="0"/>
        </w:rPr>
      </w:pPr>
      <w:r w:rsidRPr="00406FA7">
        <w:rPr>
          <w:rFonts w:ascii="Garamond" w:hAnsi="Garamond" w:cs="Calibri"/>
          <w:b w:val="0"/>
        </w:rPr>
        <w:t>Internal UK Grants</w:t>
      </w:r>
    </w:p>
    <w:p w14:paraId="48CFA2A2" w14:textId="77777777" w:rsidR="00A52ECC" w:rsidRPr="006360AC" w:rsidRDefault="00A52ECC" w:rsidP="001C6714">
      <w:pPr>
        <w:pStyle w:val="ListParagraph"/>
        <w:numPr>
          <w:ilvl w:val="0"/>
          <w:numId w:val="14"/>
        </w:numPr>
        <w:spacing w:after="120"/>
        <w:jc w:val="both"/>
        <w:rPr>
          <w:rFonts w:ascii="Garamond" w:hAnsi="Garamond"/>
          <w:sz w:val="24"/>
          <w:szCs w:val="24"/>
        </w:rPr>
      </w:pPr>
      <w:r w:rsidRPr="00406FA7">
        <w:rPr>
          <w:rFonts w:ascii="Garamond" w:hAnsi="Garamond" w:cs="Calibri"/>
          <w:sz w:val="24"/>
          <w:szCs w:val="24"/>
          <w:vertAlign w:val="superscript"/>
        </w:rPr>
        <w:t>5</w:t>
      </w:r>
      <w:r w:rsidRPr="00406FA7">
        <w:rPr>
          <w:rFonts w:ascii="Garamond" w:hAnsi="Garamond" w:cs="Calibri"/>
          <w:b/>
          <w:sz w:val="24"/>
          <w:szCs w:val="24"/>
        </w:rPr>
        <w:t>*</w:t>
      </w:r>
      <w:r w:rsidRPr="00406FA7">
        <w:rPr>
          <w:rFonts w:ascii="Garamond" w:hAnsi="Garamond" w:cs="Calibri"/>
          <w:b/>
          <w:bCs/>
          <w:sz w:val="24"/>
          <w:szCs w:val="24"/>
        </w:rPr>
        <w:t>Adedeji, A.A.,</w:t>
      </w:r>
      <w:r w:rsidRPr="00406FA7">
        <w:rPr>
          <w:rFonts w:ascii="Garamond" w:hAnsi="Garamond" w:cs="Calibri"/>
          <w:sz w:val="24"/>
          <w:szCs w:val="24"/>
        </w:rPr>
        <w:t xml:space="preserve"> Messer, T., Barzee, T., and Shi, J. Replacement of FTIR. PI. University of </w:t>
      </w:r>
      <w:r w:rsidRPr="006360AC">
        <w:rPr>
          <w:rFonts w:ascii="Garamond" w:hAnsi="Garamond" w:cs="Calibri"/>
          <w:sz w:val="24"/>
          <w:szCs w:val="24"/>
        </w:rPr>
        <w:t xml:space="preserve">Kentucky Equipment Grant. Amount: </w:t>
      </w:r>
      <w:r w:rsidRPr="006360AC">
        <w:rPr>
          <w:rFonts w:ascii="Garamond" w:hAnsi="Garamond" w:cs="Calibri"/>
          <w:b/>
          <w:bCs/>
          <w:sz w:val="24"/>
          <w:szCs w:val="24"/>
        </w:rPr>
        <w:t>$40,756</w:t>
      </w:r>
      <w:r w:rsidRPr="006360AC">
        <w:rPr>
          <w:rFonts w:ascii="Garamond" w:hAnsi="Garamond" w:cs="Calibri"/>
          <w:sz w:val="24"/>
          <w:szCs w:val="24"/>
        </w:rPr>
        <w:t xml:space="preserve"> (UK-$35,756: BAE-$5,000). 02/24/2023 – 06/30/2024. </w:t>
      </w:r>
    </w:p>
    <w:p w14:paraId="033B06C4" w14:textId="77777777" w:rsidR="00E86F9D" w:rsidRPr="006360AC" w:rsidRDefault="00DF3844" w:rsidP="001C6714">
      <w:pPr>
        <w:pStyle w:val="ListParagraph"/>
        <w:numPr>
          <w:ilvl w:val="0"/>
          <w:numId w:val="14"/>
        </w:numPr>
        <w:spacing w:after="120"/>
        <w:jc w:val="both"/>
        <w:rPr>
          <w:rFonts w:ascii="Garamond" w:hAnsi="Garamond"/>
          <w:sz w:val="24"/>
          <w:szCs w:val="24"/>
        </w:rPr>
      </w:pPr>
      <w:r w:rsidRPr="006360AC">
        <w:rPr>
          <w:rFonts w:ascii="Garamond" w:hAnsi="Garamond" w:cs="Calibri"/>
          <w:sz w:val="24"/>
          <w:szCs w:val="24"/>
          <w:vertAlign w:val="superscript"/>
        </w:rPr>
        <w:t>5</w:t>
      </w:r>
      <w:r w:rsidRPr="006360AC">
        <w:rPr>
          <w:rFonts w:ascii="Garamond" w:hAnsi="Garamond" w:cs="Calibri"/>
          <w:b/>
          <w:sz w:val="24"/>
          <w:szCs w:val="24"/>
        </w:rPr>
        <w:t>*</w:t>
      </w:r>
      <w:r w:rsidRPr="006360AC">
        <w:rPr>
          <w:rFonts w:ascii="Garamond" w:hAnsi="Garamond" w:cs="Calibri"/>
          <w:b/>
          <w:bCs/>
          <w:sz w:val="24"/>
          <w:szCs w:val="24"/>
        </w:rPr>
        <w:t xml:space="preserve">Adedeji, A.A. </w:t>
      </w:r>
      <w:r w:rsidRPr="006360AC">
        <w:rPr>
          <w:rFonts w:ascii="Garamond" w:hAnsi="Garamond" w:cs="Calibri"/>
          <w:sz w:val="24"/>
          <w:szCs w:val="24"/>
        </w:rPr>
        <w:t xml:space="preserve">Global Engagement Academy (GEA) Professional Development Grant. PI. Amount </w:t>
      </w:r>
      <w:r w:rsidRPr="006360AC">
        <w:rPr>
          <w:rFonts w:ascii="Garamond" w:hAnsi="Garamond" w:cs="Calibri"/>
          <w:b/>
          <w:bCs/>
          <w:sz w:val="24"/>
          <w:szCs w:val="24"/>
        </w:rPr>
        <w:t>$250</w:t>
      </w:r>
      <w:r w:rsidRPr="006360AC">
        <w:rPr>
          <w:rFonts w:ascii="Garamond" w:hAnsi="Garamond" w:cs="Calibri"/>
          <w:sz w:val="24"/>
          <w:szCs w:val="24"/>
        </w:rPr>
        <w:t>. 12/05/2023 – 31/10/2023.</w:t>
      </w:r>
    </w:p>
    <w:p w14:paraId="62F2274C" w14:textId="77777777" w:rsidR="006360AC" w:rsidRPr="006360AC" w:rsidRDefault="006360AC" w:rsidP="001C6714">
      <w:pPr>
        <w:pStyle w:val="ListParagraph"/>
        <w:numPr>
          <w:ilvl w:val="0"/>
          <w:numId w:val="14"/>
        </w:numPr>
        <w:rPr>
          <w:rFonts w:ascii="Garamond" w:hAnsi="Garamond"/>
          <w:sz w:val="24"/>
          <w:szCs w:val="24"/>
        </w:rPr>
      </w:pPr>
      <w:r w:rsidRPr="006360AC">
        <w:rPr>
          <w:rFonts w:ascii="Garamond" w:hAnsi="Garamond"/>
          <w:sz w:val="24"/>
          <w:szCs w:val="24"/>
        </w:rPr>
        <w:t>Adedeji A.A., and Barzee, T. Rapid Viscosity Analyzer (RVA). Research Capacities for Multistate NC1023, CAFE Research Office. $52,579.91.</w:t>
      </w:r>
    </w:p>
    <w:p w14:paraId="033B06C5" w14:textId="77777777" w:rsidR="00E86F9D" w:rsidRPr="006360AC" w:rsidRDefault="00DF3844" w:rsidP="001C6714">
      <w:pPr>
        <w:pStyle w:val="ListParagraph"/>
        <w:numPr>
          <w:ilvl w:val="0"/>
          <w:numId w:val="14"/>
        </w:numPr>
        <w:spacing w:after="120"/>
        <w:jc w:val="both"/>
        <w:rPr>
          <w:rFonts w:ascii="Garamond" w:hAnsi="Garamond"/>
          <w:sz w:val="24"/>
          <w:szCs w:val="24"/>
        </w:rPr>
      </w:pPr>
      <w:r w:rsidRPr="006360AC">
        <w:rPr>
          <w:rFonts w:ascii="Garamond" w:hAnsi="Garamond" w:cs="Calibri"/>
          <w:sz w:val="24"/>
          <w:szCs w:val="24"/>
          <w:vertAlign w:val="superscript"/>
        </w:rPr>
        <w:t>5</w:t>
      </w:r>
      <w:r w:rsidRPr="006360AC">
        <w:rPr>
          <w:rFonts w:ascii="Garamond" w:hAnsi="Garamond" w:cs="Calibri"/>
          <w:b/>
          <w:sz w:val="24"/>
          <w:szCs w:val="24"/>
        </w:rPr>
        <w:t>*Adedeji A.A</w:t>
      </w:r>
      <w:r w:rsidRPr="006360AC">
        <w:rPr>
          <w:rFonts w:ascii="Garamond" w:hAnsi="Garamond" w:cs="Calibri"/>
          <w:sz w:val="24"/>
          <w:szCs w:val="24"/>
        </w:rPr>
        <w:t xml:space="preserve">. Nondestructive-quantitative assessment of cross-contamination of proso millet cultivars one-in-other. Research Activity Award (RAA), College of Agriculture, Food and Environment (CAFE), University of Kentucky. PI. Amount: </w:t>
      </w:r>
      <w:r w:rsidRPr="006360AC">
        <w:rPr>
          <w:rFonts w:ascii="Garamond" w:hAnsi="Garamond" w:cs="Calibri"/>
          <w:b/>
          <w:sz w:val="24"/>
          <w:szCs w:val="24"/>
        </w:rPr>
        <w:t>$3,000</w:t>
      </w:r>
      <w:r w:rsidRPr="006360AC">
        <w:rPr>
          <w:rFonts w:ascii="Garamond" w:hAnsi="Garamond" w:cs="Calibri"/>
          <w:sz w:val="24"/>
          <w:szCs w:val="24"/>
        </w:rPr>
        <w:t xml:space="preserve"> (CAFE RAA, $1.5k; BAE, $1,500).  11/04/2021/ - 06/30/2023. (</w:t>
      </w:r>
      <w:r w:rsidRPr="006360AC">
        <w:rPr>
          <w:rFonts w:ascii="Garamond" w:hAnsi="Garamond" w:cs="Calibri"/>
          <w:i/>
          <w:sz w:val="24"/>
          <w:szCs w:val="24"/>
        </w:rPr>
        <w:t>Type: Research</w:t>
      </w:r>
      <w:r w:rsidRPr="006360AC">
        <w:rPr>
          <w:rFonts w:ascii="Garamond" w:hAnsi="Garamond" w:cs="Calibri"/>
          <w:sz w:val="24"/>
          <w:szCs w:val="24"/>
        </w:rPr>
        <w:t xml:space="preserve">). </w:t>
      </w:r>
      <w:r w:rsidRPr="006360AC">
        <w:rPr>
          <w:rFonts w:ascii="Garamond" w:hAnsi="Garamond" w:cs="Calibri"/>
          <w:b/>
          <w:bCs/>
          <w:sz w:val="24"/>
          <w:szCs w:val="24"/>
        </w:rPr>
        <w:t>Role: PI.</w:t>
      </w:r>
      <w:r w:rsidRPr="006360AC">
        <w:rPr>
          <w:rFonts w:ascii="Garamond" w:hAnsi="Garamond" w:cs="Calibri"/>
          <w:sz w:val="24"/>
          <w:szCs w:val="24"/>
        </w:rPr>
        <w:t xml:space="preserve"> Effort contributed to the Project: 50%</w:t>
      </w:r>
    </w:p>
    <w:p w14:paraId="033B06C6" w14:textId="77777777" w:rsidR="00E86F9D" w:rsidRPr="00406FA7" w:rsidRDefault="00DF3844" w:rsidP="001C6714">
      <w:pPr>
        <w:pStyle w:val="ListParagraph"/>
        <w:numPr>
          <w:ilvl w:val="0"/>
          <w:numId w:val="14"/>
        </w:numPr>
        <w:jc w:val="both"/>
      </w:pPr>
      <w:r w:rsidRPr="006360AC">
        <w:rPr>
          <w:rFonts w:ascii="Garamond" w:hAnsi="Garamond" w:cs="Calibri"/>
          <w:sz w:val="24"/>
          <w:szCs w:val="24"/>
          <w:vertAlign w:val="superscript"/>
        </w:rPr>
        <w:t>5</w:t>
      </w:r>
      <w:r w:rsidRPr="006360AC">
        <w:rPr>
          <w:rFonts w:ascii="Garamond" w:hAnsi="Garamond" w:cs="Calibri"/>
          <w:b/>
          <w:sz w:val="24"/>
          <w:szCs w:val="24"/>
        </w:rPr>
        <w:t>*Adedeji A.A</w:t>
      </w:r>
      <w:r w:rsidRPr="006360AC">
        <w:rPr>
          <w:rFonts w:ascii="Garamond" w:hAnsi="Garamond" w:cs="Calibri"/>
          <w:sz w:val="24"/>
          <w:szCs w:val="24"/>
        </w:rPr>
        <w:t>. D</w:t>
      </w:r>
      <w:r w:rsidRPr="006360AC">
        <w:rPr>
          <w:rFonts w:ascii="Garamond" w:hAnsi="Garamond"/>
          <w:sz w:val="24"/>
          <w:szCs w:val="24"/>
        </w:rPr>
        <w:t>evelopment</w:t>
      </w:r>
      <w:r w:rsidRPr="00406FA7">
        <w:rPr>
          <w:rFonts w:ascii="Garamond" w:hAnsi="Garamond"/>
          <w:sz w:val="24"/>
          <w:szCs w:val="24"/>
        </w:rPr>
        <w:t xml:space="preserve"> of machine learning models to predict proximate content of different cultivars of proso millet nondestructively</w:t>
      </w:r>
      <w:r w:rsidRPr="00406FA7">
        <w:rPr>
          <w:rFonts w:ascii="Garamond" w:hAnsi="Garamond" w:cs="Calibri"/>
          <w:sz w:val="24"/>
          <w:szCs w:val="24"/>
        </w:rPr>
        <w:t xml:space="preserve">. Research Activity Award (RAA), College of Agriculture, Food and Environment (CAFE), University of Kentucky. Amount - One: </w:t>
      </w:r>
      <w:r w:rsidRPr="00406FA7">
        <w:rPr>
          <w:rFonts w:ascii="Garamond" w:hAnsi="Garamond" w:cs="Calibri"/>
          <w:b/>
          <w:sz w:val="24"/>
          <w:szCs w:val="24"/>
        </w:rPr>
        <w:lastRenderedPageBreak/>
        <w:t>$2,750</w:t>
      </w:r>
      <w:r w:rsidRPr="00406FA7">
        <w:rPr>
          <w:rFonts w:ascii="Garamond" w:hAnsi="Garamond" w:cs="Calibri"/>
          <w:sz w:val="24"/>
          <w:szCs w:val="24"/>
        </w:rPr>
        <w:t xml:space="preserve"> (CAFE RAA, $2k; BAE, $750).  10/01/2021/ - 09/30/2022. (</w:t>
      </w:r>
      <w:r w:rsidRPr="00406FA7">
        <w:rPr>
          <w:rFonts w:ascii="Garamond" w:hAnsi="Garamond" w:cs="Calibri"/>
          <w:i/>
          <w:sz w:val="24"/>
          <w:szCs w:val="24"/>
        </w:rPr>
        <w:t>Type: Research</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contributed to the Project: 50%. Amount – TWO: </w:t>
      </w:r>
      <w:r w:rsidRPr="00406FA7">
        <w:rPr>
          <w:rFonts w:ascii="Garamond" w:hAnsi="Garamond" w:cs="Calibri"/>
          <w:b/>
          <w:bCs/>
          <w:sz w:val="24"/>
          <w:szCs w:val="24"/>
        </w:rPr>
        <w:t>$1,237.94</w:t>
      </w:r>
      <w:r w:rsidRPr="00406FA7">
        <w:rPr>
          <w:rFonts w:ascii="Garamond" w:hAnsi="Garamond" w:cs="Calibri"/>
          <w:sz w:val="24"/>
          <w:szCs w:val="24"/>
        </w:rPr>
        <w:t xml:space="preserve"> Travel grant to attend the 1</w:t>
      </w:r>
      <w:r w:rsidRPr="00406FA7">
        <w:rPr>
          <w:rFonts w:ascii="Garamond" w:hAnsi="Garamond" w:cs="Calibri"/>
          <w:sz w:val="24"/>
          <w:szCs w:val="24"/>
          <w:vertAlign w:val="superscript"/>
        </w:rPr>
        <w:t>st</w:t>
      </w:r>
      <w:r w:rsidRPr="00406FA7">
        <w:rPr>
          <w:rFonts w:ascii="Garamond" w:hAnsi="Garamond" w:cs="Calibri"/>
          <w:sz w:val="24"/>
          <w:szCs w:val="24"/>
        </w:rPr>
        <w:t xml:space="preserve"> SEC AI Conference held at Auburn University from March 9 – 11, 2022.</w:t>
      </w:r>
    </w:p>
    <w:p w14:paraId="033B06C7" w14:textId="77777777" w:rsidR="00E86F9D" w:rsidRPr="00406FA7" w:rsidRDefault="00DF3844" w:rsidP="001C6714">
      <w:pPr>
        <w:pStyle w:val="ListParagraph"/>
        <w:numPr>
          <w:ilvl w:val="0"/>
          <w:numId w:val="14"/>
        </w:numPr>
        <w:jc w:val="both"/>
      </w:pPr>
      <w:r w:rsidRPr="00406FA7">
        <w:rPr>
          <w:rFonts w:ascii="Garamond" w:hAnsi="Garamond" w:cs="Calibri"/>
          <w:sz w:val="24"/>
          <w:szCs w:val="24"/>
        </w:rPr>
        <w:t xml:space="preserve">Shi, J., </w:t>
      </w:r>
      <w:r w:rsidRPr="00406FA7">
        <w:rPr>
          <w:rFonts w:ascii="Garamond" w:hAnsi="Garamond" w:cs="Calibri"/>
          <w:b/>
          <w:bCs/>
          <w:sz w:val="24"/>
          <w:szCs w:val="24"/>
        </w:rPr>
        <w:t>Adedeji, A.A.</w:t>
      </w:r>
      <w:r w:rsidRPr="00406FA7">
        <w:rPr>
          <w:rFonts w:ascii="Garamond" w:hAnsi="Garamond" w:cs="Calibri"/>
          <w:sz w:val="24"/>
          <w:szCs w:val="24"/>
        </w:rPr>
        <w:t xml:space="preserve"> and Barzee, T. Particle Size Analyzer, V-ZSU0001, Malvern Panalytical. USDA Multistate Grant through CAFE. May 2022.  Equipment Grant. </w:t>
      </w:r>
      <w:r w:rsidRPr="00406FA7">
        <w:rPr>
          <w:rFonts w:ascii="Garamond" w:hAnsi="Garamond" w:cs="Calibri"/>
          <w:b/>
          <w:bCs/>
          <w:sz w:val="24"/>
          <w:szCs w:val="24"/>
        </w:rPr>
        <w:t>Role: Co-PI.</w:t>
      </w:r>
      <w:r w:rsidRPr="00406FA7">
        <w:rPr>
          <w:rFonts w:ascii="Garamond" w:hAnsi="Garamond" w:cs="Calibri"/>
          <w:sz w:val="24"/>
          <w:szCs w:val="24"/>
        </w:rPr>
        <w:t xml:space="preserve"> </w:t>
      </w:r>
      <w:r w:rsidRPr="00406FA7">
        <w:rPr>
          <w:rFonts w:ascii="Garamond" w:hAnsi="Garamond" w:cs="Calibri"/>
          <w:b/>
          <w:bCs/>
          <w:sz w:val="24"/>
          <w:szCs w:val="24"/>
        </w:rPr>
        <w:t>$64,646.10</w:t>
      </w:r>
      <w:r w:rsidRPr="00406FA7">
        <w:rPr>
          <w:rFonts w:ascii="Garamond" w:hAnsi="Garamond" w:cs="Calibri"/>
          <w:sz w:val="24"/>
          <w:szCs w:val="24"/>
        </w:rPr>
        <w:t>.</w:t>
      </w:r>
    </w:p>
    <w:p w14:paraId="033B06C8" w14:textId="77777777" w:rsidR="00E86F9D" w:rsidRPr="00406FA7" w:rsidRDefault="00DF3844" w:rsidP="001C6714">
      <w:pPr>
        <w:pStyle w:val="ListParagraph"/>
        <w:numPr>
          <w:ilvl w:val="0"/>
          <w:numId w:val="14"/>
        </w:numPr>
        <w:jc w:val="both"/>
      </w:pPr>
      <w:r w:rsidRPr="00406FA7">
        <w:rPr>
          <w:rFonts w:ascii="Garamond" w:hAnsi="Garamond" w:cs="Calibri"/>
          <w:sz w:val="24"/>
          <w:szCs w:val="24"/>
        </w:rPr>
        <w:t xml:space="preserve">Barzee, T., </w:t>
      </w:r>
      <w:r w:rsidRPr="00406FA7">
        <w:rPr>
          <w:rFonts w:ascii="Garamond" w:hAnsi="Garamond" w:cs="Calibri"/>
          <w:b/>
          <w:bCs/>
          <w:sz w:val="24"/>
          <w:szCs w:val="24"/>
        </w:rPr>
        <w:t>Adedeji, A.A.</w:t>
      </w:r>
      <w:r w:rsidRPr="00406FA7">
        <w:rPr>
          <w:rFonts w:ascii="Garamond" w:hAnsi="Garamond" w:cs="Calibri"/>
          <w:sz w:val="24"/>
          <w:szCs w:val="24"/>
        </w:rPr>
        <w:t xml:space="preserve"> and Shi, J. 3D Food Printer. USDA Multistate Grant through CAFE. September 2022. Equipment Grant. </w:t>
      </w:r>
      <w:r w:rsidRPr="00406FA7">
        <w:rPr>
          <w:rFonts w:ascii="Garamond" w:hAnsi="Garamond" w:cs="Calibri"/>
          <w:b/>
          <w:bCs/>
          <w:sz w:val="24"/>
          <w:szCs w:val="24"/>
        </w:rPr>
        <w:t>Role: Co-PI.</w:t>
      </w:r>
      <w:r w:rsidRPr="00406FA7">
        <w:rPr>
          <w:rFonts w:ascii="Garamond" w:hAnsi="Garamond" w:cs="Calibri"/>
          <w:sz w:val="24"/>
          <w:szCs w:val="24"/>
        </w:rPr>
        <w:t xml:space="preserve"> </w:t>
      </w:r>
      <w:r w:rsidRPr="00406FA7">
        <w:rPr>
          <w:rFonts w:ascii="Garamond" w:hAnsi="Garamond" w:cs="Calibri"/>
          <w:b/>
          <w:bCs/>
          <w:sz w:val="24"/>
          <w:szCs w:val="24"/>
        </w:rPr>
        <w:t>$39,900</w:t>
      </w:r>
      <w:r w:rsidRPr="00406FA7">
        <w:rPr>
          <w:rFonts w:ascii="Garamond" w:hAnsi="Garamond" w:cs="Calibri"/>
          <w:sz w:val="24"/>
          <w:szCs w:val="24"/>
        </w:rPr>
        <w:t>.</w:t>
      </w:r>
    </w:p>
    <w:p w14:paraId="033B06C9" w14:textId="77777777" w:rsidR="00E86F9D" w:rsidRPr="00406FA7" w:rsidRDefault="00DF3844" w:rsidP="001C6714">
      <w:pPr>
        <w:pStyle w:val="ListParagraph"/>
        <w:numPr>
          <w:ilvl w:val="0"/>
          <w:numId w:val="14"/>
        </w:numPr>
        <w:jc w:val="both"/>
      </w:pPr>
      <w:r w:rsidRPr="00406FA7">
        <w:rPr>
          <w:rFonts w:ascii="Garamond" w:hAnsi="Garamond" w:cs="Calibri"/>
          <w:b/>
          <w:sz w:val="24"/>
          <w:szCs w:val="24"/>
        </w:rPr>
        <w:t>*Adedeji A.A.</w:t>
      </w:r>
      <w:r w:rsidRPr="00406FA7">
        <w:rPr>
          <w:rFonts w:ascii="Garamond" w:hAnsi="Garamond" w:cs="Calibri"/>
          <w:sz w:val="24"/>
          <w:szCs w:val="24"/>
        </w:rPr>
        <w:t xml:space="preserve"> College of Engineering Research Incentive Grant. Two $250 totaling </w:t>
      </w:r>
      <w:r w:rsidRPr="00406FA7">
        <w:rPr>
          <w:rFonts w:ascii="Garamond" w:hAnsi="Garamond" w:cs="Calibri"/>
          <w:b/>
          <w:sz w:val="24"/>
          <w:szCs w:val="24"/>
        </w:rPr>
        <w:t>$500</w:t>
      </w:r>
      <w:r w:rsidRPr="00406FA7">
        <w:rPr>
          <w:rFonts w:ascii="Garamond" w:hAnsi="Garamond" w:cs="Calibri"/>
          <w:sz w:val="24"/>
          <w:szCs w:val="24"/>
        </w:rPr>
        <w:t xml:space="preserve"> for research support of two BAE juniors (Julia Loeb and Lauren Doyle) taking 395 (special problems in biosystems engineering) with me in fall 2021. </w:t>
      </w:r>
      <w:r w:rsidRPr="00406FA7">
        <w:rPr>
          <w:rFonts w:ascii="Garamond" w:hAnsi="Garamond" w:cs="Calibri"/>
          <w:b/>
          <w:bCs/>
          <w:sz w:val="24"/>
          <w:szCs w:val="24"/>
        </w:rPr>
        <w:t>Role: Advisor</w:t>
      </w:r>
    </w:p>
    <w:p w14:paraId="033B06CA" w14:textId="77777777" w:rsidR="00E86F9D" w:rsidRPr="00406FA7" w:rsidRDefault="00DF3844" w:rsidP="001C6714">
      <w:pPr>
        <w:pStyle w:val="ListParagraph"/>
        <w:numPr>
          <w:ilvl w:val="0"/>
          <w:numId w:val="14"/>
        </w:numPr>
        <w:spacing w:after="120"/>
        <w:jc w:val="both"/>
      </w:pPr>
      <w:r w:rsidRPr="00406FA7">
        <w:rPr>
          <w:rFonts w:ascii="Garamond" w:hAnsi="Garamond" w:cs="Calibri"/>
          <w:sz w:val="24"/>
          <w:szCs w:val="24"/>
        </w:rPr>
        <w:t xml:space="preserve">Lauren Doyle and </w:t>
      </w:r>
      <w:r w:rsidRPr="00406FA7">
        <w:rPr>
          <w:rFonts w:ascii="Garamond" w:hAnsi="Garamond" w:cs="Calibri"/>
          <w:b/>
          <w:sz w:val="24"/>
          <w:szCs w:val="24"/>
        </w:rPr>
        <w:t>Adedeji, A.A.</w:t>
      </w:r>
      <w:r w:rsidRPr="00406FA7">
        <w:rPr>
          <w:rFonts w:ascii="Garamond" w:hAnsi="Garamond" w:cs="Calibri"/>
          <w:sz w:val="24"/>
          <w:szCs w:val="24"/>
        </w:rPr>
        <w:t xml:space="preserve"> Engineering Summer Undergraduate Research Fellowship (ESURF). Awarded summer of 2021. Amount: </w:t>
      </w:r>
      <w:r w:rsidRPr="00406FA7">
        <w:rPr>
          <w:rFonts w:ascii="Garamond" w:hAnsi="Garamond" w:cs="Calibri"/>
          <w:b/>
          <w:sz w:val="24"/>
          <w:szCs w:val="24"/>
        </w:rPr>
        <w:t>$1,900</w:t>
      </w:r>
      <w:r w:rsidRPr="00406FA7">
        <w:rPr>
          <w:rFonts w:ascii="Garamond" w:hAnsi="Garamond" w:cs="Calibri"/>
          <w:sz w:val="24"/>
          <w:szCs w:val="24"/>
        </w:rPr>
        <w:t xml:space="preserve">. Nondestructive Testing Apple Project. </w:t>
      </w:r>
      <w:r w:rsidRPr="00406FA7">
        <w:rPr>
          <w:rFonts w:ascii="Garamond" w:hAnsi="Garamond" w:cs="Calibri"/>
          <w:b/>
          <w:bCs/>
          <w:sz w:val="24"/>
          <w:szCs w:val="24"/>
        </w:rPr>
        <w:t>Role: Advisor</w:t>
      </w:r>
    </w:p>
    <w:p w14:paraId="033B06CB" w14:textId="77777777" w:rsidR="00E86F9D" w:rsidRPr="00406FA7" w:rsidRDefault="00DF3844" w:rsidP="001C6714">
      <w:pPr>
        <w:pStyle w:val="ListParagraph"/>
        <w:numPr>
          <w:ilvl w:val="0"/>
          <w:numId w:val="14"/>
        </w:numPr>
        <w:spacing w:after="120"/>
        <w:jc w:val="both"/>
      </w:pPr>
      <w:r w:rsidRPr="00406FA7">
        <w:rPr>
          <w:rFonts w:ascii="Garamond" w:hAnsi="Garamond" w:cs="Calibri"/>
          <w:sz w:val="24"/>
          <w:szCs w:val="24"/>
          <w:vertAlign w:val="superscript"/>
        </w:rPr>
        <w:t>5</w:t>
      </w:r>
      <w:r w:rsidRPr="00406FA7">
        <w:rPr>
          <w:rFonts w:ascii="Garamond" w:hAnsi="Garamond" w:cs="Calibri"/>
          <w:b/>
          <w:sz w:val="24"/>
          <w:szCs w:val="24"/>
        </w:rPr>
        <w:t>*Adedeji A.A</w:t>
      </w:r>
      <w:r w:rsidRPr="00406FA7">
        <w:rPr>
          <w:rFonts w:ascii="Garamond" w:hAnsi="Garamond" w:cs="Calibri"/>
          <w:sz w:val="24"/>
          <w:szCs w:val="24"/>
        </w:rPr>
        <w:t xml:space="preserve">. Barley malting power increase. Research Activity Award (RAA), College of Agriculture, Food and Environment (CAFE), University of Kentucky. Amount: </w:t>
      </w:r>
      <w:r w:rsidRPr="00406FA7">
        <w:rPr>
          <w:rFonts w:ascii="Garamond" w:hAnsi="Garamond" w:cs="Calibri"/>
          <w:b/>
          <w:sz w:val="24"/>
          <w:szCs w:val="24"/>
        </w:rPr>
        <w:t>$6,000</w:t>
      </w:r>
      <w:r w:rsidRPr="00406FA7">
        <w:rPr>
          <w:rFonts w:ascii="Garamond" w:hAnsi="Garamond" w:cs="Calibri"/>
          <w:sz w:val="24"/>
          <w:szCs w:val="24"/>
        </w:rPr>
        <w:t xml:space="preserve"> (CAFE RAA, $3k; BAE, $3k).  10/01/2019/ - 09/30/2020. (</w:t>
      </w:r>
      <w:r w:rsidRPr="00406FA7">
        <w:rPr>
          <w:rFonts w:ascii="Garamond" w:hAnsi="Garamond" w:cs="Calibri"/>
          <w:i/>
          <w:sz w:val="24"/>
          <w:szCs w:val="24"/>
        </w:rPr>
        <w:t>Type: Research</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contributed to the Project: 50%</w:t>
      </w:r>
    </w:p>
    <w:p w14:paraId="033B06CC" w14:textId="77777777" w:rsidR="00E86F9D" w:rsidRPr="00406FA7" w:rsidRDefault="00DF3844" w:rsidP="001C6714">
      <w:pPr>
        <w:pStyle w:val="ListParagraph"/>
        <w:numPr>
          <w:ilvl w:val="0"/>
          <w:numId w:val="14"/>
        </w:numPr>
        <w:spacing w:after="120"/>
        <w:jc w:val="both"/>
      </w:pPr>
      <w:r w:rsidRPr="00406FA7">
        <w:rPr>
          <w:rFonts w:ascii="Garamond" w:hAnsi="Garamond" w:cs="Calibri"/>
          <w:i/>
          <w:sz w:val="24"/>
          <w:szCs w:val="24"/>
          <w:vertAlign w:val="superscript"/>
        </w:rPr>
        <w:t>5</w:t>
      </w:r>
      <w:r w:rsidRPr="00406FA7">
        <w:rPr>
          <w:rFonts w:ascii="Garamond" w:hAnsi="Garamond" w:cs="Calibri"/>
          <w:sz w:val="24"/>
          <w:szCs w:val="24"/>
        </w:rPr>
        <w:t>Felix Akharume</w:t>
      </w:r>
      <w:r w:rsidRPr="00406FA7">
        <w:rPr>
          <w:rFonts w:ascii="Garamond" w:hAnsi="Garamond" w:cs="Calibri"/>
          <w:b/>
          <w:sz w:val="24"/>
          <w:szCs w:val="24"/>
        </w:rPr>
        <w:t xml:space="preserve"> </w:t>
      </w:r>
      <w:r w:rsidRPr="00406FA7">
        <w:rPr>
          <w:rFonts w:ascii="Garamond" w:hAnsi="Garamond" w:cs="Calibri"/>
          <w:sz w:val="24"/>
          <w:szCs w:val="24"/>
        </w:rPr>
        <w:t>and</w:t>
      </w:r>
      <w:r w:rsidRPr="00406FA7">
        <w:rPr>
          <w:rFonts w:ascii="Garamond" w:hAnsi="Garamond" w:cs="Calibri"/>
          <w:b/>
          <w:sz w:val="24"/>
          <w:szCs w:val="24"/>
        </w:rPr>
        <w:t xml:space="preserve"> Adedeji A.A</w:t>
      </w:r>
      <w:r w:rsidRPr="00406FA7">
        <w:rPr>
          <w:rFonts w:ascii="Garamond" w:hAnsi="Garamond" w:cs="Calibri"/>
          <w:sz w:val="24"/>
          <w:szCs w:val="24"/>
        </w:rPr>
        <w:t xml:space="preserve">. Application of ultra-sonication in combination with pulsed ultraviolet light treatments on the microbiological, physical, and chemical quality of non-dairy milk from soybean-proso millet blend. Role: PI. Amount: </w:t>
      </w:r>
      <w:r w:rsidRPr="00406FA7">
        <w:rPr>
          <w:rFonts w:ascii="Garamond" w:hAnsi="Garamond" w:cs="Calibri"/>
          <w:b/>
          <w:sz w:val="24"/>
          <w:szCs w:val="24"/>
        </w:rPr>
        <w:t>$2,500</w:t>
      </w:r>
      <w:r w:rsidRPr="00406FA7">
        <w:rPr>
          <w:rFonts w:ascii="Garamond" w:hAnsi="Garamond" w:cs="Calibri"/>
          <w:sz w:val="24"/>
          <w:szCs w:val="24"/>
        </w:rPr>
        <w:t>. Food Connection at UK Student Opportunity Grants. 07/01/2019/ - 06/30/2020. (</w:t>
      </w:r>
      <w:r w:rsidRPr="00406FA7">
        <w:rPr>
          <w:rFonts w:ascii="Garamond" w:hAnsi="Garamond" w:cs="Calibri"/>
          <w:i/>
          <w:sz w:val="24"/>
          <w:szCs w:val="24"/>
        </w:rPr>
        <w:t>Type: Research</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50%</w:t>
      </w:r>
    </w:p>
    <w:p w14:paraId="033B06CD" w14:textId="77777777" w:rsidR="00E86F9D" w:rsidRPr="00406FA7" w:rsidRDefault="00DF3844" w:rsidP="001C6714">
      <w:pPr>
        <w:pStyle w:val="ListParagraph"/>
        <w:numPr>
          <w:ilvl w:val="0"/>
          <w:numId w:val="14"/>
        </w:numPr>
        <w:spacing w:after="0"/>
        <w:jc w:val="both"/>
      </w:pPr>
      <w:r w:rsidRPr="00406FA7">
        <w:rPr>
          <w:rFonts w:ascii="Garamond" w:hAnsi="Garamond" w:cs="Calibri"/>
          <w:i/>
          <w:sz w:val="24"/>
          <w:szCs w:val="24"/>
          <w:vertAlign w:val="superscript"/>
        </w:rPr>
        <w:t>5</w:t>
      </w:r>
      <w:r w:rsidRPr="00406FA7">
        <w:rPr>
          <w:rFonts w:ascii="Garamond" w:hAnsi="Garamond" w:cs="Calibri"/>
          <w:b/>
          <w:sz w:val="24"/>
          <w:szCs w:val="24"/>
        </w:rPr>
        <w:t>Adedeji A.A.</w:t>
      </w:r>
      <w:r w:rsidRPr="00406FA7">
        <w:rPr>
          <w:rFonts w:ascii="Garamond" w:hAnsi="Garamond" w:cs="Calibri"/>
          <w:sz w:val="24"/>
          <w:szCs w:val="24"/>
        </w:rPr>
        <w:t xml:space="preserve"> and Shi, J. Optimizing barley malt diastatic (fermentation) power and bioactive compounds for food (bourbon) production using LED lights. Role: PI. Amount: </w:t>
      </w:r>
      <w:r w:rsidRPr="00406FA7">
        <w:rPr>
          <w:rFonts w:ascii="Garamond" w:hAnsi="Garamond" w:cs="Calibri"/>
          <w:b/>
          <w:sz w:val="24"/>
          <w:szCs w:val="24"/>
        </w:rPr>
        <w:t xml:space="preserve">$2,500. </w:t>
      </w:r>
      <w:r w:rsidRPr="00406FA7">
        <w:rPr>
          <w:rFonts w:ascii="Garamond" w:hAnsi="Garamond" w:cs="Calibri"/>
          <w:sz w:val="24"/>
          <w:szCs w:val="24"/>
        </w:rPr>
        <w:t>Food Connection at UK Student Opportunity Grants. 07/01/2019/ - 06/30/2020. (</w:t>
      </w:r>
      <w:r w:rsidRPr="00406FA7">
        <w:rPr>
          <w:rFonts w:ascii="Garamond" w:hAnsi="Garamond" w:cs="Calibri"/>
          <w:i/>
          <w:sz w:val="24"/>
          <w:szCs w:val="24"/>
        </w:rPr>
        <w:t>Type: Research</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70%.</w:t>
      </w:r>
    </w:p>
    <w:p w14:paraId="033B06CE" w14:textId="77777777" w:rsidR="00E86F9D" w:rsidRPr="00406FA7" w:rsidRDefault="00DF3844" w:rsidP="001C6714">
      <w:pPr>
        <w:pStyle w:val="BodyText"/>
        <w:numPr>
          <w:ilvl w:val="0"/>
          <w:numId w:val="14"/>
        </w:numPr>
        <w:jc w:val="both"/>
      </w:pPr>
      <w:r w:rsidRPr="00406FA7">
        <w:rPr>
          <w:rFonts w:ascii="Garamond" w:hAnsi="Garamond" w:cs="Calibri"/>
          <w:b w:val="0"/>
        </w:rPr>
        <w:t xml:space="preserve">Shi, J. and </w:t>
      </w:r>
      <w:r w:rsidRPr="00406FA7">
        <w:rPr>
          <w:rFonts w:ascii="Garamond" w:hAnsi="Garamond" w:cs="Calibri"/>
        </w:rPr>
        <w:t>Adedeji,</w:t>
      </w:r>
      <w:r w:rsidRPr="00406FA7">
        <w:rPr>
          <w:rFonts w:ascii="Garamond" w:hAnsi="Garamond" w:cs="Calibri"/>
          <w:b w:val="0"/>
        </w:rPr>
        <w:t xml:space="preserve"> </w:t>
      </w:r>
      <w:r w:rsidRPr="00406FA7">
        <w:rPr>
          <w:rFonts w:ascii="Garamond" w:hAnsi="Garamond" w:cs="Calibri"/>
          <w:bCs w:val="0"/>
        </w:rPr>
        <w:t>A.A.</w:t>
      </w:r>
      <w:r w:rsidRPr="00406FA7">
        <w:rPr>
          <w:rFonts w:ascii="Garamond" w:hAnsi="Garamond" w:cs="Calibri"/>
          <w:b w:val="0"/>
        </w:rPr>
        <w:t xml:space="preserve"> </w:t>
      </w:r>
      <w:proofErr w:type="gramStart"/>
      <w:r w:rsidRPr="00406FA7">
        <w:rPr>
          <w:rFonts w:ascii="Garamond" w:hAnsi="Garamond" w:cs="Calibri"/>
          <w:b w:val="0"/>
        </w:rPr>
        <w:t>Multi-shot</w:t>
      </w:r>
      <w:proofErr w:type="gramEnd"/>
      <w:r w:rsidRPr="00406FA7">
        <w:rPr>
          <w:rFonts w:ascii="Garamond" w:hAnsi="Garamond" w:cs="Calibri"/>
          <w:b w:val="0"/>
        </w:rPr>
        <w:t xml:space="preserve"> micro-pyrolyzer to enable new research capacities, Multistate Research Support Competition, CAFE Research Office, </w:t>
      </w:r>
      <w:r w:rsidRPr="00406FA7">
        <w:rPr>
          <w:rFonts w:ascii="Garamond" w:hAnsi="Garamond" w:cs="Calibri"/>
        </w:rPr>
        <w:t>$37,575</w:t>
      </w:r>
      <w:r w:rsidRPr="00406FA7">
        <w:rPr>
          <w:rFonts w:ascii="Garamond" w:hAnsi="Garamond" w:cs="Calibri"/>
          <w:b w:val="0"/>
        </w:rPr>
        <w:t xml:space="preserve"> ($10,000 awarded from CAFE and $5,000 match from BAE department). 2018. </w:t>
      </w:r>
      <w:r w:rsidRPr="00406FA7">
        <w:rPr>
          <w:rFonts w:ascii="Garamond" w:hAnsi="Garamond" w:cs="Calibri"/>
        </w:rPr>
        <w:t>Role: Co-PI.</w:t>
      </w:r>
    </w:p>
    <w:p w14:paraId="033B06CF" w14:textId="77777777" w:rsidR="00E86F9D" w:rsidRPr="00406FA7" w:rsidRDefault="00DF3844" w:rsidP="001C6714">
      <w:pPr>
        <w:pStyle w:val="ListParagraph"/>
        <w:numPr>
          <w:ilvl w:val="0"/>
          <w:numId w:val="14"/>
        </w:numPr>
        <w:spacing w:after="240"/>
        <w:jc w:val="both"/>
      </w:pPr>
      <w:r w:rsidRPr="00406FA7">
        <w:rPr>
          <w:rFonts w:ascii="Garamond" w:hAnsi="Garamond" w:cs="Calibri"/>
          <w:b/>
          <w:sz w:val="24"/>
          <w:szCs w:val="24"/>
          <w:vertAlign w:val="superscript"/>
        </w:rPr>
        <w:t>5</w:t>
      </w:r>
      <w:r w:rsidRPr="00406FA7">
        <w:rPr>
          <w:rFonts w:ascii="Garamond" w:hAnsi="Garamond" w:cs="Calibri"/>
          <w:b/>
          <w:sz w:val="24"/>
          <w:szCs w:val="24"/>
        </w:rPr>
        <w:t xml:space="preserve">*Adedeji, A.A. </w:t>
      </w:r>
      <w:r w:rsidRPr="00406FA7">
        <w:rPr>
          <w:rFonts w:ascii="Garamond" w:hAnsi="Garamond" w:cs="Calibri"/>
          <w:sz w:val="24"/>
          <w:szCs w:val="24"/>
        </w:rPr>
        <w:t>Cost-share for service maintenance of Discovery Hybrid Rheometer in the Food Engineering Lab</w:t>
      </w:r>
      <w:r w:rsidRPr="00406FA7">
        <w:rPr>
          <w:rFonts w:ascii="Garamond" w:hAnsi="Garamond" w:cs="Calibri"/>
          <w:b/>
          <w:sz w:val="24"/>
          <w:szCs w:val="24"/>
        </w:rPr>
        <w:t xml:space="preserve"> </w:t>
      </w:r>
      <w:r w:rsidRPr="00406FA7">
        <w:rPr>
          <w:rFonts w:ascii="Garamond" w:hAnsi="Garamond" w:cs="Calibri"/>
          <w:sz w:val="24"/>
          <w:szCs w:val="24"/>
        </w:rPr>
        <w:t xml:space="preserve">by Dr. Harmon’s student from Animal Science department. Amount: </w:t>
      </w:r>
      <w:r w:rsidRPr="00406FA7">
        <w:rPr>
          <w:rFonts w:ascii="Garamond" w:hAnsi="Garamond" w:cs="Calibri"/>
          <w:b/>
          <w:sz w:val="24"/>
          <w:szCs w:val="24"/>
        </w:rPr>
        <w:t>$820</w:t>
      </w:r>
      <w:r w:rsidRPr="00406FA7">
        <w:rPr>
          <w:rFonts w:ascii="Garamond" w:hAnsi="Garamond" w:cs="Calibri"/>
          <w:sz w:val="24"/>
          <w:szCs w:val="24"/>
        </w:rPr>
        <w:t xml:space="preserve">. October 29, 2018. </w:t>
      </w:r>
      <w:r w:rsidRPr="00406FA7">
        <w:rPr>
          <w:rFonts w:ascii="Garamond" w:hAnsi="Garamond" w:cs="Calibri"/>
          <w:b/>
          <w:bCs/>
          <w:sz w:val="24"/>
          <w:szCs w:val="24"/>
        </w:rPr>
        <w:t>Role: PI.</w:t>
      </w:r>
      <w:r w:rsidRPr="00406FA7">
        <w:rPr>
          <w:rFonts w:ascii="Garamond" w:hAnsi="Garamond" w:cs="Calibri"/>
          <w:sz w:val="24"/>
          <w:szCs w:val="24"/>
        </w:rPr>
        <w:t xml:space="preserve"> Effort In the Project: 50%</w:t>
      </w:r>
    </w:p>
    <w:p w14:paraId="033B06D0" w14:textId="77777777" w:rsidR="00E86F9D" w:rsidRPr="00406FA7" w:rsidRDefault="00DF3844" w:rsidP="001C6714">
      <w:pPr>
        <w:pStyle w:val="ListParagraph"/>
        <w:numPr>
          <w:ilvl w:val="0"/>
          <w:numId w:val="14"/>
        </w:numPr>
        <w:spacing w:after="240"/>
        <w:jc w:val="both"/>
      </w:pPr>
      <w:r w:rsidRPr="00406FA7">
        <w:rPr>
          <w:rFonts w:ascii="Garamond" w:hAnsi="Garamond" w:cs="Calibri"/>
          <w:sz w:val="24"/>
          <w:szCs w:val="24"/>
          <w:vertAlign w:val="superscript"/>
        </w:rPr>
        <w:t>5</w:t>
      </w:r>
      <w:r w:rsidRPr="00406FA7">
        <w:rPr>
          <w:rFonts w:ascii="Garamond" w:hAnsi="Garamond" w:cs="Calibri"/>
          <w:b/>
          <w:sz w:val="24"/>
          <w:szCs w:val="24"/>
        </w:rPr>
        <w:t>*Adedeji, A.A.</w:t>
      </w:r>
      <w:r w:rsidRPr="00406FA7">
        <w:rPr>
          <w:rFonts w:ascii="Garamond" w:hAnsi="Garamond" w:cs="Calibri"/>
          <w:sz w:val="24"/>
          <w:szCs w:val="24"/>
        </w:rPr>
        <w:t xml:space="preserve">, and Shi, J. Acquisition of a digital droplet PCR for food-feed-fiber-energy-water related research, teaching, and extension. College of Agriculture, Food and Environment (CAFE) Multistate Research (Equipment) Support Competition. Submitted: May 7, 2018. Role: PI. Amount: </w:t>
      </w:r>
      <w:r w:rsidRPr="00406FA7">
        <w:rPr>
          <w:rFonts w:ascii="Garamond" w:hAnsi="Garamond" w:cs="Calibri"/>
          <w:b/>
          <w:sz w:val="24"/>
          <w:szCs w:val="24"/>
        </w:rPr>
        <w:t>$87,643.60</w:t>
      </w:r>
      <w:r w:rsidRPr="00406FA7">
        <w:rPr>
          <w:rFonts w:ascii="Garamond" w:hAnsi="Garamond" w:cs="Calibri"/>
          <w:sz w:val="24"/>
          <w:szCs w:val="24"/>
        </w:rPr>
        <w:t xml:space="preserve"> (CAFE: $77,643.69; Cost-Share: $10,000). 05/</w:t>
      </w:r>
      <w:proofErr w:type="gramStart"/>
      <w:r w:rsidRPr="00406FA7">
        <w:rPr>
          <w:rFonts w:ascii="Garamond" w:hAnsi="Garamond" w:cs="Calibri"/>
          <w:sz w:val="24"/>
          <w:szCs w:val="24"/>
        </w:rPr>
        <w:t>2018/-</w:t>
      </w:r>
      <w:proofErr w:type="gramEnd"/>
      <w:r w:rsidRPr="00406FA7">
        <w:rPr>
          <w:rFonts w:ascii="Garamond" w:hAnsi="Garamond" w:cs="Calibri"/>
          <w:sz w:val="24"/>
          <w:szCs w:val="24"/>
        </w:rPr>
        <w:t xml:space="preserve">09/2018. (Type: </w:t>
      </w:r>
      <w:r w:rsidRPr="00406FA7">
        <w:rPr>
          <w:rFonts w:ascii="Garamond" w:hAnsi="Garamond" w:cs="Calibri"/>
          <w:i/>
          <w:sz w:val="24"/>
          <w:szCs w:val="24"/>
        </w:rPr>
        <w:t>Equipment</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50%</w:t>
      </w:r>
    </w:p>
    <w:p w14:paraId="033B06D1" w14:textId="77777777" w:rsidR="00E86F9D" w:rsidRPr="00406FA7" w:rsidRDefault="00DF3844" w:rsidP="001C6714">
      <w:pPr>
        <w:pStyle w:val="ListParagraph"/>
        <w:numPr>
          <w:ilvl w:val="0"/>
          <w:numId w:val="14"/>
        </w:numPr>
        <w:spacing w:after="240"/>
        <w:jc w:val="both"/>
      </w:pPr>
      <w:r w:rsidRPr="00406FA7">
        <w:rPr>
          <w:rFonts w:ascii="Garamond" w:hAnsi="Garamond" w:cs="Calibri"/>
          <w:b/>
          <w:sz w:val="24"/>
          <w:szCs w:val="24"/>
          <w:vertAlign w:val="superscript"/>
        </w:rPr>
        <w:t>5</w:t>
      </w:r>
      <w:r w:rsidRPr="00406FA7">
        <w:rPr>
          <w:rFonts w:ascii="Garamond" w:hAnsi="Garamond" w:cs="Calibri"/>
          <w:b/>
          <w:sz w:val="24"/>
          <w:szCs w:val="24"/>
        </w:rPr>
        <w:t xml:space="preserve">*Adedeji, A.A., </w:t>
      </w:r>
      <w:r w:rsidRPr="00406FA7">
        <w:rPr>
          <w:rFonts w:ascii="Garamond" w:hAnsi="Garamond" w:cs="Calibri"/>
          <w:sz w:val="24"/>
          <w:szCs w:val="24"/>
        </w:rPr>
        <w:t xml:space="preserve">and Woomer, J. Value-added use for wastes from bourbon and beer production in Kentucky using extrusion. Role: PI. Amount: </w:t>
      </w:r>
      <w:r w:rsidRPr="00406FA7">
        <w:rPr>
          <w:rFonts w:ascii="Garamond" w:hAnsi="Garamond" w:cs="Calibri"/>
          <w:b/>
          <w:sz w:val="24"/>
          <w:szCs w:val="24"/>
        </w:rPr>
        <w:t>$5,000</w:t>
      </w:r>
      <w:r w:rsidRPr="00406FA7">
        <w:rPr>
          <w:rFonts w:ascii="Garamond" w:hAnsi="Garamond" w:cs="Calibri"/>
          <w:sz w:val="24"/>
          <w:szCs w:val="24"/>
        </w:rPr>
        <w:t>. University of Kentucky Food Connection Student Opportunity Grant. 07/01/2017/ - 06/30/2018. (</w:t>
      </w:r>
      <w:r w:rsidRPr="00406FA7">
        <w:rPr>
          <w:rFonts w:ascii="Garamond" w:hAnsi="Garamond" w:cs="Calibri"/>
          <w:i/>
          <w:sz w:val="24"/>
          <w:szCs w:val="24"/>
        </w:rPr>
        <w:t>Type: Research</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60%</w:t>
      </w:r>
    </w:p>
    <w:p w14:paraId="033B06D2" w14:textId="77777777" w:rsidR="00E86F9D" w:rsidRPr="00406FA7" w:rsidRDefault="00DF3844" w:rsidP="001C6714">
      <w:pPr>
        <w:pStyle w:val="ListParagraph"/>
        <w:numPr>
          <w:ilvl w:val="0"/>
          <w:numId w:val="14"/>
        </w:numPr>
        <w:spacing w:after="120"/>
        <w:jc w:val="both"/>
      </w:pPr>
      <w:r w:rsidRPr="00406FA7">
        <w:rPr>
          <w:rFonts w:ascii="Garamond" w:hAnsi="Garamond" w:cs="Calibri"/>
          <w:sz w:val="24"/>
          <w:szCs w:val="24"/>
          <w:vertAlign w:val="superscript"/>
        </w:rPr>
        <w:t>5</w:t>
      </w:r>
      <w:r w:rsidRPr="00406FA7">
        <w:rPr>
          <w:rFonts w:ascii="Garamond" w:hAnsi="Garamond" w:cs="Calibri"/>
          <w:b/>
          <w:sz w:val="24"/>
          <w:szCs w:val="24"/>
        </w:rPr>
        <w:t xml:space="preserve">*Adedeji, A.A., </w:t>
      </w:r>
      <w:r w:rsidRPr="00406FA7">
        <w:rPr>
          <w:rFonts w:ascii="Garamond" w:hAnsi="Garamond" w:cs="Calibri"/>
          <w:sz w:val="24"/>
          <w:szCs w:val="24"/>
        </w:rPr>
        <w:t>Mains, M., Welch, M., and Pekarchik, K. Extrusion process for making healthy snacks: A 4-H Workshop. Amount:</w:t>
      </w:r>
      <w:r w:rsidRPr="00406FA7">
        <w:rPr>
          <w:rFonts w:ascii="Garamond" w:hAnsi="Garamond" w:cs="Calibri"/>
          <w:b/>
          <w:sz w:val="24"/>
          <w:szCs w:val="24"/>
        </w:rPr>
        <w:t xml:space="preserve"> $950</w:t>
      </w:r>
      <w:r w:rsidRPr="00406FA7">
        <w:rPr>
          <w:rFonts w:ascii="Garamond" w:hAnsi="Garamond" w:cs="Calibri"/>
          <w:sz w:val="24"/>
          <w:szCs w:val="24"/>
        </w:rPr>
        <w:t>.</w:t>
      </w:r>
      <w:r w:rsidRPr="00406FA7">
        <w:rPr>
          <w:rFonts w:ascii="Garamond" w:hAnsi="Garamond" w:cs="Calibri"/>
          <w:b/>
          <w:sz w:val="24"/>
          <w:szCs w:val="24"/>
        </w:rPr>
        <w:t xml:space="preserve"> </w:t>
      </w:r>
      <w:r w:rsidRPr="00406FA7">
        <w:rPr>
          <w:rFonts w:ascii="Garamond" w:hAnsi="Garamond" w:cs="Calibri"/>
          <w:sz w:val="24"/>
          <w:szCs w:val="24"/>
        </w:rPr>
        <w:t xml:space="preserve">Charles E. Barnhart Fund for Excellence, </w:t>
      </w:r>
      <w:r w:rsidRPr="00406FA7">
        <w:rPr>
          <w:rFonts w:ascii="Garamond" w:hAnsi="Garamond" w:cs="Calibri"/>
          <w:sz w:val="24"/>
          <w:szCs w:val="24"/>
        </w:rPr>
        <w:lastRenderedPageBreak/>
        <w:t>CAFE University of Kentucky. Role: PI. 2016.</w:t>
      </w:r>
      <w:r w:rsidRPr="00406FA7">
        <w:rPr>
          <w:rFonts w:ascii="Garamond" w:hAnsi="Garamond" w:cs="Calibri"/>
          <w:i/>
          <w:sz w:val="24"/>
          <w:szCs w:val="24"/>
        </w:rPr>
        <w:t xml:space="preserve"> (Type: Extension/Outreach)</w:t>
      </w:r>
      <w:r w:rsidRPr="00406FA7">
        <w:rPr>
          <w:rFonts w:ascii="Garamond" w:hAnsi="Garamond" w:cs="Calibri"/>
          <w:sz w:val="24"/>
          <w:szCs w:val="24"/>
        </w:rPr>
        <w:t xml:space="preserve">. </w:t>
      </w:r>
      <w:r w:rsidRPr="00406FA7">
        <w:rPr>
          <w:rFonts w:ascii="Garamond" w:hAnsi="Garamond" w:cs="Calibri"/>
          <w:b/>
          <w:bCs/>
          <w:sz w:val="24"/>
          <w:szCs w:val="24"/>
        </w:rPr>
        <w:t>Role: PI.</w:t>
      </w:r>
      <w:r w:rsidRPr="00406FA7">
        <w:rPr>
          <w:rFonts w:ascii="Garamond" w:hAnsi="Garamond" w:cs="Calibri"/>
          <w:sz w:val="24"/>
          <w:szCs w:val="24"/>
        </w:rPr>
        <w:t xml:space="preserve"> Effort In the Project: 90%</w:t>
      </w:r>
    </w:p>
    <w:p w14:paraId="033B06D3" w14:textId="77777777" w:rsidR="00E86F9D" w:rsidRPr="00406FA7" w:rsidRDefault="00DF3844" w:rsidP="001C6714">
      <w:pPr>
        <w:pStyle w:val="ListParagraph"/>
        <w:numPr>
          <w:ilvl w:val="0"/>
          <w:numId w:val="14"/>
        </w:numPr>
        <w:spacing w:after="120"/>
        <w:jc w:val="both"/>
      </w:pPr>
      <w:r w:rsidRPr="00406FA7">
        <w:rPr>
          <w:rFonts w:ascii="Garamond" w:hAnsi="Garamond" w:cs="Calibri"/>
          <w:sz w:val="24"/>
          <w:szCs w:val="24"/>
        </w:rPr>
        <w:t xml:space="preserve"> </w:t>
      </w:r>
      <w:r w:rsidRPr="00406FA7">
        <w:rPr>
          <w:rFonts w:ascii="Garamond" w:hAnsi="Garamond" w:cs="Calibri"/>
          <w:sz w:val="24"/>
          <w:szCs w:val="24"/>
          <w:vertAlign w:val="superscript"/>
        </w:rPr>
        <w:t>5</w:t>
      </w:r>
      <w:r w:rsidRPr="00406FA7">
        <w:rPr>
          <w:rFonts w:ascii="Garamond" w:hAnsi="Garamond" w:cs="Calibri"/>
          <w:b/>
          <w:sz w:val="24"/>
          <w:szCs w:val="24"/>
        </w:rPr>
        <w:t xml:space="preserve">*Adedeji, A.A. and </w:t>
      </w:r>
      <w:r w:rsidRPr="00406FA7">
        <w:rPr>
          <w:rFonts w:ascii="Garamond" w:hAnsi="Garamond" w:cs="Calibri"/>
          <w:sz w:val="24"/>
          <w:szCs w:val="24"/>
        </w:rPr>
        <w:t xml:space="preserve">Giaretta, A. Optimizing deep-fat frying of sweet potato – effect of pretreatment and freezing rate.  University of Kentucky Food Connection. </w:t>
      </w:r>
      <w:r w:rsidRPr="00406FA7">
        <w:rPr>
          <w:rFonts w:ascii="Garamond" w:hAnsi="Garamond" w:cs="Calibri"/>
          <w:b/>
          <w:bCs/>
          <w:sz w:val="24"/>
          <w:szCs w:val="24"/>
        </w:rPr>
        <w:t>Role: PI.</w:t>
      </w:r>
      <w:r w:rsidRPr="00406FA7">
        <w:rPr>
          <w:rFonts w:ascii="Garamond" w:hAnsi="Garamond" w:cs="Calibri"/>
          <w:sz w:val="24"/>
          <w:szCs w:val="24"/>
        </w:rPr>
        <w:t xml:space="preserve">  Amount - </w:t>
      </w:r>
      <w:r w:rsidRPr="00406FA7">
        <w:rPr>
          <w:rFonts w:ascii="Garamond" w:hAnsi="Garamond" w:cs="Calibri"/>
          <w:b/>
          <w:sz w:val="24"/>
          <w:szCs w:val="24"/>
        </w:rPr>
        <w:t>$3,995</w:t>
      </w:r>
      <w:r w:rsidRPr="00406FA7">
        <w:rPr>
          <w:rFonts w:ascii="Garamond" w:hAnsi="Garamond" w:cs="Calibri"/>
          <w:sz w:val="24"/>
          <w:szCs w:val="24"/>
        </w:rPr>
        <w:t xml:space="preserve">. May 2015 – June 2016. </w:t>
      </w:r>
      <w:r w:rsidRPr="00406FA7">
        <w:rPr>
          <w:rFonts w:ascii="Garamond" w:hAnsi="Garamond" w:cs="Calibri"/>
          <w:i/>
          <w:sz w:val="24"/>
          <w:szCs w:val="24"/>
        </w:rPr>
        <w:t>(Type: Research)</w:t>
      </w:r>
      <w:r w:rsidRPr="00406FA7">
        <w:rPr>
          <w:rFonts w:ascii="Garamond" w:hAnsi="Garamond" w:cs="Calibri"/>
          <w:sz w:val="24"/>
          <w:szCs w:val="24"/>
        </w:rPr>
        <w:t>. Role: PI. Effort In the Project: 60%</w:t>
      </w:r>
    </w:p>
    <w:p w14:paraId="033B06D4" w14:textId="77777777" w:rsidR="00E86F9D" w:rsidRPr="00406FA7" w:rsidRDefault="00DF3844" w:rsidP="001C6714">
      <w:pPr>
        <w:pStyle w:val="ListParagraph"/>
        <w:numPr>
          <w:ilvl w:val="0"/>
          <w:numId w:val="14"/>
        </w:numPr>
        <w:spacing w:after="240"/>
        <w:jc w:val="both"/>
      </w:pPr>
      <w:r w:rsidRPr="00406FA7">
        <w:rPr>
          <w:rFonts w:ascii="Garamond" w:hAnsi="Garamond" w:cs="Calibri"/>
          <w:sz w:val="24"/>
          <w:szCs w:val="24"/>
        </w:rPr>
        <w:t xml:space="preserve"> </w:t>
      </w:r>
      <w:r w:rsidRPr="00406FA7">
        <w:rPr>
          <w:rFonts w:ascii="Garamond" w:hAnsi="Garamond" w:cs="Calibri"/>
          <w:sz w:val="24"/>
          <w:szCs w:val="24"/>
          <w:vertAlign w:val="superscript"/>
        </w:rPr>
        <w:t>5</w:t>
      </w:r>
      <w:r w:rsidRPr="00406FA7">
        <w:rPr>
          <w:rFonts w:ascii="Garamond" w:hAnsi="Garamond" w:cs="Calibri"/>
          <w:b/>
          <w:sz w:val="24"/>
          <w:szCs w:val="24"/>
        </w:rPr>
        <w:t xml:space="preserve">*Adedeji, A.A. </w:t>
      </w:r>
      <w:r w:rsidRPr="00406FA7">
        <w:rPr>
          <w:rFonts w:ascii="Garamond" w:hAnsi="Garamond" w:cs="Calibri"/>
          <w:sz w:val="24"/>
          <w:szCs w:val="24"/>
        </w:rPr>
        <w:t xml:space="preserve">eLearning Innovation + Design Lab.  Amount: </w:t>
      </w:r>
      <w:r w:rsidRPr="00406FA7">
        <w:rPr>
          <w:rFonts w:ascii="Garamond" w:hAnsi="Garamond" w:cs="Calibri"/>
          <w:b/>
          <w:sz w:val="24"/>
          <w:szCs w:val="24"/>
        </w:rPr>
        <w:t>$4,000</w:t>
      </w:r>
      <w:r w:rsidRPr="00406FA7">
        <w:rPr>
          <w:rFonts w:ascii="Garamond" w:hAnsi="Garamond" w:cs="Calibri"/>
          <w:sz w:val="24"/>
          <w:szCs w:val="24"/>
        </w:rPr>
        <w:t>. Center for Education, Learning and Teaching (CELT) University of Kentucky. May 2015 – April 2016.</w:t>
      </w:r>
      <w:r w:rsidRPr="00406FA7">
        <w:rPr>
          <w:rFonts w:ascii="Garamond" w:hAnsi="Garamond" w:cs="Calibri"/>
          <w:b/>
          <w:i/>
          <w:sz w:val="24"/>
          <w:szCs w:val="24"/>
        </w:rPr>
        <w:t xml:space="preserve"> </w:t>
      </w:r>
      <w:r w:rsidRPr="00406FA7">
        <w:rPr>
          <w:rFonts w:ascii="Garamond" w:hAnsi="Garamond" w:cs="Calibri"/>
          <w:i/>
          <w:sz w:val="24"/>
          <w:szCs w:val="24"/>
        </w:rPr>
        <w:t xml:space="preserve">(Type: Training). </w:t>
      </w:r>
      <w:r w:rsidRPr="00406FA7">
        <w:rPr>
          <w:rFonts w:ascii="Garamond" w:hAnsi="Garamond" w:cs="Calibri"/>
          <w:b/>
          <w:bCs/>
          <w:sz w:val="24"/>
          <w:szCs w:val="24"/>
        </w:rPr>
        <w:t>Role: PI.</w:t>
      </w:r>
      <w:r w:rsidRPr="00406FA7">
        <w:rPr>
          <w:rFonts w:ascii="Garamond" w:hAnsi="Garamond" w:cs="Calibri"/>
          <w:sz w:val="24"/>
          <w:szCs w:val="24"/>
        </w:rPr>
        <w:t xml:space="preserve"> Effort In the Project: 100%</w:t>
      </w:r>
    </w:p>
    <w:p w14:paraId="323D1F64" w14:textId="77777777" w:rsidR="007C3BF4" w:rsidRPr="00193F8A" w:rsidRDefault="00DF3844" w:rsidP="00193F8A">
      <w:pPr>
        <w:pStyle w:val="Heading1"/>
        <w:rPr>
          <w:rFonts w:ascii="Garamond" w:hAnsi="Garamond"/>
          <w:b/>
          <w:bCs/>
          <w:color w:val="auto"/>
          <w:sz w:val="24"/>
          <w:szCs w:val="24"/>
        </w:rPr>
      </w:pPr>
      <w:r w:rsidRPr="00193F8A">
        <w:rPr>
          <w:rFonts w:ascii="Garamond" w:hAnsi="Garamond"/>
          <w:b/>
          <w:bCs/>
          <w:color w:val="auto"/>
          <w:sz w:val="24"/>
          <w:szCs w:val="24"/>
        </w:rPr>
        <w:t xml:space="preserve">GRANTS NOT FUNDED: </w:t>
      </w:r>
    </w:p>
    <w:p w14:paraId="033B06D5" w14:textId="470399A2" w:rsidR="00E86F9D" w:rsidRDefault="00DF3844" w:rsidP="007C3BF4">
      <w:pPr>
        <w:pStyle w:val="StyleBulletedTextLinespacingsingle"/>
        <w:numPr>
          <w:ilvl w:val="0"/>
          <w:numId w:val="0"/>
        </w:numPr>
        <w:spacing w:after="240"/>
        <w:ind w:left="144" w:hanging="144"/>
        <w:rPr>
          <w:rFonts w:ascii="Garamond" w:hAnsi="Garamond" w:cs="Calibri"/>
        </w:rPr>
      </w:pPr>
      <w:r w:rsidRPr="132A2A35">
        <w:rPr>
          <w:rFonts w:ascii="Garamond" w:hAnsi="Garamond" w:cs="Calibri"/>
        </w:rPr>
        <w:t>PI (3</w:t>
      </w:r>
      <w:r w:rsidR="005322A1" w:rsidRPr="132A2A35">
        <w:rPr>
          <w:rFonts w:ascii="Garamond" w:hAnsi="Garamond" w:cs="Calibri"/>
        </w:rPr>
        <w:t>4</w:t>
      </w:r>
      <w:r w:rsidRPr="132A2A35">
        <w:rPr>
          <w:rFonts w:ascii="Garamond" w:hAnsi="Garamond" w:cs="Calibri"/>
        </w:rPr>
        <w:t>) and Co-PI (1</w:t>
      </w:r>
      <w:r w:rsidR="00CD0B7B" w:rsidRPr="132A2A35">
        <w:rPr>
          <w:rFonts w:ascii="Garamond" w:hAnsi="Garamond" w:cs="Calibri"/>
        </w:rPr>
        <w:t>6</w:t>
      </w:r>
      <w:r w:rsidRPr="132A2A35">
        <w:rPr>
          <w:rFonts w:ascii="Garamond" w:hAnsi="Garamond" w:cs="Calibri"/>
        </w:rPr>
        <w:t xml:space="preserve">) of </w:t>
      </w:r>
      <w:r w:rsidR="005322A1" w:rsidRPr="132A2A35">
        <w:rPr>
          <w:rFonts w:ascii="Garamond" w:hAnsi="Garamond" w:cs="Calibri"/>
        </w:rPr>
        <w:t>50</w:t>
      </w:r>
      <w:r w:rsidRPr="132A2A35">
        <w:rPr>
          <w:rFonts w:ascii="Garamond" w:hAnsi="Garamond" w:cs="Calibri"/>
        </w:rPr>
        <w:t xml:space="preserve"> grant proposals submitted (since 2014) that were not funded for a total of 3</w:t>
      </w:r>
      <w:r w:rsidR="00BB3C9E" w:rsidRPr="132A2A35">
        <w:rPr>
          <w:rFonts w:ascii="Garamond" w:hAnsi="Garamond" w:cs="Calibri"/>
        </w:rPr>
        <w:t>1</w:t>
      </w:r>
      <w:r w:rsidRPr="132A2A35">
        <w:rPr>
          <w:rFonts w:ascii="Garamond" w:hAnsi="Garamond" w:cs="Calibri"/>
        </w:rPr>
        <w:t>.1</w:t>
      </w:r>
      <w:r w:rsidR="00BB3C9E" w:rsidRPr="132A2A35">
        <w:rPr>
          <w:rFonts w:ascii="Garamond" w:hAnsi="Garamond" w:cs="Calibri"/>
        </w:rPr>
        <w:t>6</w:t>
      </w:r>
      <w:r w:rsidRPr="132A2A35">
        <w:rPr>
          <w:rFonts w:ascii="Garamond" w:hAnsi="Garamond" w:cs="Calibri"/>
        </w:rPr>
        <w:t xml:space="preserve"> million dollars. </w:t>
      </w:r>
    </w:p>
    <w:p w14:paraId="2F60803C" w14:textId="4DAF1106" w:rsidR="0087430D" w:rsidRDefault="0087430D" w:rsidP="0087430D">
      <w:pPr>
        <w:pStyle w:val="StyleBulletedTextLinespacingsingle"/>
        <w:numPr>
          <w:ilvl w:val="0"/>
          <w:numId w:val="0"/>
        </w:numPr>
        <w:spacing w:after="120"/>
        <w:ind w:left="144" w:hanging="144"/>
        <w:rPr>
          <w:rFonts w:ascii="Garamond" w:hAnsi="Garamond" w:cs="Calibri"/>
          <w:b/>
        </w:rPr>
      </w:pPr>
      <w:r w:rsidRPr="132A2A35">
        <w:rPr>
          <w:rFonts w:ascii="Garamond" w:hAnsi="Garamond" w:cs="Calibri"/>
          <w:b/>
        </w:rPr>
        <w:t>SELECT GRANTS NOT FUNDED (2014 – 2025)</w:t>
      </w:r>
    </w:p>
    <w:p w14:paraId="2424402F" w14:textId="7A061A9C" w:rsidR="0087430D" w:rsidRPr="00E941D5" w:rsidRDefault="0087430D" w:rsidP="00FD5904">
      <w:pPr>
        <w:pStyle w:val="ListParagraph"/>
        <w:numPr>
          <w:ilvl w:val="0"/>
          <w:numId w:val="143"/>
        </w:numPr>
        <w:jc w:val="both"/>
        <w:rPr>
          <w:rFonts w:ascii="Garamond" w:hAnsi="Garamond"/>
          <w:sz w:val="24"/>
          <w:szCs w:val="24"/>
        </w:rPr>
      </w:pPr>
      <w:r w:rsidRPr="00E941D5">
        <w:rPr>
          <w:rFonts w:ascii="Garamond" w:hAnsi="Garamond"/>
          <w:b/>
          <w:bCs/>
          <w:sz w:val="24"/>
          <w:szCs w:val="24"/>
        </w:rPr>
        <w:t>Adedeji, A.A.,</w:t>
      </w:r>
      <w:r w:rsidRPr="00E941D5">
        <w:rPr>
          <w:rFonts w:ascii="Garamond" w:hAnsi="Garamond"/>
          <w:sz w:val="24"/>
          <w:szCs w:val="24"/>
        </w:rPr>
        <w:t xml:space="preserve"> Barzee, T., Schendel, R., and Ajuwon, K (Purdue). Artificially Induced Abiotic Stress to Reduce Malting Time and Improve Malt Quality. USDA-NIFA Foundational Program – A1364. </w:t>
      </w:r>
      <w:r w:rsidRPr="00E941D5">
        <w:rPr>
          <w:rFonts w:ascii="Garamond" w:hAnsi="Garamond" w:cs="Calibri"/>
          <w:sz w:val="24"/>
          <w:szCs w:val="24"/>
        </w:rPr>
        <w:t xml:space="preserve">08/01/2025 – 07/31/2028. </w:t>
      </w:r>
      <w:r w:rsidRPr="00E941D5">
        <w:rPr>
          <w:rFonts w:ascii="Garamond" w:hAnsi="Garamond"/>
          <w:sz w:val="24"/>
          <w:szCs w:val="24"/>
        </w:rPr>
        <w:t>Amount:</w:t>
      </w:r>
      <w:r w:rsidRPr="00E941D5">
        <w:rPr>
          <w:rFonts w:ascii="Garamond" w:hAnsi="Garamond" w:cs="Calibri"/>
          <w:sz w:val="24"/>
          <w:szCs w:val="24"/>
        </w:rPr>
        <w:t xml:space="preserve"> </w:t>
      </w:r>
      <w:r w:rsidRPr="00E941D5">
        <w:rPr>
          <w:rFonts w:ascii="Garamond" w:hAnsi="Garamond" w:cs="Calibri"/>
          <w:b/>
          <w:bCs/>
          <w:sz w:val="24"/>
          <w:szCs w:val="24"/>
        </w:rPr>
        <w:t>$650,000</w:t>
      </w:r>
      <w:r w:rsidRPr="00E941D5">
        <w:rPr>
          <w:rFonts w:ascii="Garamond" w:hAnsi="Garamond" w:cs="Calibri"/>
          <w:sz w:val="24"/>
          <w:szCs w:val="24"/>
        </w:rPr>
        <w:t>. (Type: Research). Role: PI. Effort in the Project: 50% (Overall DOE: 10%).</w:t>
      </w:r>
    </w:p>
    <w:p w14:paraId="1DBF225E" w14:textId="16FB61D5" w:rsidR="0087430D" w:rsidRPr="005D41B7" w:rsidRDefault="0087430D" w:rsidP="00FD5904">
      <w:pPr>
        <w:pStyle w:val="ListParagraph"/>
        <w:numPr>
          <w:ilvl w:val="0"/>
          <w:numId w:val="143"/>
        </w:numPr>
        <w:jc w:val="both"/>
        <w:rPr>
          <w:rFonts w:ascii="Garamond" w:hAnsi="Garamond"/>
          <w:sz w:val="24"/>
          <w:szCs w:val="24"/>
        </w:rPr>
      </w:pPr>
      <w:r w:rsidRPr="00E941D5">
        <w:rPr>
          <w:rFonts w:ascii="Garamond" w:hAnsi="Garamond"/>
          <w:sz w:val="24"/>
          <w:szCs w:val="24"/>
        </w:rPr>
        <w:t xml:space="preserve">Rankin, S. (PI), S.E. Lynn, B., </w:t>
      </w:r>
      <w:r w:rsidRPr="00E941D5">
        <w:rPr>
          <w:rFonts w:ascii="Garamond" w:hAnsi="Garamond"/>
          <w:b/>
          <w:bCs/>
          <w:sz w:val="24"/>
          <w:szCs w:val="24"/>
        </w:rPr>
        <w:t>Adedeji, A.A.</w:t>
      </w:r>
      <w:r w:rsidRPr="00E941D5">
        <w:rPr>
          <w:rFonts w:ascii="Garamond" w:hAnsi="Garamond"/>
          <w:sz w:val="24"/>
          <w:szCs w:val="24"/>
        </w:rPr>
        <w:t xml:space="preserve">  plus 9 others. Acquisition of a Supercritical Fluid Chromatography - Mass Spectrometry System for Advanced Bioproducts Research. USDA </w:t>
      </w:r>
      <w:r w:rsidRPr="005D41B7">
        <w:rPr>
          <w:rFonts w:ascii="Garamond" w:hAnsi="Garamond"/>
          <w:sz w:val="24"/>
          <w:szCs w:val="24"/>
        </w:rPr>
        <w:t>NIFA Equipment Grant Program</w:t>
      </w:r>
      <w:r w:rsidRPr="005D41B7">
        <w:rPr>
          <w:rFonts w:ascii="Garamond" w:hAnsi="Garamond"/>
          <w:b/>
          <w:bCs/>
          <w:sz w:val="24"/>
          <w:szCs w:val="24"/>
        </w:rPr>
        <w:t>. $395,144</w:t>
      </w:r>
      <w:r w:rsidRPr="005D41B7">
        <w:rPr>
          <w:rFonts w:ascii="Garamond" w:hAnsi="Garamond"/>
          <w:sz w:val="24"/>
          <w:szCs w:val="24"/>
        </w:rPr>
        <w:t>. 09/01/2024 –08/31/2028. Role: Co-</w:t>
      </w:r>
      <w:proofErr w:type="gramStart"/>
      <w:r w:rsidRPr="005D41B7">
        <w:rPr>
          <w:rFonts w:ascii="Garamond" w:hAnsi="Garamond"/>
          <w:sz w:val="24"/>
          <w:szCs w:val="24"/>
        </w:rPr>
        <w:t>PI @</w:t>
      </w:r>
      <w:proofErr w:type="gramEnd"/>
      <w:r w:rsidRPr="005D41B7">
        <w:rPr>
          <w:rFonts w:ascii="Garamond" w:hAnsi="Garamond"/>
          <w:sz w:val="24"/>
          <w:szCs w:val="24"/>
        </w:rPr>
        <w:t>UK. Effort in the Project: 0% (Overall DOE: 0%).</w:t>
      </w:r>
    </w:p>
    <w:p w14:paraId="48963B14" w14:textId="4039B37C" w:rsidR="0087430D" w:rsidRPr="005D41B7" w:rsidRDefault="0087430D" w:rsidP="00FD5904">
      <w:pPr>
        <w:pStyle w:val="ListParagraph"/>
        <w:numPr>
          <w:ilvl w:val="0"/>
          <w:numId w:val="143"/>
        </w:numPr>
        <w:suppressAutoHyphens w:val="0"/>
        <w:autoSpaceDN/>
        <w:spacing w:line="259" w:lineRule="auto"/>
        <w:jc w:val="both"/>
        <w:rPr>
          <w:rFonts w:ascii="Garamond" w:hAnsi="Garamond" w:cstheme="minorBidi"/>
          <w:sz w:val="24"/>
          <w:szCs w:val="24"/>
        </w:rPr>
      </w:pPr>
      <w:r w:rsidRPr="005D41B7">
        <w:rPr>
          <w:rFonts w:ascii="Garamond" w:hAnsi="Garamond"/>
          <w:sz w:val="24"/>
          <w:szCs w:val="24"/>
        </w:rPr>
        <w:t xml:space="preserve">Denis Skonberg (UMaine PI), </w:t>
      </w:r>
      <w:r w:rsidRPr="005D41B7">
        <w:rPr>
          <w:rFonts w:ascii="Garamond" w:hAnsi="Garamond"/>
          <w:b/>
          <w:bCs/>
          <w:sz w:val="24"/>
          <w:szCs w:val="24"/>
        </w:rPr>
        <w:t>Adedeji, A.A.</w:t>
      </w:r>
      <w:r w:rsidRPr="005D41B7">
        <w:rPr>
          <w:rFonts w:ascii="Garamond" w:hAnsi="Garamond"/>
          <w:sz w:val="24"/>
          <w:szCs w:val="24"/>
        </w:rPr>
        <w:t xml:space="preserve"> (UK-PI), Susan McKayes (UMaine), Haibo Huang (Virginia Tech), Buddhi Lamsal (Iowa State), Qing Jin (UMaine), Girish Ganjyal (WSU). Integrating Industry Professional Partners into Undergraduate Food Science Courses to Facilitate Project-Based Learning: A Model for STEM Workforce Development. NSF IUSE. </w:t>
      </w:r>
      <w:r w:rsidRPr="005D41B7">
        <w:rPr>
          <w:rFonts w:ascii="Garamond" w:hAnsi="Garamond"/>
          <w:b/>
          <w:bCs/>
          <w:sz w:val="24"/>
          <w:szCs w:val="24"/>
        </w:rPr>
        <w:t>$1.98 million</w:t>
      </w:r>
      <w:r w:rsidRPr="005D41B7">
        <w:rPr>
          <w:rFonts w:ascii="Garamond" w:hAnsi="Garamond"/>
          <w:sz w:val="24"/>
          <w:szCs w:val="24"/>
        </w:rPr>
        <w:t xml:space="preserve"> (UK-</w:t>
      </w:r>
      <w:r w:rsidRPr="005D41B7">
        <w:rPr>
          <w:rFonts w:ascii="Garamond" w:hAnsi="Garamond"/>
          <w:b/>
          <w:bCs/>
          <w:sz w:val="24"/>
          <w:szCs w:val="24"/>
        </w:rPr>
        <w:t>$76,00</w:t>
      </w:r>
      <w:r w:rsidRPr="005D41B7">
        <w:rPr>
          <w:rFonts w:ascii="Garamond" w:hAnsi="Garamond"/>
          <w:sz w:val="24"/>
          <w:szCs w:val="24"/>
        </w:rPr>
        <w:t>0). 01/01/2025 – 12/31/2028. Role: Associate Faculty (UK-PI). Effort in the Project: 10% (Overall DOE: 5.7%).</w:t>
      </w:r>
    </w:p>
    <w:p w14:paraId="46653A51" w14:textId="30B4E511" w:rsidR="0087430D" w:rsidRPr="005D41B7" w:rsidRDefault="0087430D" w:rsidP="00FD5904">
      <w:pPr>
        <w:pStyle w:val="ListParagraph"/>
        <w:numPr>
          <w:ilvl w:val="0"/>
          <w:numId w:val="143"/>
        </w:numPr>
        <w:suppressAutoHyphens w:val="0"/>
        <w:autoSpaceDN/>
        <w:spacing w:line="259" w:lineRule="auto"/>
        <w:jc w:val="both"/>
        <w:rPr>
          <w:rFonts w:ascii="Garamond" w:hAnsi="Garamond"/>
          <w:sz w:val="24"/>
          <w:szCs w:val="24"/>
        </w:rPr>
      </w:pPr>
      <w:r w:rsidRPr="005D41B7">
        <w:rPr>
          <w:rFonts w:ascii="Garamond" w:hAnsi="Garamond"/>
          <w:sz w:val="24"/>
          <w:szCs w:val="24"/>
        </w:rPr>
        <w:t xml:space="preserve">Suman, S., </w:t>
      </w:r>
      <w:r w:rsidRPr="005D41B7">
        <w:rPr>
          <w:rFonts w:ascii="Garamond" w:hAnsi="Garamond"/>
          <w:b/>
          <w:bCs/>
          <w:sz w:val="24"/>
          <w:szCs w:val="24"/>
        </w:rPr>
        <w:t>Adedeji, A.A.</w:t>
      </w:r>
      <w:r w:rsidRPr="005D41B7">
        <w:rPr>
          <w:rFonts w:ascii="Garamond" w:hAnsi="Garamond"/>
          <w:sz w:val="24"/>
          <w:szCs w:val="24"/>
        </w:rPr>
        <w:t xml:space="preserve"> and Rentfrow, G. Non-invasive and non-contact method for beef quality prediction. USDA-NIFA Foundational Program – A1364. </w:t>
      </w:r>
      <w:r w:rsidRPr="132A2A35">
        <w:rPr>
          <w:rFonts w:ascii="Garamond" w:hAnsi="Garamond" w:cstheme="minorBidi"/>
          <w:sz w:val="24"/>
          <w:szCs w:val="24"/>
        </w:rPr>
        <w:t xml:space="preserve">08/01/2024 – 07/31/2026. </w:t>
      </w:r>
      <w:r w:rsidRPr="005D41B7">
        <w:rPr>
          <w:rFonts w:ascii="Garamond" w:hAnsi="Garamond"/>
          <w:sz w:val="24"/>
          <w:szCs w:val="24"/>
        </w:rPr>
        <w:t>Amount:</w:t>
      </w:r>
      <w:r w:rsidRPr="132A2A35">
        <w:rPr>
          <w:rFonts w:ascii="Garamond" w:hAnsi="Garamond" w:cstheme="minorBidi"/>
          <w:sz w:val="24"/>
          <w:szCs w:val="24"/>
        </w:rPr>
        <w:t xml:space="preserve"> </w:t>
      </w:r>
      <w:r w:rsidRPr="132A2A35">
        <w:rPr>
          <w:rFonts w:ascii="Garamond" w:hAnsi="Garamond" w:cstheme="minorBidi"/>
          <w:b/>
          <w:sz w:val="24"/>
          <w:szCs w:val="24"/>
        </w:rPr>
        <w:t>$299,970</w:t>
      </w:r>
      <w:r w:rsidRPr="132A2A35">
        <w:rPr>
          <w:rFonts w:ascii="Garamond" w:hAnsi="Garamond" w:cstheme="minorBidi"/>
          <w:sz w:val="24"/>
          <w:szCs w:val="24"/>
        </w:rPr>
        <w:t xml:space="preserve">. (Type: Research). </w:t>
      </w:r>
      <w:r w:rsidRPr="132A2A35">
        <w:rPr>
          <w:rFonts w:ascii="Garamond" w:hAnsi="Garamond" w:cstheme="minorBidi"/>
          <w:b/>
          <w:sz w:val="24"/>
          <w:szCs w:val="24"/>
        </w:rPr>
        <w:t>Role: Co-PI.</w:t>
      </w:r>
      <w:r w:rsidRPr="132A2A35">
        <w:rPr>
          <w:rFonts w:ascii="Garamond" w:hAnsi="Garamond" w:cstheme="minorBidi"/>
          <w:sz w:val="24"/>
          <w:szCs w:val="24"/>
        </w:rPr>
        <w:t xml:space="preserve"> Effort in the Project: 35% (Overall DOE: 1%).</w:t>
      </w:r>
    </w:p>
    <w:p w14:paraId="347B1D47" w14:textId="1FA7A942" w:rsidR="0087430D" w:rsidRPr="005D41B7" w:rsidRDefault="0087430D" w:rsidP="00FD5904">
      <w:pPr>
        <w:pStyle w:val="ListParagraph"/>
        <w:numPr>
          <w:ilvl w:val="0"/>
          <w:numId w:val="143"/>
        </w:numPr>
        <w:suppressAutoHyphens w:val="0"/>
        <w:autoSpaceDN/>
        <w:spacing w:line="259" w:lineRule="auto"/>
        <w:jc w:val="both"/>
        <w:rPr>
          <w:rFonts w:ascii="Garamond" w:hAnsi="Garamond"/>
          <w:sz w:val="24"/>
          <w:szCs w:val="24"/>
        </w:rPr>
      </w:pPr>
      <w:r w:rsidRPr="132A2A35">
        <w:rPr>
          <w:rFonts w:ascii="Garamond" w:hAnsi="Garamond" w:cstheme="minorBidi"/>
          <w:b/>
          <w:sz w:val="24"/>
          <w:szCs w:val="24"/>
        </w:rPr>
        <w:t>Adedeji, A.A.</w:t>
      </w:r>
      <w:r w:rsidRPr="132A2A35">
        <w:rPr>
          <w:rFonts w:ascii="Garamond" w:hAnsi="Garamond" w:cstheme="minorBidi"/>
          <w:sz w:val="24"/>
          <w:szCs w:val="24"/>
        </w:rPr>
        <w:t xml:space="preserve">, Wang, P., and Silvestri, S. DSFAS: AI-Infrastructures for Nondestructive Detection of Allergens along the food system. </w:t>
      </w:r>
      <w:r w:rsidRPr="005D41B7">
        <w:rPr>
          <w:rFonts w:ascii="Garamond" w:hAnsi="Garamond"/>
          <w:sz w:val="24"/>
          <w:szCs w:val="24"/>
        </w:rPr>
        <w:t xml:space="preserve">USDA-NIFA Foundational Program – A1541. </w:t>
      </w:r>
      <w:r w:rsidRPr="132A2A35">
        <w:rPr>
          <w:rFonts w:ascii="Garamond" w:hAnsi="Garamond" w:cstheme="minorBidi"/>
          <w:sz w:val="24"/>
          <w:szCs w:val="24"/>
        </w:rPr>
        <w:t xml:space="preserve">08/01/2024 – 07/31/2027. </w:t>
      </w:r>
      <w:r w:rsidRPr="005D41B7">
        <w:rPr>
          <w:rFonts w:ascii="Garamond" w:hAnsi="Garamond"/>
          <w:sz w:val="24"/>
          <w:szCs w:val="24"/>
        </w:rPr>
        <w:t>Amount:</w:t>
      </w:r>
      <w:r w:rsidRPr="132A2A35">
        <w:rPr>
          <w:rFonts w:ascii="Garamond" w:hAnsi="Garamond" w:cstheme="minorBidi"/>
          <w:sz w:val="24"/>
          <w:szCs w:val="24"/>
        </w:rPr>
        <w:t xml:space="preserve"> </w:t>
      </w:r>
      <w:r w:rsidRPr="132A2A35">
        <w:rPr>
          <w:rFonts w:ascii="Garamond" w:hAnsi="Garamond" w:cstheme="minorBidi"/>
          <w:b/>
          <w:sz w:val="24"/>
          <w:szCs w:val="24"/>
        </w:rPr>
        <w:t>$649,998</w:t>
      </w:r>
      <w:r w:rsidRPr="132A2A35">
        <w:rPr>
          <w:rFonts w:ascii="Garamond" w:hAnsi="Garamond" w:cstheme="minorBidi"/>
          <w:sz w:val="24"/>
          <w:szCs w:val="24"/>
        </w:rPr>
        <w:t xml:space="preserve">. (Type: Research). </w:t>
      </w:r>
      <w:r w:rsidRPr="132A2A35">
        <w:rPr>
          <w:rFonts w:ascii="Garamond" w:hAnsi="Garamond" w:cstheme="minorBidi"/>
          <w:b/>
          <w:sz w:val="24"/>
          <w:szCs w:val="24"/>
        </w:rPr>
        <w:t>Role: PI.</w:t>
      </w:r>
      <w:r w:rsidRPr="132A2A35">
        <w:rPr>
          <w:rFonts w:ascii="Garamond" w:hAnsi="Garamond" w:cstheme="minorBidi"/>
          <w:sz w:val="24"/>
          <w:szCs w:val="24"/>
        </w:rPr>
        <w:t xml:space="preserve"> Effort </w:t>
      </w:r>
      <w:proofErr w:type="gramStart"/>
      <w:r w:rsidRPr="132A2A35">
        <w:rPr>
          <w:rFonts w:ascii="Garamond" w:hAnsi="Garamond" w:cstheme="minorBidi"/>
          <w:sz w:val="24"/>
          <w:szCs w:val="24"/>
        </w:rPr>
        <w:t>in</w:t>
      </w:r>
      <w:proofErr w:type="gramEnd"/>
      <w:r w:rsidRPr="132A2A35">
        <w:rPr>
          <w:rFonts w:ascii="Garamond" w:hAnsi="Garamond" w:cstheme="minorBidi"/>
          <w:sz w:val="24"/>
          <w:szCs w:val="24"/>
        </w:rPr>
        <w:t xml:space="preserve"> the Project: 55% (Overall DOE: 7.7%).</w:t>
      </w:r>
    </w:p>
    <w:p w14:paraId="721EFD30" w14:textId="4EF73078" w:rsidR="0087430D" w:rsidRPr="005D41B7" w:rsidRDefault="0087430D" w:rsidP="00FD5904">
      <w:pPr>
        <w:pStyle w:val="ListParagraph"/>
        <w:numPr>
          <w:ilvl w:val="0"/>
          <w:numId w:val="143"/>
        </w:numPr>
        <w:suppressAutoHyphens w:val="0"/>
        <w:autoSpaceDN/>
        <w:spacing w:line="259" w:lineRule="auto"/>
        <w:jc w:val="both"/>
        <w:rPr>
          <w:rFonts w:ascii="Garamond" w:hAnsi="Garamond"/>
          <w:sz w:val="24"/>
          <w:szCs w:val="24"/>
        </w:rPr>
      </w:pPr>
      <w:r w:rsidRPr="005D41B7">
        <w:rPr>
          <w:rFonts w:ascii="Garamond" w:hAnsi="Garamond"/>
          <w:b/>
          <w:bCs/>
          <w:sz w:val="24"/>
          <w:szCs w:val="24"/>
        </w:rPr>
        <w:t>Adedeji, A.A.,</w:t>
      </w:r>
      <w:r w:rsidRPr="005D41B7">
        <w:rPr>
          <w:rFonts w:ascii="Garamond" w:hAnsi="Garamond"/>
          <w:sz w:val="24"/>
          <w:szCs w:val="24"/>
        </w:rPr>
        <w:t xml:space="preserve"> Suman, S., and Rentfrow, G. (Sub from University of Arkansas – Wang, D. and Seo, H.). Evaluation of cross-illumination and edge computing platforms for improved reliability. USDA-NIFA Foundational Program – A1541. </w:t>
      </w:r>
      <w:r w:rsidRPr="132A2A35">
        <w:rPr>
          <w:rFonts w:ascii="Garamond" w:hAnsi="Garamond" w:cstheme="minorBidi"/>
          <w:sz w:val="24"/>
          <w:szCs w:val="24"/>
        </w:rPr>
        <w:t xml:space="preserve">08/01/2024 – 07/31/2027. </w:t>
      </w:r>
      <w:r w:rsidRPr="005D41B7">
        <w:rPr>
          <w:rFonts w:ascii="Garamond" w:hAnsi="Garamond"/>
          <w:sz w:val="24"/>
          <w:szCs w:val="24"/>
        </w:rPr>
        <w:t>Amount coming to UK:</w:t>
      </w:r>
      <w:r w:rsidRPr="132A2A35">
        <w:rPr>
          <w:rFonts w:ascii="Garamond" w:hAnsi="Garamond" w:cstheme="minorBidi"/>
          <w:sz w:val="24"/>
          <w:szCs w:val="24"/>
        </w:rPr>
        <w:t xml:space="preserve"> </w:t>
      </w:r>
      <w:r w:rsidRPr="132A2A35">
        <w:rPr>
          <w:rFonts w:ascii="Garamond" w:hAnsi="Garamond" w:cstheme="minorBidi"/>
          <w:b/>
          <w:sz w:val="24"/>
          <w:szCs w:val="24"/>
        </w:rPr>
        <w:t xml:space="preserve">$129,177 </w:t>
      </w:r>
      <w:r w:rsidRPr="132A2A35">
        <w:rPr>
          <w:rFonts w:ascii="Garamond" w:hAnsi="Garamond" w:cstheme="minorBidi"/>
          <w:sz w:val="24"/>
          <w:szCs w:val="24"/>
        </w:rPr>
        <w:t>(</w:t>
      </w:r>
      <w:r w:rsidRPr="132A2A35">
        <w:rPr>
          <w:rFonts w:ascii="Garamond" w:hAnsi="Garamond" w:cstheme="minorBidi"/>
          <w:b/>
          <w:sz w:val="24"/>
          <w:szCs w:val="24"/>
        </w:rPr>
        <w:t>$300,000</w:t>
      </w:r>
      <w:r w:rsidRPr="132A2A35">
        <w:rPr>
          <w:rFonts w:ascii="Garamond" w:hAnsi="Garamond" w:cstheme="minorBidi"/>
          <w:sz w:val="24"/>
          <w:szCs w:val="24"/>
        </w:rPr>
        <w:t xml:space="preserve">). (Type: Research). </w:t>
      </w:r>
      <w:r w:rsidRPr="132A2A35">
        <w:rPr>
          <w:rFonts w:ascii="Garamond" w:hAnsi="Garamond" w:cstheme="minorBidi"/>
          <w:b/>
          <w:sz w:val="24"/>
          <w:szCs w:val="24"/>
        </w:rPr>
        <w:t>Role: UK-PI.</w:t>
      </w:r>
      <w:r w:rsidRPr="132A2A35">
        <w:rPr>
          <w:rFonts w:ascii="Garamond" w:hAnsi="Garamond" w:cstheme="minorBidi"/>
          <w:sz w:val="24"/>
          <w:szCs w:val="24"/>
        </w:rPr>
        <w:t xml:space="preserve"> Effort </w:t>
      </w:r>
      <w:proofErr w:type="gramStart"/>
      <w:r w:rsidRPr="132A2A35">
        <w:rPr>
          <w:rFonts w:ascii="Garamond" w:hAnsi="Garamond" w:cstheme="minorBidi"/>
          <w:sz w:val="24"/>
          <w:szCs w:val="24"/>
        </w:rPr>
        <w:t>in</w:t>
      </w:r>
      <w:proofErr w:type="gramEnd"/>
      <w:r w:rsidRPr="132A2A35">
        <w:rPr>
          <w:rFonts w:ascii="Garamond" w:hAnsi="Garamond" w:cstheme="minorBidi"/>
          <w:sz w:val="24"/>
          <w:szCs w:val="24"/>
        </w:rPr>
        <w:t xml:space="preserve"> the Project: 45% (Overall DOE: 1.5%).</w:t>
      </w:r>
    </w:p>
    <w:p w14:paraId="29E416D2" w14:textId="297C61DD" w:rsidR="0087430D" w:rsidRPr="005D41B7" w:rsidRDefault="0087430D" w:rsidP="00FD5904">
      <w:pPr>
        <w:pStyle w:val="ListParagraph"/>
        <w:numPr>
          <w:ilvl w:val="0"/>
          <w:numId w:val="143"/>
        </w:numPr>
        <w:suppressAutoHyphens w:val="0"/>
        <w:autoSpaceDN/>
        <w:spacing w:after="0" w:line="259" w:lineRule="auto"/>
        <w:jc w:val="both"/>
        <w:rPr>
          <w:rFonts w:ascii="Garamond" w:hAnsi="Garamond" w:cstheme="minorBidi"/>
          <w:sz w:val="24"/>
          <w:szCs w:val="24"/>
        </w:rPr>
      </w:pPr>
      <w:r w:rsidRPr="132A2A35">
        <w:rPr>
          <w:rFonts w:ascii="Garamond" w:hAnsi="Garamond" w:cstheme="minorBidi"/>
          <w:b/>
          <w:sz w:val="24"/>
          <w:szCs w:val="24"/>
        </w:rPr>
        <w:t>Akinbode Adedeji,</w:t>
      </w:r>
      <w:r w:rsidRPr="132A2A35">
        <w:rPr>
          <w:rFonts w:ascii="Garamond" w:hAnsi="Garamond" w:cstheme="minorBidi"/>
          <w:sz w:val="24"/>
          <w:szCs w:val="24"/>
        </w:rPr>
        <w:t xml:space="preserve"> Peng Wang, and Simone Silvestri. DSFAS: AI Infrastructures for Nondestructive Detection of Allergens within the Food System. USDA-NIFA Foundational and Applied Science Program, Data Science for Food and Agricultural Systems (DSFAS) Priority </w:t>
      </w:r>
      <w:r w:rsidRPr="132A2A35">
        <w:rPr>
          <w:rFonts w:ascii="Garamond" w:hAnsi="Garamond" w:cstheme="minorBidi"/>
          <w:sz w:val="24"/>
          <w:szCs w:val="24"/>
        </w:rPr>
        <w:lastRenderedPageBreak/>
        <w:t>Area (A1541). 08/01/2023 – 7/31/2026. $649,998. (Type: Research). Role: PI. Effort in the Project: 45%.</w:t>
      </w:r>
    </w:p>
    <w:p w14:paraId="2E4C3DD9" w14:textId="6B43C26A" w:rsidR="0087430D" w:rsidRPr="006D2994" w:rsidRDefault="0087430D" w:rsidP="00FD5904">
      <w:pPr>
        <w:pStyle w:val="ListParagraph"/>
        <w:numPr>
          <w:ilvl w:val="0"/>
          <w:numId w:val="143"/>
        </w:numPr>
        <w:suppressAutoHyphens w:val="0"/>
        <w:autoSpaceDN/>
        <w:spacing w:after="0" w:line="259" w:lineRule="auto"/>
        <w:jc w:val="both"/>
        <w:rPr>
          <w:rFonts w:ascii="Garamond" w:hAnsi="Garamond" w:cstheme="minorBidi"/>
          <w:sz w:val="24"/>
          <w:szCs w:val="24"/>
        </w:rPr>
      </w:pPr>
      <w:r w:rsidRPr="132A2A35">
        <w:rPr>
          <w:rFonts w:ascii="Garamond" w:hAnsi="Garamond" w:cstheme="minorBidi"/>
          <w:b/>
          <w:sz w:val="24"/>
          <w:szCs w:val="24"/>
        </w:rPr>
        <w:t>Akinbode Adedeji,</w:t>
      </w:r>
      <w:r w:rsidRPr="132A2A35">
        <w:rPr>
          <w:rFonts w:ascii="Garamond" w:hAnsi="Garamond" w:cstheme="minorBidi"/>
          <w:sz w:val="24"/>
          <w:szCs w:val="24"/>
        </w:rPr>
        <w:t xml:space="preserve"> Tyler Barzee, Rachel Schendel, and Robin Shoemaker. Optimizing photon-induced abiotic stress conditions to reduce processing time and improve nutritional quality of malted barley. USDA-NIFA Foundational and Applied Science Program, Novel Foods and Innovative Manufacturing Technologies-Priority Area (A1364). 06/01/202 – 05/31/2026. $649,459. (Type: Research). Role: PI. Effort in the Project: 45%.</w:t>
      </w:r>
    </w:p>
    <w:p w14:paraId="2E400400" w14:textId="77777777" w:rsidR="006A0176" w:rsidRPr="00593A24" w:rsidRDefault="006A0176" w:rsidP="00FD5904">
      <w:pPr>
        <w:pStyle w:val="ListParagraph"/>
        <w:numPr>
          <w:ilvl w:val="0"/>
          <w:numId w:val="143"/>
        </w:numPr>
        <w:suppressAutoHyphens w:val="0"/>
        <w:autoSpaceDN/>
        <w:spacing w:line="259" w:lineRule="auto"/>
        <w:jc w:val="both"/>
        <w:rPr>
          <w:rFonts w:ascii="Garamond" w:hAnsi="Garamond" w:cstheme="minorHAnsi"/>
          <w:b/>
          <w:sz w:val="24"/>
          <w:szCs w:val="24"/>
        </w:rPr>
      </w:pPr>
      <w:r w:rsidRPr="00593A24">
        <w:rPr>
          <w:rFonts w:ascii="Garamond" w:hAnsi="Garamond" w:cstheme="minorHAnsi"/>
          <w:b/>
          <w:sz w:val="24"/>
          <w:szCs w:val="24"/>
        </w:rPr>
        <w:t xml:space="preserve">Akinbode Adedeji, </w:t>
      </w:r>
      <w:r w:rsidRPr="00593A24">
        <w:rPr>
          <w:rFonts w:ascii="Garamond" w:hAnsi="Garamond" w:cstheme="minorHAnsi"/>
          <w:sz w:val="24"/>
          <w:szCs w:val="24"/>
        </w:rPr>
        <w:t>Tyler Barzee, Rachel Schendel and Robin Shoemaker. Optimizing photon-induced abiotic stress conditions to reduce processing time and improve nutritional quality of malted barley. USDA-NIFA Foundational and Applied Science Program, Novel Foods and Innovative Manufacturing Technologies-Priority Area (A1364). 06/01/2023 – 05/31/2026. $649,459. (Type: Research). Effort in the Project: 45%.</w:t>
      </w:r>
    </w:p>
    <w:p w14:paraId="68E62F1E" w14:textId="77777777" w:rsidR="006A0176" w:rsidRDefault="006A0176" w:rsidP="00FD5904">
      <w:pPr>
        <w:pStyle w:val="ListParagraph"/>
        <w:numPr>
          <w:ilvl w:val="0"/>
          <w:numId w:val="143"/>
        </w:numPr>
        <w:suppressAutoHyphens w:val="0"/>
        <w:autoSpaceDN/>
        <w:spacing w:after="120" w:line="259" w:lineRule="auto"/>
        <w:jc w:val="both"/>
        <w:rPr>
          <w:rFonts w:ascii="Garamond" w:hAnsi="Garamond" w:cstheme="minorHAnsi"/>
          <w:sz w:val="24"/>
          <w:szCs w:val="24"/>
        </w:rPr>
      </w:pPr>
      <w:r w:rsidRPr="00593A24">
        <w:rPr>
          <w:rFonts w:ascii="Garamond" w:hAnsi="Garamond" w:cstheme="minorHAnsi"/>
          <w:b/>
          <w:sz w:val="24"/>
          <w:szCs w:val="24"/>
        </w:rPr>
        <w:t>Akinbode Adedeji</w:t>
      </w:r>
      <w:r w:rsidRPr="00593A24">
        <w:rPr>
          <w:rFonts w:ascii="Garamond" w:hAnsi="Garamond" w:cstheme="minorHAnsi"/>
          <w:sz w:val="24"/>
          <w:szCs w:val="24"/>
        </w:rPr>
        <w:t xml:space="preserve">, Nicholas Watson, Peng Wang, Ahmed Rady and Hezekiah Babatunde. DSFAS-AI: Machine learning Backed Nondestructive Detection of Allergens within the Food System. USDA-NIFA Foundational and Applied Science Program, Data Science for Food and Agricultural Systems (DSFAS) Priority Area (A1541). 06/01/2022 – 5/31/2025. </w:t>
      </w:r>
      <w:r w:rsidRPr="00593A24">
        <w:rPr>
          <w:rFonts w:ascii="Garamond" w:hAnsi="Garamond" w:cstheme="minorHAnsi"/>
          <w:b/>
          <w:sz w:val="24"/>
          <w:szCs w:val="24"/>
        </w:rPr>
        <w:t>$650,000</w:t>
      </w:r>
      <w:r w:rsidRPr="00593A24">
        <w:rPr>
          <w:rFonts w:ascii="Garamond" w:hAnsi="Garamond" w:cstheme="minorHAnsi"/>
          <w:sz w:val="24"/>
          <w:szCs w:val="24"/>
        </w:rPr>
        <w:t>. (</w:t>
      </w:r>
      <w:r w:rsidRPr="00593A24">
        <w:rPr>
          <w:rFonts w:ascii="Garamond" w:hAnsi="Garamond" w:cstheme="minorHAnsi"/>
          <w:i/>
          <w:sz w:val="24"/>
          <w:szCs w:val="24"/>
        </w:rPr>
        <w:t>Type: Research</w:t>
      </w:r>
      <w:r w:rsidRPr="00593A24">
        <w:rPr>
          <w:rFonts w:ascii="Garamond" w:hAnsi="Garamond" w:cstheme="minorHAnsi"/>
          <w:sz w:val="24"/>
          <w:szCs w:val="24"/>
        </w:rPr>
        <w:t>). Effort in the Project: 45%.</w:t>
      </w:r>
    </w:p>
    <w:p w14:paraId="23C07634" w14:textId="77777777" w:rsidR="008E6A06" w:rsidRDefault="008E6A06" w:rsidP="00FD5904">
      <w:pPr>
        <w:pStyle w:val="ListParagraph"/>
        <w:numPr>
          <w:ilvl w:val="0"/>
          <w:numId w:val="143"/>
        </w:numPr>
        <w:suppressAutoHyphens w:val="0"/>
        <w:autoSpaceDN/>
        <w:spacing w:after="120" w:line="259" w:lineRule="auto"/>
        <w:jc w:val="both"/>
        <w:rPr>
          <w:rFonts w:ascii="Garamond" w:hAnsi="Garamond"/>
          <w:sz w:val="24"/>
          <w:szCs w:val="24"/>
        </w:rPr>
      </w:pPr>
      <w:r w:rsidRPr="008E6A06">
        <w:rPr>
          <w:rFonts w:ascii="Garamond" w:hAnsi="Garamond"/>
          <w:b/>
          <w:sz w:val="24"/>
          <w:szCs w:val="24"/>
        </w:rPr>
        <w:t>Akinbode Adedeji</w:t>
      </w:r>
      <w:r w:rsidRPr="008E6A06">
        <w:rPr>
          <w:rFonts w:ascii="Garamond" w:hAnsi="Garamond"/>
          <w:sz w:val="24"/>
          <w:szCs w:val="24"/>
        </w:rPr>
        <w:t xml:space="preserve">, Alberta Aryee, Tyler Barzee and TBD electrical engineer. </w:t>
      </w:r>
      <w:r w:rsidRPr="008E6A06">
        <w:rPr>
          <w:rStyle w:val="Heading1Char"/>
          <w:rFonts w:ascii="Garamond" w:eastAsiaTheme="minorHAnsi" w:hAnsi="Garamond" w:cstheme="minorBidi"/>
          <w:color w:val="auto"/>
          <w:sz w:val="24"/>
          <w:szCs w:val="24"/>
        </w:rPr>
        <w:t xml:space="preserve">PARTNERSHIP: Photon-induced abiotic stress condition optimization for improved malted barley quality and processing conditions. </w:t>
      </w:r>
      <w:r w:rsidRPr="008E6A06">
        <w:rPr>
          <w:rFonts w:ascii="Garamond" w:hAnsi="Garamond"/>
          <w:sz w:val="24"/>
          <w:szCs w:val="24"/>
        </w:rPr>
        <w:t xml:space="preserve">USDA-NIFA Foundational and Applied Science Program, Novel Foods and Innovative Manufacturing Technologies-Priority Area (A1364). 01/01/2022 – 12/31/2025. </w:t>
      </w:r>
      <w:r w:rsidRPr="004903E1">
        <w:rPr>
          <w:rFonts w:ascii="Garamond" w:hAnsi="Garamond"/>
          <w:b/>
          <w:sz w:val="24"/>
          <w:szCs w:val="24"/>
        </w:rPr>
        <w:t>$</w:t>
      </w:r>
      <w:r>
        <w:rPr>
          <w:rFonts w:ascii="Garamond" w:hAnsi="Garamond"/>
          <w:b/>
          <w:sz w:val="24"/>
          <w:szCs w:val="24"/>
        </w:rPr>
        <w:t>80</w:t>
      </w:r>
      <w:r w:rsidRPr="004903E1">
        <w:rPr>
          <w:rFonts w:ascii="Garamond" w:hAnsi="Garamond"/>
          <w:b/>
          <w:sz w:val="24"/>
          <w:szCs w:val="24"/>
        </w:rPr>
        <w:t>0,000</w:t>
      </w:r>
      <w:r w:rsidRPr="004903E1">
        <w:rPr>
          <w:rFonts w:ascii="Garamond" w:hAnsi="Garamond"/>
          <w:sz w:val="24"/>
          <w:szCs w:val="24"/>
        </w:rPr>
        <w:t>. (</w:t>
      </w:r>
      <w:r w:rsidRPr="004903E1">
        <w:rPr>
          <w:rFonts w:ascii="Garamond" w:hAnsi="Garamond"/>
          <w:i/>
          <w:sz w:val="24"/>
          <w:szCs w:val="24"/>
        </w:rPr>
        <w:t>Type: Research</w:t>
      </w:r>
      <w:r w:rsidRPr="004903E1">
        <w:rPr>
          <w:rFonts w:ascii="Garamond" w:hAnsi="Garamond"/>
          <w:sz w:val="24"/>
          <w:szCs w:val="24"/>
        </w:rPr>
        <w:t xml:space="preserve">). Effort in the Project: </w:t>
      </w:r>
      <w:r>
        <w:rPr>
          <w:rFonts w:ascii="Garamond" w:hAnsi="Garamond"/>
          <w:sz w:val="24"/>
          <w:szCs w:val="24"/>
        </w:rPr>
        <w:t>45</w:t>
      </w:r>
      <w:r w:rsidRPr="004903E1">
        <w:rPr>
          <w:rFonts w:ascii="Garamond" w:hAnsi="Garamond"/>
          <w:sz w:val="24"/>
          <w:szCs w:val="24"/>
        </w:rPr>
        <w:t>%.</w:t>
      </w:r>
    </w:p>
    <w:p w14:paraId="34F4FC59" w14:textId="77777777" w:rsidR="0034092D" w:rsidRDefault="0034092D" w:rsidP="00FD5904">
      <w:pPr>
        <w:pStyle w:val="ListParagraph"/>
        <w:numPr>
          <w:ilvl w:val="0"/>
          <w:numId w:val="143"/>
        </w:numPr>
        <w:suppressAutoHyphens w:val="0"/>
        <w:autoSpaceDN/>
        <w:spacing w:after="120" w:line="259" w:lineRule="auto"/>
        <w:jc w:val="both"/>
        <w:rPr>
          <w:rFonts w:ascii="Garamond" w:hAnsi="Garamond"/>
          <w:sz w:val="24"/>
          <w:szCs w:val="24"/>
        </w:rPr>
      </w:pPr>
      <w:r w:rsidRPr="00D54C2B">
        <w:rPr>
          <w:rFonts w:ascii="Garamond" w:hAnsi="Garamond"/>
          <w:sz w:val="24"/>
          <w:szCs w:val="24"/>
        </w:rPr>
        <w:t xml:space="preserve">Anne-Frances Miller, </w:t>
      </w:r>
      <w:r w:rsidRPr="00D54C2B">
        <w:rPr>
          <w:rFonts w:ascii="Garamond" w:hAnsi="Garamond"/>
          <w:b/>
          <w:sz w:val="24"/>
          <w:szCs w:val="24"/>
        </w:rPr>
        <w:t xml:space="preserve">Akinbode Adedeji, </w:t>
      </w:r>
      <w:r w:rsidRPr="00D54C2B">
        <w:rPr>
          <w:rFonts w:ascii="Garamond" w:hAnsi="Garamond"/>
          <w:sz w:val="24"/>
          <w:szCs w:val="24"/>
        </w:rPr>
        <w:t>Mark Crocker, Rachel Schendel, Carlos Rodriguez, Steven Rankin, Eduardo Santillan-Jimenez. Solid-State</w:t>
      </w:r>
      <w:r w:rsidRPr="004D0F4F">
        <w:rPr>
          <w:rFonts w:ascii="Garamond" w:hAnsi="Garamond"/>
          <w:sz w:val="24"/>
          <w:szCs w:val="24"/>
        </w:rPr>
        <w:t xml:space="preserve"> NMR to Enable Biomaterials, Soft Matter, Agricultural Products and Biofuels Research. USDA/NIFA - Equipment Grant Program (EGP) - </w:t>
      </w:r>
      <w:r w:rsidRPr="00941F22">
        <w:rPr>
          <w:rFonts w:ascii="Garamond" w:hAnsi="Garamond"/>
          <w:sz w:val="24"/>
          <w:szCs w:val="24"/>
        </w:rPr>
        <w:t>USDA-NIFA-OP-007473. Amount</w:t>
      </w:r>
      <w:r>
        <w:rPr>
          <w:rFonts w:ascii="Garamond" w:hAnsi="Garamond"/>
          <w:sz w:val="24"/>
          <w:szCs w:val="24"/>
        </w:rPr>
        <w:t xml:space="preserve">: </w:t>
      </w:r>
      <w:r w:rsidRPr="00275DE7">
        <w:rPr>
          <w:rFonts w:ascii="Garamond" w:hAnsi="Garamond"/>
          <w:b/>
          <w:sz w:val="24"/>
          <w:szCs w:val="24"/>
        </w:rPr>
        <w:t>$499,977</w:t>
      </w:r>
      <w:r>
        <w:rPr>
          <w:rFonts w:ascii="Garamond" w:hAnsi="Garamond"/>
          <w:sz w:val="24"/>
          <w:szCs w:val="24"/>
        </w:rPr>
        <w:t xml:space="preserve">. </w:t>
      </w:r>
      <w:r w:rsidRPr="004D0F4F">
        <w:rPr>
          <w:rFonts w:ascii="Garamond" w:hAnsi="Garamond"/>
          <w:sz w:val="24"/>
          <w:szCs w:val="24"/>
        </w:rPr>
        <w:t xml:space="preserve">Submitted </w:t>
      </w:r>
      <w:proofErr w:type="gramStart"/>
      <w:r>
        <w:rPr>
          <w:rFonts w:ascii="Garamond" w:hAnsi="Garamond"/>
          <w:sz w:val="24"/>
          <w:szCs w:val="24"/>
        </w:rPr>
        <w:t>March</w:t>
      </w:r>
      <w:r w:rsidRPr="004D0F4F">
        <w:rPr>
          <w:rFonts w:ascii="Garamond" w:hAnsi="Garamond"/>
          <w:sz w:val="24"/>
          <w:szCs w:val="24"/>
        </w:rPr>
        <w:t>,</w:t>
      </w:r>
      <w:proofErr w:type="gramEnd"/>
      <w:r w:rsidRPr="004D0F4F">
        <w:rPr>
          <w:rFonts w:ascii="Garamond" w:hAnsi="Garamond"/>
          <w:sz w:val="24"/>
          <w:szCs w:val="24"/>
        </w:rPr>
        <w:t xml:space="preserve"> 202</w:t>
      </w:r>
      <w:r>
        <w:rPr>
          <w:rFonts w:ascii="Garamond" w:hAnsi="Garamond"/>
          <w:sz w:val="24"/>
          <w:szCs w:val="24"/>
        </w:rPr>
        <w:t>1</w:t>
      </w:r>
      <w:r w:rsidRPr="004D0F4F">
        <w:rPr>
          <w:rFonts w:ascii="Garamond" w:hAnsi="Garamond"/>
          <w:sz w:val="24"/>
          <w:szCs w:val="24"/>
        </w:rPr>
        <w:t>.</w:t>
      </w:r>
    </w:p>
    <w:p w14:paraId="3DED7337" w14:textId="37CC4129" w:rsidR="0087430D" w:rsidRPr="0060420A" w:rsidRDefault="0087430D" w:rsidP="00FD5904">
      <w:pPr>
        <w:pStyle w:val="ListParagraph"/>
        <w:numPr>
          <w:ilvl w:val="0"/>
          <w:numId w:val="143"/>
        </w:numPr>
        <w:tabs>
          <w:tab w:val="left" w:pos="3226"/>
        </w:tabs>
        <w:suppressAutoHyphens w:val="0"/>
        <w:autoSpaceDN/>
        <w:spacing w:after="120" w:line="259" w:lineRule="auto"/>
        <w:jc w:val="both"/>
        <w:rPr>
          <w:rFonts w:ascii="Garamond" w:hAnsi="Garamond"/>
          <w:sz w:val="24"/>
          <w:szCs w:val="24"/>
        </w:rPr>
      </w:pPr>
      <w:r w:rsidRPr="00745624">
        <w:rPr>
          <w:rFonts w:ascii="Garamond" w:hAnsi="Garamond"/>
          <w:sz w:val="24"/>
          <w:szCs w:val="24"/>
          <w:vertAlign w:val="superscript"/>
        </w:rPr>
        <w:t>1</w:t>
      </w:r>
      <w:r>
        <w:rPr>
          <w:rFonts w:ascii="Garamond" w:hAnsi="Garamond"/>
          <w:sz w:val="24"/>
          <w:szCs w:val="24"/>
        </w:rPr>
        <w:t xml:space="preserve">Kolodinsky, J. M. &amp; Co. (UVM); Pearce, </w:t>
      </w:r>
      <w:r w:rsidRPr="004322DC">
        <w:rPr>
          <w:rFonts w:ascii="Garamond" w:hAnsi="Garamond"/>
          <w:b/>
          <w:sz w:val="24"/>
          <w:szCs w:val="24"/>
        </w:rPr>
        <w:t>Adedeji, A.A.</w:t>
      </w:r>
      <w:r>
        <w:rPr>
          <w:rFonts w:ascii="Garamond" w:hAnsi="Garamond"/>
          <w:sz w:val="24"/>
          <w:szCs w:val="24"/>
        </w:rPr>
        <w:t xml:space="preserve"> &amp; Co. (UK). </w:t>
      </w:r>
      <w:r w:rsidRPr="004322DC">
        <w:rPr>
          <w:rFonts w:ascii="Garamond" w:hAnsi="Garamond"/>
          <w:sz w:val="24"/>
          <w:szCs w:val="24"/>
        </w:rPr>
        <w:t xml:space="preserve">Addressing Agricultural Transition through the Development of Industrial Hemp: From Basic Research to Rural Economic Development </w:t>
      </w:r>
      <w:r>
        <w:rPr>
          <w:rFonts w:ascii="Garamond" w:hAnsi="Garamond"/>
          <w:sz w:val="24"/>
          <w:szCs w:val="24"/>
        </w:rPr>
        <w:t xml:space="preserve">USDA-Sustainable Agricultural Systems (SAS) Program. Role: Co-PI, UK. </w:t>
      </w:r>
      <w:r w:rsidRPr="004322DC">
        <w:rPr>
          <w:rFonts w:ascii="Garamond" w:hAnsi="Garamond"/>
          <w:sz w:val="24"/>
          <w:szCs w:val="24"/>
        </w:rPr>
        <w:t>06/01/2020</w:t>
      </w:r>
      <w:r>
        <w:rPr>
          <w:rFonts w:ascii="Garamond" w:hAnsi="Garamond"/>
          <w:sz w:val="24"/>
          <w:szCs w:val="24"/>
        </w:rPr>
        <w:t xml:space="preserve"> to</w:t>
      </w:r>
      <w:r w:rsidRPr="004322DC">
        <w:rPr>
          <w:rFonts w:ascii="Garamond" w:hAnsi="Garamond"/>
          <w:sz w:val="24"/>
          <w:szCs w:val="24"/>
        </w:rPr>
        <w:t xml:space="preserve"> 05/31/2025</w:t>
      </w:r>
      <w:r>
        <w:rPr>
          <w:rFonts w:ascii="Garamond" w:hAnsi="Garamond"/>
          <w:sz w:val="24"/>
          <w:szCs w:val="24"/>
        </w:rPr>
        <w:t xml:space="preserve">. Amount: </w:t>
      </w:r>
      <w:r w:rsidRPr="00377BAB">
        <w:rPr>
          <w:rFonts w:ascii="Garamond" w:hAnsi="Garamond"/>
          <w:b/>
          <w:sz w:val="24"/>
          <w:szCs w:val="24"/>
        </w:rPr>
        <w:t>$9,886,731</w:t>
      </w:r>
      <w:r>
        <w:rPr>
          <w:rFonts w:ascii="Garamond" w:hAnsi="Garamond"/>
          <w:sz w:val="24"/>
          <w:szCs w:val="24"/>
        </w:rPr>
        <w:t xml:space="preserve"> (Subaward to UK: $3,499,397; BAE: $400,000).</w:t>
      </w:r>
    </w:p>
    <w:p w14:paraId="5969E676" w14:textId="667A4C17" w:rsidR="0087430D" w:rsidRDefault="0087430D" w:rsidP="00FD5904">
      <w:pPr>
        <w:pStyle w:val="ListParagraph"/>
        <w:numPr>
          <w:ilvl w:val="0"/>
          <w:numId w:val="143"/>
        </w:numPr>
        <w:suppressAutoHyphens w:val="0"/>
        <w:autoSpaceDN/>
        <w:spacing w:after="120" w:line="259" w:lineRule="auto"/>
        <w:jc w:val="both"/>
        <w:rPr>
          <w:rFonts w:ascii="Garamond" w:hAnsi="Garamond"/>
          <w:sz w:val="24"/>
          <w:szCs w:val="24"/>
        </w:rPr>
      </w:pPr>
      <w:r w:rsidRPr="004D0F4F">
        <w:rPr>
          <w:rFonts w:ascii="Garamond" w:hAnsi="Garamond"/>
          <w:sz w:val="24"/>
          <w:szCs w:val="24"/>
        </w:rPr>
        <w:t xml:space="preserve">Anne-Frances Miller, </w:t>
      </w:r>
      <w:r w:rsidRPr="004D0F4F">
        <w:rPr>
          <w:rFonts w:ascii="Garamond" w:hAnsi="Garamond"/>
          <w:b/>
          <w:sz w:val="24"/>
          <w:szCs w:val="24"/>
        </w:rPr>
        <w:t xml:space="preserve">Akinbode Adedeji, </w:t>
      </w:r>
      <w:r w:rsidRPr="004D0F4F">
        <w:rPr>
          <w:rFonts w:ascii="Garamond" w:hAnsi="Garamond"/>
          <w:sz w:val="24"/>
          <w:szCs w:val="24"/>
        </w:rPr>
        <w:t xml:space="preserve">Mark Crocker, Kendall Corbin, Carlos Rodriguez, Steven Rankin, Eduardo Santillan-Jimenez. Solid-State NMR to Enable Biomaterials, Soft Matter, Agricultural Products and Biofuels Research. USDA/NIFA - Equipment Grant Program (EGP) - USDA-NIFA-OP-007473. Submitted </w:t>
      </w:r>
      <w:proofErr w:type="gramStart"/>
      <w:r>
        <w:rPr>
          <w:rFonts w:ascii="Garamond" w:hAnsi="Garamond"/>
          <w:sz w:val="24"/>
          <w:szCs w:val="24"/>
        </w:rPr>
        <w:t>June</w:t>
      </w:r>
      <w:r w:rsidRPr="004D0F4F">
        <w:rPr>
          <w:rFonts w:ascii="Garamond" w:hAnsi="Garamond"/>
          <w:sz w:val="24"/>
          <w:szCs w:val="24"/>
        </w:rPr>
        <w:t>,</w:t>
      </w:r>
      <w:proofErr w:type="gramEnd"/>
      <w:r w:rsidRPr="004D0F4F">
        <w:rPr>
          <w:rFonts w:ascii="Garamond" w:hAnsi="Garamond"/>
          <w:sz w:val="24"/>
          <w:szCs w:val="24"/>
        </w:rPr>
        <w:t xml:space="preserve"> 2020.</w:t>
      </w:r>
    </w:p>
    <w:p w14:paraId="4EBB22C5" w14:textId="2DDCBAE3" w:rsidR="0087430D" w:rsidRPr="00FE0D52" w:rsidRDefault="0087430D" w:rsidP="00FD5904">
      <w:pPr>
        <w:pStyle w:val="ListParagraph"/>
        <w:numPr>
          <w:ilvl w:val="0"/>
          <w:numId w:val="143"/>
        </w:numPr>
        <w:suppressAutoHyphens w:val="0"/>
        <w:autoSpaceDN/>
        <w:spacing w:line="259" w:lineRule="auto"/>
        <w:jc w:val="both"/>
      </w:pPr>
      <w:r w:rsidRPr="0060420A">
        <w:rPr>
          <w:rFonts w:ascii="Garamond" w:hAnsi="Garamond"/>
          <w:sz w:val="24"/>
          <w:szCs w:val="24"/>
          <w:vertAlign w:val="superscript"/>
        </w:rPr>
        <w:t>1</w:t>
      </w:r>
      <w:r w:rsidRPr="0060420A">
        <w:rPr>
          <w:rFonts w:ascii="Garamond" w:hAnsi="Garamond"/>
          <w:b/>
          <w:sz w:val="24"/>
          <w:szCs w:val="24"/>
        </w:rPr>
        <w:t>*Adedeji, A.A.,</w:t>
      </w:r>
      <w:r w:rsidRPr="0060420A">
        <w:rPr>
          <w:rFonts w:ascii="Garamond" w:hAnsi="Garamond"/>
          <w:sz w:val="24"/>
          <w:szCs w:val="24"/>
        </w:rPr>
        <w:t xml:space="preserve"> and Korotkov, K. Modulating Site-directed Amino Acid Mutation of Prolamin and Glutelin </w:t>
      </w:r>
      <w:r w:rsidRPr="00FE0D52">
        <w:rPr>
          <w:rFonts w:ascii="Garamond" w:hAnsi="Garamond"/>
          <w:sz w:val="24"/>
          <w:szCs w:val="24"/>
        </w:rPr>
        <w:t xml:space="preserve">Proteins from Proso Millet for Enhanced Solubility Using Protein Engineering. Federation for Food and Agricultural Research (FFAR). 04/01/2020 to </w:t>
      </w:r>
      <w:r w:rsidRPr="00FE0D52">
        <w:rPr>
          <w:rFonts w:ascii="Garamond" w:hAnsi="Garamond" w:cs="DejaVuSans"/>
          <w:sz w:val="24"/>
          <w:szCs w:val="24"/>
        </w:rPr>
        <w:t xml:space="preserve">03/31/2023. Amount </w:t>
      </w:r>
      <w:r w:rsidRPr="00377BAB">
        <w:rPr>
          <w:rFonts w:ascii="Garamond" w:hAnsi="Garamond" w:cs="DejaVuSans"/>
          <w:b/>
          <w:sz w:val="24"/>
          <w:szCs w:val="24"/>
        </w:rPr>
        <w:t>$</w:t>
      </w:r>
      <w:proofErr w:type="gramStart"/>
      <w:r w:rsidRPr="00377BAB">
        <w:rPr>
          <w:rFonts w:ascii="Garamond" w:hAnsi="Garamond" w:cs="DejaVuSans"/>
          <w:b/>
          <w:sz w:val="24"/>
          <w:szCs w:val="24"/>
        </w:rPr>
        <w:t>400,775.83</w:t>
      </w:r>
      <w:proofErr w:type="gramEnd"/>
      <w:r w:rsidRPr="00FE0D52">
        <w:rPr>
          <w:rFonts w:ascii="Garamond" w:hAnsi="Garamond" w:cs="DejaVuSans"/>
          <w:sz w:val="24"/>
          <w:szCs w:val="24"/>
        </w:rPr>
        <w:t>.</w:t>
      </w:r>
    </w:p>
    <w:p w14:paraId="7C31BA9A" w14:textId="18EFFF51" w:rsidR="0087430D" w:rsidRPr="0049618C" w:rsidRDefault="0087430D" w:rsidP="00FD5904">
      <w:pPr>
        <w:pStyle w:val="ListParagraph"/>
        <w:numPr>
          <w:ilvl w:val="0"/>
          <w:numId w:val="143"/>
        </w:numPr>
        <w:tabs>
          <w:tab w:val="left" w:pos="3226"/>
        </w:tabs>
        <w:suppressAutoHyphens w:val="0"/>
        <w:autoSpaceDN/>
        <w:spacing w:after="240" w:line="259" w:lineRule="auto"/>
        <w:jc w:val="both"/>
        <w:rPr>
          <w:rFonts w:ascii="Garamond" w:hAnsi="Garamond"/>
          <w:b/>
          <w:i/>
          <w:sz w:val="24"/>
          <w:szCs w:val="24"/>
        </w:rPr>
      </w:pPr>
      <w:r w:rsidRPr="00CF6379">
        <w:rPr>
          <w:rFonts w:ascii="Garamond" w:hAnsi="Garamond"/>
          <w:i/>
          <w:sz w:val="24"/>
          <w:szCs w:val="24"/>
          <w:vertAlign w:val="superscript"/>
        </w:rPr>
        <w:t>2</w:t>
      </w:r>
      <w:r w:rsidRPr="00CF6379">
        <w:rPr>
          <w:rFonts w:ascii="Garamond" w:hAnsi="Garamond"/>
          <w:sz w:val="24"/>
          <w:szCs w:val="24"/>
        </w:rPr>
        <w:t xml:space="preserve">Adedokun, S. T and </w:t>
      </w:r>
      <w:r w:rsidRPr="00CF6379">
        <w:rPr>
          <w:rFonts w:ascii="Garamond" w:hAnsi="Garamond"/>
          <w:b/>
          <w:sz w:val="24"/>
          <w:szCs w:val="24"/>
        </w:rPr>
        <w:t>Adedeji, A. A</w:t>
      </w:r>
      <w:r w:rsidRPr="00CF6379">
        <w:rPr>
          <w:rFonts w:ascii="Garamond" w:hAnsi="Garamond"/>
          <w:sz w:val="24"/>
          <w:szCs w:val="24"/>
        </w:rPr>
        <w:t>. Turning Kentucky hemp products into value-added commodity (feed) for monogastric animals. Kentucky Science and Engineering Foundation UPAIR Program. Amount</w:t>
      </w:r>
      <w:r w:rsidRPr="00CF6379">
        <w:rPr>
          <w:rFonts w:ascii="Garamond" w:hAnsi="Garamond"/>
          <w:b/>
          <w:sz w:val="24"/>
          <w:szCs w:val="24"/>
        </w:rPr>
        <w:t xml:space="preserve">: $150,000 </w:t>
      </w:r>
      <w:r w:rsidRPr="00CF6379">
        <w:rPr>
          <w:rFonts w:ascii="Garamond" w:hAnsi="Garamond"/>
          <w:sz w:val="24"/>
          <w:szCs w:val="24"/>
        </w:rPr>
        <w:t>(as co-PI: $50,000). Submitted: May 7, 2018. Role: co-</w:t>
      </w:r>
      <w:r w:rsidRPr="0049618C">
        <w:rPr>
          <w:rFonts w:ascii="Garamond" w:hAnsi="Garamond"/>
          <w:sz w:val="24"/>
          <w:szCs w:val="24"/>
        </w:rPr>
        <w:t>PI. (</w:t>
      </w:r>
      <w:r w:rsidRPr="0049618C">
        <w:rPr>
          <w:rFonts w:ascii="Garamond" w:hAnsi="Garamond"/>
          <w:i/>
          <w:sz w:val="24"/>
          <w:szCs w:val="24"/>
        </w:rPr>
        <w:t>Type: Research</w:t>
      </w:r>
      <w:r w:rsidRPr="0049618C">
        <w:rPr>
          <w:rFonts w:ascii="Garamond" w:hAnsi="Garamond"/>
          <w:sz w:val="24"/>
          <w:szCs w:val="24"/>
        </w:rPr>
        <w:t>). Effort in the Project: 45%.</w:t>
      </w:r>
    </w:p>
    <w:p w14:paraId="1AD09A63" w14:textId="484CB303" w:rsidR="0087430D" w:rsidRPr="00647AEF" w:rsidRDefault="0087430D" w:rsidP="00FD5904">
      <w:pPr>
        <w:pStyle w:val="ListParagraph"/>
        <w:numPr>
          <w:ilvl w:val="0"/>
          <w:numId w:val="143"/>
        </w:numPr>
        <w:tabs>
          <w:tab w:val="left" w:pos="720"/>
          <w:tab w:val="left" w:pos="3226"/>
        </w:tabs>
        <w:suppressAutoHyphens w:val="0"/>
        <w:autoSpaceDN/>
        <w:spacing w:after="120" w:line="259" w:lineRule="auto"/>
        <w:jc w:val="both"/>
        <w:rPr>
          <w:rFonts w:ascii="Garamond" w:hAnsi="Garamond"/>
          <w:sz w:val="24"/>
          <w:szCs w:val="24"/>
        </w:rPr>
      </w:pPr>
      <w:r w:rsidRPr="0060420A">
        <w:rPr>
          <w:rFonts w:ascii="Garamond" w:hAnsi="Garamond"/>
          <w:sz w:val="24"/>
          <w:szCs w:val="24"/>
          <w:vertAlign w:val="superscript"/>
        </w:rPr>
        <w:lastRenderedPageBreak/>
        <w:t>1</w:t>
      </w:r>
      <w:r w:rsidRPr="0060420A">
        <w:rPr>
          <w:rFonts w:ascii="Garamond" w:hAnsi="Garamond"/>
          <w:b/>
          <w:sz w:val="24"/>
          <w:szCs w:val="24"/>
        </w:rPr>
        <w:t>*Adedeji, A.A.,</w:t>
      </w:r>
      <w:r w:rsidRPr="0060420A">
        <w:rPr>
          <w:rFonts w:ascii="Garamond" w:hAnsi="Garamond"/>
          <w:sz w:val="24"/>
          <w:szCs w:val="24"/>
        </w:rPr>
        <w:t xml:space="preserve"> and Korotkov, K. Modulating Site-directed Amino Acid Mutation of Prolamin and Glutelin </w:t>
      </w:r>
      <w:r w:rsidRPr="00FE0D52">
        <w:rPr>
          <w:rFonts w:ascii="Garamond" w:hAnsi="Garamond"/>
          <w:sz w:val="24"/>
          <w:szCs w:val="24"/>
        </w:rPr>
        <w:t xml:space="preserve">Proteins from Proso Millet for Enhanced Solubility Using Protein Engineering. Federation for Food and Agricultural Research (FFAR). 04/01/2020 to </w:t>
      </w:r>
      <w:r w:rsidRPr="00FE0D52">
        <w:rPr>
          <w:rFonts w:ascii="Garamond" w:hAnsi="Garamond" w:cs="DejaVuSans"/>
          <w:sz w:val="24"/>
          <w:szCs w:val="24"/>
        </w:rPr>
        <w:t xml:space="preserve">03/31/2023. Amount </w:t>
      </w:r>
      <w:r w:rsidRPr="00377BAB">
        <w:rPr>
          <w:rFonts w:ascii="Garamond" w:hAnsi="Garamond" w:cs="DejaVuSans"/>
          <w:b/>
          <w:sz w:val="24"/>
          <w:szCs w:val="24"/>
        </w:rPr>
        <w:t>$</w:t>
      </w:r>
      <w:proofErr w:type="gramStart"/>
      <w:r w:rsidRPr="00377BAB">
        <w:rPr>
          <w:rFonts w:ascii="Garamond" w:hAnsi="Garamond" w:cs="DejaVuSans"/>
          <w:b/>
          <w:sz w:val="24"/>
          <w:szCs w:val="24"/>
        </w:rPr>
        <w:t>400,775.83</w:t>
      </w:r>
      <w:proofErr w:type="gramEnd"/>
      <w:r w:rsidRPr="00FE0D52">
        <w:rPr>
          <w:rFonts w:ascii="Garamond" w:hAnsi="Garamond" w:cs="DejaVuSans"/>
          <w:sz w:val="24"/>
          <w:szCs w:val="24"/>
        </w:rPr>
        <w:t>.</w:t>
      </w:r>
    </w:p>
    <w:p w14:paraId="4FBF85EE" w14:textId="7F7EC01A" w:rsidR="0087430D" w:rsidRPr="00D562CD" w:rsidRDefault="0087430D" w:rsidP="00FD5904">
      <w:pPr>
        <w:pStyle w:val="ListParagraph"/>
        <w:numPr>
          <w:ilvl w:val="0"/>
          <w:numId w:val="143"/>
        </w:numPr>
        <w:tabs>
          <w:tab w:val="left" w:pos="720"/>
          <w:tab w:val="left" w:pos="3226"/>
        </w:tabs>
        <w:suppressAutoHyphens w:val="0"/>
        <w:autoSpaceDN/>
        <w:spacing w:after="120" w:line="259" w:lineRule="auto"/>
        <w:jc w:val="both"/>
        <w:rPr>
          <w:rFonts w:ascii="Garamond" w:hAnsi="Garamond"/>
          <w:sz w:val="24"/>
          <w:szCs w:val="24"/>
        </w:rPr>
      </w:pPr>
      <w:r w:rsidRPr="00D562CD">
        <w:rPr>
          <w:rFonts w:ascii="Garamond" w:hAnsi="Garamond"/>
          <w:sz w:val="24"/>
          <w:szCs w:val="24"/>
          <w:vertAlign w:val="superscript"/>
        </w:rPr>
        <w:t>1</w:t>
      </w:r>
      <w:r w:rsidRPr="00D562CD">
        <w:rPr>
          <w:rFonts w:ascii="Garamond" w:hAnsi="Garamond"/>
          <w:sz w:val="24"/>
          <w:szCs w:val="24"/>
        </w:rPr>
        <w:t xml:space="preserve">Mia Farrell, Ken Jones, Amanda A Adams, Perry Sharyn, </w:t>
      </w:r>
      <w:r w:rsidRPr="00D562CD">
        <w:rPr>
          <w:rStyle w:val="lstextview"/>
          <w:rFonts w:ascii="Garamond" w:hAnsi="Garamond"/>
          <w:sz w:val="24"/>
          <w:szCs w:val="24"/>
        </w:rPr>
        <w:t xml:space="preserve">Urschel Kris, Lisa Vaillancourt, Howe Dan, </w:t>
      </w:r>
      <w:r w:rsidRPr="00D562CD">
        <w:rPr>
          <w:rFonts w:ascii="Garamond" w:hAnsi="Garamond"/>
          <w:b/>
          <w:sz w:val="24"/>
          <w:szCs w:val="24"/>
        </w:rPr>
        <w:t>Adedeji, A.A.,</w:t>
      </w:r>
      <w:r w:rsidRPr="00D562CD">
        <w:rPr>
          <w:rFonts w:ascii="Garamond" w:hAnsi="Garamond"/>
          <w:sz w:val="24"/>
          <w:szCs w:val="24"/>
        </w:rPr>
        <w:t xml:space="preserve"> Adedokun Sunday, Zimmerman Julie, Tanaka Keiko. NSF -</w:t>
      </w:r>
      <w:r w:rsidRPr="00D562CD">
        <w:rPr>
          <w:rFonts w:ascii="Garamond" w:hAnsi="Garamond"/>
          <w:b/>
          <w:sz w:val="24"/>
          <w:szCs w:val="24"/>
        </w:rPr>
        <w:t xml:space="preserve"> </w:t>
      </w:r>
      <w:r w:rsidRPr="00D562CD">
        <w:rPr>
          <w:rFonts w:ascii="Garamond" w:hAnsi="Garamond"/>
          <w:sz w:val="24"/>
          <w:szCs w:val="24"/>
        </w:rPr>
        <w:t xml:space="preserve">ITEST Exploratory: Agriculture STEM Mentorships for Underrepresented High School Students. </w:t>
      </w:r>
      <w:r w:rsidRPr="00D562CD">
        <w:rPr>
          <w:rFonts w:ascii="Garamond" w:hAnsi="Garamond" w:cs="Verdana"/>
          <w:bCs/>
          <w:sz w:val="24"/>
          <w:szCs w:val="24"/>
        </w:rPr>
        <w:t xml:space="preserve">Innovative Technology Experiences for Students and Teachers (ITEST). Role: co-I. 01/2019 – 12/2020. </w:t>
      </w:r>
      <w:r w:rsidRPr="00D562CD">
        <w:rPr>
          <w:rFonts w:ascii="Garamond" w:hAnsi="Garamond" w:cs="Verdana"/>
          <w:b/>
          <w:bCs/>
          <w:sz w:val="24"/>
          <w:szCs w:val="24"/>
        </w:rPr>
        <w:t>$400,000</w:t>
      </w:r>
      <w:r w:rsidRPr="00D562CD">
        <w:rPr>
          <w:rFonts w:ascii="Garamond" w:hAnsi="Garamond" w:cs="Verdana"/>
          <w:bCs/>
          <w:sz w:val="24"/>
          <w:szCs w:val="24"/>
        </w:rPr>
        <w:t xml:space="preserve">. </w:t>
      </w:r>
      <w:r w:rsidRPr="00D562CD">
        <w:rPr>
          <w:rFonts w:ascii="Garamond" w:hAnsi="Garamond"/>
          <w:sz w:val="24"/>
          <w:szCs w:val="24"/>
        </w:rPr>
        <w:t>(</w:t>
      </w:r>
      <w:r w:rsidRPr="00D562CD">
        <w:rPr>
          <w:rFonts w:ascii="Garamond" w:hAnsi="Garamond"/>
          <w:i/>
          <w:sz w:val="24"/>
          <w:szCs w:val="24"/>
        </w:rPr>
        <w:t>Type: Outreach and Research</w:t>
      </w:r>
      <w:r w:rsidRPr="00D562CD">
        <w:rPr>
          <w:rFonts w:ascii="Garamond" w:hAnsi="Garamond"/>
          <w:sz w:val="24"/>
          <w:szCs w:val="24"/>
        </w:rPr>
        <w:t>).</w:t>
      </w:r>
    </w:p>
    <w:p w14:paraId="0181DD9F" w14:textId="775E434F" w:rsidR="0087430D" w:rsidRPr="00CF6379" w:rsidRDefault="0087430D" w:rsidP="00FD5904">
      <w:pPr>
        <w:pStyle w:val="ListParagraph"/>
        <w:numPr>
          <w:ilvl w:val="0"/>
          <w:numId w:val="143"/>
        </w:numPr>
        <w:tabs>
          <w:tab w:val="left" w:pos="720"/>
          <w:tab w:val="left" w:pos="3226"/>
        </w:tabs>
        <w:suppressAutoHyphens w:val="0"/>
        <w:autoSpaceDN/>
        <w:spacing w:after="120" w:line="259" w:lineRule="auto"/>
        <w:jc w:val="both"/>
        <w:rPr>
          <w:rFonts w:ascii="Garamond" w:hAnsi="Garamond"/>
          <w:sz w:val="24"/>
          <w:szCs w:val="24"/>
        </w:rPr>
      </w:pPr>
      <w:r w:rsidRPr="00D562CD">
        <w:rPr>
          <w:rFonts w:ascii="Garamond" w:hAnsi="Garamond"/>
          <w:sz w:val="24"/>
          <w:szCs w:val="24"/>
          <w:vertAlign w:val="superscript"/>
        </w:rPr>
        <w:t>1</w:t>
      </w:r>
      <w:r w:rsidRPr="00D562CD">
        <w:rPr>
          <w:rFonts w:ascii="Garamond" w:hAnsi="Garamond"/>
          <w:b/>
          <w:sz w:val="24"/>
          <w:szCs w:val="24"/>
        </w:rPr>
        <w:t xml:space="preserve">*Adedeji, A.A., </w:t>
      </w:r>
      <w:r w:rsidRPr="00D562CD">
        <w:rPr>
          <w:rFonts w:ascii="Garamond" w:hAnsi="Garamond"/>
          <w:sz w:val="24"/>
          <w:szCs w:val="24"/>
        </w:rPr>
        <w:t>Alavi., S, Joseph., M., Issa, S., and Seck, M. Value-added utilization of pearl millet to meet the feed need of the growing aquaculture industry</w:t>
      </w:r>
      <w:r w:rsidRPr="00CF6379">
        <w:rPr>
          <w:rFonts w:ascii="Garamond" w:hAnsi="Garamond"/>
          <w:sz w:val="24"/>
          <w:szCs w:val="24"/>
        </w:rPr>
        <w:t xml:space="preserve"> in sub-Sahara Africa – case of Niger and Senegal. </w:t>
      </w:r>
      <w:r w:rsidRPr="00CF6379">
        <w:rPr>
          <w:rFonts w:ascii="Garamond" w:hAnsi="Garamond"/>
          <w:b/>
          <w:sz w:val="24"/>
          <w:szCs w:val="24"/>
        </w:rPr>
        <w:t>Concept Note</w:t>
      </w:r>
      <w:r w:rsidRPr="00CF6379">
        <w:rPr>
          <w:rFonts w:ascii="Garamond" w:hAnsi="Garamond"/>
          <w:sz w:val="24"/>
          <w:szCs w:val="24"/>
        </w:rPr>
        <w:t xml:space="preserve"> submitted to the Feed the Future Innovation Lab for Collaborative Research on Sorghum and Millet. November 28, 2018. Amount: </w:t>
      </w:r>
      <w:r w:rsidRPr="00CF6379">
        <w:rPr>
          <w:rFonts w:ascii="Garamond" w:hAnsi="Garamond"/>
          <w:b/>
          <w:sz w:val="24"/>
          <w:szCs w:val="24"/>
        </w:rPr>
        <w:t>$743,167</w:t>
      </w:r>
      <w:r w:rsidRPr="00CF6379">
        <w:rPr>
          <w:rFonts w:ascii="Garamond" w:hAnsi="Garamond"/>
          <w:sz w:val="24"/>
          <w:szCs w:val="24"/>
        </w:rPr>
        <w:t>.</w:t>
      </w:r>
    </w:p>
    <w:p w14:paraId="6E1FCE49" w14:textId="53D762C7" w:rsidR="0087430D" w:rsidRPr="00CF6379" w:rsidRDefault="0087430D" w:rsidP="00FD5904">
      <w:pPr>
        <w:pStyle w:val="ListParagraph"/>
        <w:numPr>
          <w:ilvl w:val="0"/>
          <w:numId w:val="143"/>
        </w:numPr>
        <w:tabs>
          <w:tab w:val="left" w:pos="720"/>
          <w:tab w:val="left" w:pos="3226"/>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1</w:t>
      </w:r>
      <w:r w:rsidRPr="00CF6379">
        <w:rPr>
          <w:rFonts w:ascii="Garamond" w:hAnsi="Garamond"/>
          <w:b/>
          <w:sz w:val="24"/>
          <w:szCs w:val="24"/>
        </w:rPr>
        <w:t>*Adedeji, A.A.,</w:t>
      </w:r>
      <w:r w:rsidRPr="00CF6379">
        <w:rPr>
          <w:rFonts w:ascii="Garamond" w:hAnsi="Garamond"/>
          <w:sz w:val="24"/>
          <w:szCs w:val="24"/>
        </w:rPr>
        <w:t xml:space="preserve"> Huang, H and Schendel, R. Valorization of Kentucky bourbon waste - An opportunity to increase dietary fiber in extruded foods. USDA-NIFA Foundational Program, Improving Food Quality Priority Area (A1361). Role: PI. 01/01/2019 – 12/31/2021. </w:t>
      </w:r>
      <w:r w:rsidRPr="00CF6379">
        <w:rPr>
          <w:rFonts w:ascii="Garamond" w:hAnsi="Garamond"/>
          <w:b/>
          <w:sz w:val="24"/>
          <w:szCs w:val="24"/>
        </w:rPr>
        <w:t>$500,000</w:t>
      </w:r>
      <w:r w:rsidRPr="00CF6379">
        <w:rPr>
          <w:rFonts w:ascii="Garamond" w:hAnsi="Garamond"/>
          <w:sz w:val="24"/>
          <w:szCs w:val="24"/>
        </w:rPr>
        <w:t>. (</w:t>
      </w:r>
      <w:r w:rsidRPr="00CF6379">
        <w:rPr>
          <w:rFonts w:ascii="Garamond" w:hAnsi="Garamond"/>
          <w:i/>
          <w:sz w:val="24"/>
          <w:szCs w:val="24"/>
        </w:rPr>
        <w:t>Type: Research</w:t>
      </w:r>
      <w:r w:rsidRPr="00CF6379">
        <w:rPr>
          <w:rFonts w:ascii="Garamond" w:hAnsi="Garamond"/>
          <w:sz w:val="24"/>
          <w:szCs w:val="24"/>
        </w:rPr>
        <w:t>).</w:t>
      </w:r>
    </w:p>
    <w:p w14:paraId="5539C932" w14:textId="7F2E6AE6" w:rsidR="0087430D" w:rsidRPr="00CF6379" w:rsidRDefault="0087430D" w:rsidP="00FD5904">
      <w:pPr>
        <w:pStyle w:val="ListParagraph"/>
        <w:numPr>
          <w:ilvl w:val="0"/>
          <w:numId w:val="143"/>
        </w:numPr>
        <w:tabs>
          <w:tab w:val="left" w:pos="720"/>
        </w:tabs>
        <w:suppressAutoHyphens w:val="0"/>
        <w:autoSpaceDN/>
        <w:spacing w:after="240" w:line="259" w:lineRule="auto"/>
        <w:jc w:val="both"/>
        <w:rPr>
          <w:rFonts w:ascii="Garamond" w:hAnsi="Garamond"/>
          <w:sz w:val="24"/>
          <w:szCs w:val="24"/>
        </w:rPr>
      </w:pPr>
      <w:r w:rsidRPr="00CF6379">
        <w:rPr>
          <w:rFonts w:ascii="Garamond" w:hAnsi="Garamond"/>
          <w:sz w:val="24"/>
          <w:szCs w:val="24"/>
          <w:vertAlign w:val="superscript"/>
        </w:rPr>
        <w:t>1</w:t>
      </w:r>
      <w:r w:rsidRPr="00CF6379">
        <w:rPr>
          <w:rFonts w:ascii="Garamond" w:hAnsi="Garamond"/>
          <w:b/>
          <w:sz w:val="24"/>
          <w:szCs w:val="24"/>
        </w:rPr>
        <w:t xml:space="preserve">*Adedeji, A.A., </w:t>
      </w:r>
      <w:r w:rsidRPr="00CF6379">
        <w:rPr>
          <w:rFonts w:ascii="Garamond" w:hAnsi="Garamond"/>
          <w:sz w:val="24"/>
          <w:szCs w:val="24"/>
        </w:rPr>
        <w:t xml:space="preserve">Dvorak, T., Rentfrow, G., Xiong, Y., and Murrugarra, D. Machine learning approach for nondestructive adulteration detection in premium processed meats. USDA-NIFA Foundational Program, Food Manufacturing Technologies Priority Area (A1363). Role: PI. 01/01/2019 – 12/31/2022. </w:t>
      </w:r>
      <w:r w:rsidRPr="00CF6379">
        <w:rPr>
          <w:rFonts w:ascii="Garamond" w:hAnsi="Garamond"/>
          <w:b/>
          <w:sz w:val="24"/>
          <w:szCs w:val="24"/>
        </w:rPr>
        <w:t>$993,773</w:t>
      </w:r>
      <w:r w:rsidRPr="00CF6379">
        <w:rPr>
          <w:rFonts w:ascii="Garamond" w:hAnsi="Garamond"/>
          <w:sz w:val="24"/>
          <w:szCs w:val="24"/>
        </w:rPr>
        <w:t>. (</w:t>
      </w:r>
      <w:r w:rsidRPr="00CF6379">
        <w:rPr>
          <w:rFonts w:ascii="Garamond" w:hAnsi="Garamond"/>
          <w:i/>
          <w:sz w:val="24"/>
          <w:szCs w:val="24"/>
        </w:rPr>
        <w:t>Type: Integrated</w:t>
      </w:r>
      <w:r w:rsidRPr="00CF6379">
        <w:rPr>
          <w:rFonts w:ascii="Garamond" w:hAnsi="Garamond"/>
          <w:sz w:val="24"/>
          <w:szCs w:val="24"/>
        </w:rPr>
        <w:t xml:space="preserve">). </w:t>
      </w:r>
      <w:r w:rsidRPr="00CF6379">
        <w:rPr>
          <w:rFonts w:ascii="Garamond" w:hAnsi="Garamond"/>
          <w:sz w:val="24"/>
          <w:szCs w:val="24"/>
          <w:u w:val="single"/>
        </w:rPr>
        <w:t>Resubmission</w:t>
      </w:r>
      <w:r w:rsidRPr="00CF6379">
        <w:rPr>
          <w:rFonts w:ascii="Garamond" w:hAnsi="Garamond"/>
          <w:sz w:val="24"/>
          <w:szCs w:val="24"/>
        </w:rPr>
        <w:t>.</w:t>
      </w:r>
    </w:p>
    <w:p w14:paraId="24E86027" w14:textId="6FDC87D7" w:rsidR="0087430D" w:rsidRPr="00CF6379" w:rsidRDefault="0087430D" w:rsidP="00FD5904">
      <w:pPr>
        <w:pStyle w:val="ListParagraph"/>
        <w:numPr>
          <w:ilvl w:val="0"/>
          <w:numId w:val="143"/>
        </w:numPr>
        <w:tabs>
          <w:tab w:val="left" w:pos="720"/>
        </w:tabs>
        <w:suppressAutoHyphens w:val="0"/>
        <w:autoSpaceDN/>
        <w:spacing w:after="240" w:line="259" w:lineRule="auto"/>
        <w:jc w:val="both"/>
        <w:rPr>
          <w:rFonts w:ascii="Garamond" w:hAnsi="Garamond"/>
          <w:sz w:val="24"/>
          <w:szCs w:val="24"/>
        </w:rPr>
      </w:pPr>
      <w:r w:rsidRPr="00CF6379">
        <w:rPr>
          <w:rFonts w:ascii="Garamond" w:hAnsi="Garamond"/>
          <w:b/>
          <w:sz w:val="24"/>
          <w:szCs w:val="24"/>
          <w:vertAlign w:val="superscript"/>
        </w:rPr>
        <w:t>1</w:t>
      </w:r>
      <w:r w:rsidRPr="00CF6379">
        <w:rPr>
          <w:rFonts w:ascii="Garamond" w:hAnsi="Garamond"/>
          <w:b/>
          <w:sz w:val="24"/>
          <w:szCs w:val="24"/>
        </w:rPr>
        <w:t xml:space="preserve">*Adedeji, A.A </w:t>
      </w:r>
      <w:r w:rsidRPr="00CF6379">
        <w:rPr>
          <w:rFonts w:ascii="Garamond" w:hAnsi="Garamond"/>
          <w:sz w:val="24"/>
          <w:szCs w:val="24"/>
        </w:rPr>
        <w:t xml:space="preserve">and McNeill, S. Implementation of a wind powered forced air-generation system to reduce aflatoxin contamination during drying in sub-Saharan Africa. Environmental Protection Agency (EPA P3 Phase II). Role: PI. Amount: </w:t>
      </w:r>
      <w:r w:rsidRPr="00CF6379">
        <w:rPr>
          <w:rFonts w:ascii="Garamond" w:hAnsi="Garamond"/>
          <w:b/>
          <w:sz w:val="24"/>
          <w:szCs w:val="24"/>
        </w:rPr>
        <w:t>$75,000</w:t>
      </w:r>
      <w:r w:rsidRPr="00CF6379">
        <w:rPr>
          <w:rFonts w:ascii="Garamond" w:hAnsi="Garamond"/>
          <w:sz w:val="24"/>
          <w:szCs w:val="24"/>
        </w:rPr>
        <w:t xml:space="preserve">. 11/01/2018 – 10/31/2020. </w:t>
      </w:r>
      <w:r w:rsidRPr="00CF6379">
        <w:rPr>
          <w:rFonts w:ascii="Garamond" w:hAnsi="Garamond"/>
          <w:i/>
          <w:sz w:val="24"/>
          <w:szCs w:val="24"/>
        </w:rPr>
        <w:t>(Type: Research)</w:t>
      </w:r>
    </w:p>
    <w:p w14:paraId="01BD7B9C" w14:textId="08BA2D32" w:rsidR="0087430D" w:rsidRPr="00CF6379" w:rsidRDefault="0087430D" w:rsidP="00FD5904">
      <w:pPr>
        <w:pStyle w:val="ListParagraph"/>
        <w:numPr>
          <w:ilvl w:val="0"/>
          <w:numId w:val="143"/>
        </w:numPr>
        <w:tabs>
          <w:tab w:val="left" w:pos="720"/>
        </w:tabs>
        <w:suppressAutoHyphens w:val="0"/>
        <w:autoSpaceDN/>
        <w:spacing w:after="240" w:line="259" w:lineRule="auto"/>
        <w:jc w:val="both"/>
        <w:rPr>
          <w:rFonts w:ascii="Garamond" w:hAnsi="Garamond"/>
          <w:sz w:val="24"/>
          <w:szCs w:val="24"/>
        </w:rPr>
      </w:pPr>
      <w:r w:rsidRPr="00CF6379">
        <w:rPr>
          <w:rFonts w:ascii="Garamond" w:hAnsi="Garamond"/>
          <w:sz w:val="24"/>
          <w:szCs w:val="24"/>
          <w:vertAlign w:val="superscript"/>
        </w:rPr>
        <w:t>3</w:t>
      </w:r>
      <w:r w:rsidRPr="00CF6379">
        <w:rPr>
          <w:rFonts w:ascii="Garamond" w:hAnsi="Garamond"/>
          <w:b/>
          <w:sz w:val="24"/>
          <w:szCs w:val="24"/>
        </w:rPr>
        <w:t xml:space="preserve">*Adedeji, A.A. </w:t>
      </w:r>
      <w:r w:rsidRPr="00CF6379">
        <w:rPr>
          <w:rFonts w:ascii="Garamond" w:hAnsi="Garamond"/>
          <w:sz w:val="24"/>
          <w:szCs w:val="24"/>
        </w:rPr>
        <w:t xml:space="preserve">and Surendranath, S. Non-invasive hyperspectral imaging to assess beef discoloration. Tyson Foods sponsored project. 2017 (2 months). Amount: </w:t>
      </w:r>
      <w:r w:rsidRPr="00CF6379">
        <w:rPr>
          <w:rFonts w:ascii="Garamond" w:hAnsi="Garamond"/>
          <w:b/>
          <w:sz w:val="24"/>
          <w:szCs w:val="24"/>
        </w:rPr>
        <w:t>$7,250.</w:t>
      </w:r>
      <w:r w:rsidRPr="00CF6379">
        <w:rPr>
          <w:rFonts w:ascii="Garamond" w:hAnsi="Garamond"/>
          <w:sz w:val="24"/>
          <w:szCs w:val="24"/>
        </w:rPr>
        <w:t xml:space="preserve"> (</w:t>
      </w:r>
      <w:r w:rsidRPr="00CF6379">
        <w:rPr>
          <w:rFonts w:ascii="Garamond" w:hAnsi="Garamond"/>
          <w:i/>
          <w:sz w:val="24"/>
          <w:szCs w:val="24"/>
        </w:rPr>
        <w:t>Type: Research</w:t>
      </w:r>
      <w:r w:rsidRPr="00CF6379">
        <w:rPr>
          <w:rFonts w:ascii="Garamond" w:hAnsi="Garamond"/>
          <w:sz w:val="24"/>
          <w:szCs w:val="24"/>
        </w:rPr>
        <w:t>).</w:t>
      </w:r>
    </w:p>
    <w:p w14:paraId="5D3BAF11" w14:textId="55F80C58"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5</w:t>
      </w:r>
      <w:r w:rsidRPr="00CF6379">
        <w:rPr>
          <w:rFonts w:ascii="Garamond" w:hAnsi="Garamond"/>
          <w:b/>
          <w:sz w:val="24"/>
          <w:szCs w:val="24"/>
        </w:rPr>
        <w:t>Adedeji, A.A</w:t>
      </w:r>
      <w:r w:rsidRPr="00CF6379">
        <w:rPr>
          <w:rFonts w:ascii="Garamond" w:hAnsi="Garamond"/>
          <w:sz w:val="24"/>
          <w:szCs w:val="24"/>
        </w:rPr>
        <w:t xml:space="preserve">. Energy dense and protein rich infant gruel from extruded millet. KY NSF EPSCoR Research Scholar Program (RSP). Submitted: February 28, 2018.  Amount: </w:t>
      </w:r>
      <w:r w:rsidRPr="00CF6379">
        <w:rPr>
          <w:rFonts w:ascii="Garamond" w:hAnsi="Garamond"/>
          <w:b/>
          <w:sz w:val="24"/>
          <w:szCs w:val="24"/>
        </w:rPr>
        <w:t>$7,500</w:t>
      </w:r>
      <w:r w:rsidRPr="00CF6379">
        <w:rPr>
          <w:rFonts w:ascii="Garamond" w:hAnsi="Garamond"/>
          <w:sz w:val="24"/>
          <w:szCs w:val="24"/>
        </w:rPr>
        <w:t xml:space="preserve">. (Type: </w:t>
      </w:r>
      <w:r w:rsidRPr="00CF6379">
        <w:rPr>
          <w:rFonts w:ascii="Garamond" w:hAnsi="Garamond"/>
          <w:i/>
          <w:sz w:val="24"/>
          <w:szCs w:val="24"/>
        </w:rPr>
        <w:t>Research</w:t>
      </w:r>
      <w:r w:rsidRPr="00CF6379">
        <w:rPr>
          <w:rFonts w:ascii="Garamond" w:hAnsi="Garamond"/>
          <w:sz w:val="24"/>
          <w:szCs w:val="24"/>
        </w:rPr>
        <w:t>).</w:t>
      </w:r>
    </w:p>
    <w:p w14:paraId="55B7FD23" w14:textId="33043E34"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1</w:t>
      </w:r>
      <w:r w:rsidRPr="00CF6379">
        <w:rPr>
          <w:rFonts w:ascii="Garamond" w:hAnsi="Garamond"/>
          <w:b/>
          <w:sz w:val="24"/>
          <w:szCs w:val="24"/>
        </w:rPr>
        <w:t xml:space="preserve">*Adedeji, A.A., </w:t>
      </w:r>
      <w:r w:rsidRPr="00CF6379">
        <w:rPr>
          <w:rFonts w:ascii="Garamond" w:hAnsi="Garamond"/>
          <w:sz w:val="24"/>
          <w:szCs w:val="24"/>
        </w:rPr>
        <w:t xml:space="preserve">Xiong and Chambers, E. Value-added utilization of proso millet for gluten free baked products. USDA Foundational Program, Improving Food Quality Priority Area (A1361). Role: PI. 01/01/2018 – 12/31/2020. </w:t>
      </w:r>
      <w:r w:rsidRPr="00CF6379">
        <w:rPr>
          <w:rFonts w:ascii="Garamond" w:hAnsi="Garamond"/>
          <w:b/>
          <w:sz w:val="24"/>
          <w:szCs w:val="24"/>
        </w:rPr>
        <w:t>$499,935</w:t>
      </w:r>
      <w:r w:rsidRPr="00CF6379">
        <w:rPr>
          <w:rFonts w:ascii="Garamond" w:hAnsi="Garamond"/>
          <w:sz w:val="24"/>
          <w:szCs w:val="24"/>
        </w:rPr>
        <w:t>. (</w:t>
      </w:r>
      <w:r w:rsidRPr="00CF6379">
        <w:rPr>
          <w:rFonts w:ascii="Garamond" w:hAnsi="Garamond"/>
          <w:i/>
          <w:sz w:val="24"/>
          <w:szCs w:val="24"/>
        </w:rPr>
        <w:t>Type: Research</w:t>
      </w:r>
      <w:r w:rsidRPr="00CF6379">
        <w:rPr>
          <w:rFonts w:ascii="Garamond" w:hAnsi="Garamond"/>
          <w:sz w:val="24"/>
          <w:szCs w:val="24"/>
        </w:rPr>
        <w:t xml:space="preserve">). </w:t>
      </w:r>
    </w:p>
    <w:p w14:paraId="0E771005" w14:textId="2E732BC4"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1</w:t>
      </w:r>
      <w:r w:rsidRPr="00CF6379">
        <w:rPr>
          <w:rFonts w:ascii="Garamond" w:hAnsi="Garamond"/>
          <w:b/>
          <w:sz w:val="24"/>
          <w:szCs w:val="24"/>
        </w:rPr>
        <w:t xml:space="preserve">*Adedeji, A.A., </w:t>
      </w:r>
      <w:r w:rsidRPr="00CF6379">
        <w:rPr>
          <w:rFonts w:ascii="Garamond" w:hAnsi="Garamond"/>
          <w:sz w:val="24"/>
          <w:szCs w:val="24"/>
        </w:rPr>
        <w:t xml:space="preserve">Xiong, Y., Rentfrow, G. and Dvorak, T. Nondestructive methods for adulteration detection in processed meats. USDA Foundational Program, Food Manufacturing Technologies Priority Area (A1363). Role: PI. 01/01/2018 – 12/31/2020. </w:t>
      </w:r>
      <w:r w:rsidRPr="00CF6379">
        <w:rPr>
          <w:rFonts w:ascii="Garamond" w:hAnsi="Garamond"/>
          <w:b/>
          <w:sz w:val="24"/>
          <w:szCs w:val="24"/>
        </w:rPr>
        <w:t>$990,573</w:t>
      </w:r>
      <w:r w:rsidRPr="00CF6379">
        <w:rPr>
          <w:rFonts w:ascii="Garamond" w:hAnsi="Garamond"/>
          <w:sz w:val="24"/>
          <w:szCs w:val="24"/>
        </w:rPr>
        <w:t>. (</w:t>
      </w:r>
      <w:r w:rsidRPr="00CF6379">
        <w:rPr>
          <w:rFonts w:ascii="Garamond" w:hAnsi="Garamond"/>
          <w:i/>
          <w:sz w:val="24"/>
          <w:szCs w:val="24"/>
        </w:rPr>
        <w:t>Type: Integrated</w:t>
      </w:r>
      <w:r w:rsidRPr="00CF6379">
        <w:rPr>
          <w:rFonts w:ascii="Garamond" w:hAnsi="Garamond"/>
          <w:sz w:val="24"/>
          <w:szCs w:val="24"/>
        </w:rPr>
        <w:t>).</w:t>
      </w:r>
    </w:p>
    <w:p w14:paraId="08AE3D4D" w14:textId="1C5685C4"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1</w:t>
      </w:r>
      <w:r w:rsidRPr="00CF6379">
        <w:rPr>
          <w:rFonts w:ascii="Garamond" w:hAnsi="Garamond"/>
          <w:sz w:val="24"/>
          <w:szCs w:val="24"/>
        </w:rPr>
        <w:t xml:space="preserve">Escobar, I., </w:t>
      </w:r>
      <w:r w:rsidRPr="00CF6379">
        <w:rPr>
          <w:rFonts w:ascii="Garamond" w:hAnsi="Garamond"/>
          <w:b/>
          <w:sz w:val="24"/>
          <w:szCs w:val="24"/>
        </w:rPr>
        <w:t xml:space="preserve">Adedeji, A.A., </w:t>
      </w:r>
      <w:r w:rsidRPr="00CF6379">
        <w:rPr>
          <w:rFonts w:ascii="Garamond" w:hAnsi="Garamond"/>
          <w:sz w:val="24"/>
          <w:szCs w:val="24"/>
        </w:rPr>
        <w:t xml:space="preserve">Bhattacharyya, D., Kim, D-Y., Shi, J. INFEWS/T3: System Integration Approach to Create High Value Products from Distillers Spent Grains. National Science Foundation (NSF). Role: co-PI. 01/01/2018 – 12/31/2022. </w:t>
      </w:r>
      <w:r w:rsidRPr="00CF6379">
        <w:rPr>
          <w:rFonts w:ascii="Garamond" w:hAnsi="Garamond"/>
          <w:b/>
          <w:sz w:val="24"/>
          <w:szCs w:val="24"/>
        </w:rPr>
        <w:t>$2,498,466.</w:t>
      </w:r>
      <w:r w:rsidRPr="00CF6379">
        <w:rPr>
          <w:rFonts w:ascii="Garamond" w:hAnsi="Garamond"/>
          <w:sz w:val="24"/>
          <w:szCs w:val="24"/>
        </w:rPr>
        <w:t xml:space="preserve"> </w:t>
      </w:r>
      <w:r w:rsidRPr="00CF6379">
        <w:rPr>
          <w:rFonts w:ascii="Garamond" w:hAnsi="Garamond"/>
          <w:i/>
          <w:sz w:val="24"/>
          <w:szCs w:val="24"/>
        </w:rPr>
        <w:t>(Type: Research)</w:t>
      </w:r>
    </w:p>
    <w:p w14:paraId="1F727044" w14:textId="1E3903BA"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lastRenderedPageBreak/>
        <w:t>1</w:t>
      </w:r>
      <w:r w:rsidRPr="00CF6379">
        <w:rPr>
          <w:rFonts w:ascii="Garamond" w:hAnsi="Garamond"/>
          <w:b/>
          <w:sz w:val="24"/>
          <w:szCs w:val="24"/>
        </w:rPr>
        <w:t xml:space="preserve">*Adedeji, A.A., </w:t>
      </w:r>
      <w:r w:rsidRPr="00CF6379">
        <w:rPr>
          <w:rFonts w:ascii="Garamond" w:hAnsi="Garamond"/>
          <w:sz w:val="24"/>
          <w:szCs w:val="24"/>
        </w:rPr>
        <w:t>Villanueva, R., Patwardhan, A. and Ganjyal, G.</w:t>
      </w:r>
      <w:r w:rsidRPr="00CF6379">
        <w:rPr>
          <w:rFonts w:ascii="Garamond" w:hAnsi="Garamond"/>
          <w:b/>
          <w:sz w:val="24"/>
          <w:szCs w:val="24"/>
        </w:rPr>
        <w:t xml:space="preserve"> </w:t>
      </w:r>
      <w:r w:rsidRPr="00CF6379">
        <w:rPr>
          <w:rFonts w:ascii="Garamond" w:hAnsi="Garamond"/>
          <w:sz w:val="24"/>
          <w:szCs w:val="24"/>
        </w:rPr>
        <w:t xml:space="preserve">Sensor data fusion approach for nondestructive classification of codling moth infested apples. USDA Foundational Program, Agricultural Engineering Priority Area (A1521). 01/01/2018 – 12/31/2020. </w:t>
      </w:r>
      <w:r w:rsidRPr="00CF6379">
        <w:rPr>
          <w:rFonts w:ascii="Garamond" w:hAnsi="Garamond"/>
          <w:b/>
          <w:sz w:val="24"/>
          <w:szCs w:val="24"/>
        </w:rPr>
        <w:t>$499,956</w:t>
      </w:r>
      <w:r w:rsidRPr="00CF6379">
        <w:rPr>
          <w:rFonts w:ascii="Garamond" w:hAnsi="Garamond"/>
          <w:sz w:val="24"/>
          <w:szCs w:val="24"/>
        </w:rPr>
        <w:t>. (</w:t>
      </w:r>
      <w:r w:rsidRPr="00CF6379">
        <w:rPr>
          <w:rFonts w:ascii="Garamond" w:hAnsi="Garamond"/>
          <w:i/>
          <w:sz w:val="24"/>
          <w:szCs w:val="24"/>
        </w:rPr>
        <w:t>Type: Integrated</w:t>
      </w:r>
      <w:r w:rsidRPr="00CF6379">
        <w:rPr>
          <w:rFonts w:ascii="Garamond" w:hAnsi="Garamond"/>
          <w:sz w:val="24"/>
          <w:szCs w:val="24"/>
        </w:rPr>
        <w:t xml:space="preserve">). </w:t>
      </w:r>
      <w:r w:rsidRPr="00CF6379">
        <w:rPr>
          <w:rFonts w:ascii="Garamond" w:hAnsi="Garamond"/>
          <w:sz w:val="24"/>
          <w:szCs w:val="24"/>
          <w:u w:val="single"/>
        </w:rPr>
        <w:t>Re-submission.</w:t>
      </w:r>
    </w:p>
    <w:p w14:paraId="0449AA83" w14:textId="756C4BE7"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5</w:t>
      </w:r>
      <w:r w:rsidRPr="00CF6379">
        <w:rPr>
          <w:rFonts w:ascii="Garamond" w:hAnsi="Garamond"/>
          <w:sz w:val="24"/>
          <w:szCs w:val="24"/>
        </w:rPr>
        <w:t xml:space="preserve">Shi, J, </w:t>
      </w:r>
      <w:r w:rsidRPr="00CF6379">
        <w:rPr>
          <w:rFonts w:ascii="Garamond" w:hAnsi="Garamond"/>
          <w:b/>
          <w:sz w:val="24"/>
          <w:szCs w:val="24"/>
        </w:rPr>
        <w:t>Adedeji, A.A.</w:t>
      </w:r>
      <w:r w:rsidRPr="00CF6379">
        <w:rPr>
          <w:rFonts w:ascii="Garamond" w:hAnsi="Garamond"/>
          <w:sz w:val="24"/>
          <w:szCs w:val="24"/>
        </w:rPr>
        <w:t xml:space="preserve">, Dvorak, T., Wei, R. and Knutson, B. Sustainable Stadium – Game Day Waste Recycle and Reuse. Amount: </w:t>
      </w:r>
      <w:r w:rsidRPr="00CF6379">
        <w:rPr>
          <w:rFonts w:ascii="Garamond" w:hAnsi="Garamond"/>
          <w:b/>
          <w:sz w:val="24"/>
          <w:szCs w:val="24"/>
        </w:rPr>
        <w:t>$35,288</w:t>
      </w:r>
      <w:r w:rsidRPr="00CF6379">
        <w:rPr>
          <w:rFonts w:ascii="Garamond" w:hAnsi="Garamond"/>
          <w:sz w:val="24"/>
          <w:szCs w:val="24"/>
        </w:rPr>
        <w:t xml:space="preserve">. University of Kentucky Sustainability Challenge Grant. Submitted: October 2017. Role: co-PI (Type: </w:t>
      </w:r>
      <w:r w:rsidRPr="00CF6379">
        <w:rPr>
          <w:rFonts w:ascii="Garamond" w:hAnsi="Garamond"/>
          <w:i/>
          <w:sz w:val="24"/>
          <w:szCs w:val="24"/>
        </w:rPr>
        <w:t>Research and Outreach</w:t>
      </w:r>
      <w:r w:rsidRPr="00CF6379">
        <w:rPr>
          <w:rFonts w:ascii="Garamond" w:hAnsi="Garamond"/>
          <w:sz w:val="24"/>
          <w:szCs w:val="24"/>
        </w:rPr>
        <w:t>)</w:t>
      </w:r>
    </w:p>
    <w:p w14:paraId="191F13D9" w14:textId="6A94EBFB"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5</w:t>
      </w:r>
      <w:r w:rsidRPr="00CF6379">
        <w:rPr>
          <w:rFonts w:ascii="Garamond" w:hAnsi="Garamond"/>
          <w:b/>
          <w:sz w:val="24"/>
          <w:szCs w:val="24"/>
        </w:rPr>
        <w:t>*Adedeji, A.A.</w:t>
      </w:r>
      <w:r w:rsidRPr="00CF6379">
        <w:rPr>
          <w:rFonts w:ascii="Garamond" w:hAnsi="Garamond"/>
          <w:sz w:val="24"/>
          <w:szCs w:val="24"/>
        </w:rPr>
        <w:t xml:space="preserve">, Shi, J, and Ford W.I. Acquisition of a digital PCR for agricultural-food-energy-water related research, teaching and extension. University of Kentucky Vice President for Research, Minor Equipment Competition. Submitted: November 2017. Role: PI. Amount: </w:t>
      </w:r>
      <w:r w:rsidRPr="00CF6379">
        <w:rPr>
          <w:rFonts w:ascii="Garamond" w:hAnsi="Garamond"/>
          <w:b/>
          <w:sz w:val="24"/>
          <w:szCs w:val="24"/>
        </w:rPr>
        <w:t>$49,864.63</w:t>
      </w:r>
      <w:r w:rsidRPr="00CF6379">
        <w:rPr>
          <w:rFonts w:ascii="Garamond" w:hAnsi="Garamond"/>
          <w:sz w:val="24"/>
          <w:szCs w:val="24"/>
        </w:rPr>
        <w:t xml:space="preserve">. (Type: </w:t>
      </w:r>
      <w:r w:rsidRPr="00CF6379">
        <w:rPr>
          <w:rFonts w:ascii="Garamond" w:hAnsi="Garamond"/>
          <w:i/>
          <w:sz w:val="24"/>
          <w:szCs w:val="24"/>
        </w:rPr>
        <w:t>Equipment</w:t>
      </w:r>
      <w:r w:rsidRPr="00CF6379">
        <w:rPr>
          <w:rFonts w:ascii="Garamond" w:hAnsi="Garamond"/>
          <w:sz w:val="24"/>
          <w:szCs w:val="24"/>
        </w:rPr>
        <w:t xml:space="preserve">). </w:t>
      </w:r>
      <w:r w:rsidRPr="00CF6379">
        <w:rPr>
          <w:rFonts w:ascii="Garamond" w:hAnsi="Garamond"/>
          <w:sz w:val="24"/>
          <w:szCs w:val="24"/>
          <w:u w:val="single"/>
        </w:rPr>
        <w:t>Re-submission.</w:t>
      </w:r>
    </w:p>
    <w:p w14:paraId="58491E68" w14:textId="652AC8D2"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5</w:t>
      </w:r>
      <w:r w:rsidRPr="00CF6379">
        <w:rPr>
          <w:rFonts w:ascii="Garamond" w:hAnsi="Garamond"/>
          <w:sz w:val="24"/>
          <w:szCs w:val="24"/>
        </w:rPr>
        <w:t xml:space="preserve">Shi, J, </w:t>
      </w:r>
      <w:r w:rsidRPr="00CF6379">
        <w:rPr>
          <w:rFonts w:ascii="Garamond" w:hAnsi="Garamond"/>
          <w:b/>
          <w:sz w:val="24"/>
          <w:szCs w:val="24"/>
        </w:rPr>
        <w:t>Adedeji, A.A.</w:t>
      </w:r>
      <w:r w:rsidRPr="00CF6379">
        <w:rPr>
          <w:rFonts w:ascii="Garamond" w:hAnsi="Garamond"/>
          <w:sz w:val="24"/>
          <w:szCs w:val="24"/>
        </w:rPr>
        <w:t xml:space="preserve">, and Crofcheck. Acquisition of a multi-shot micro-pyrolyzer to enable food, energy and water related research. University of Kentucky Vice President for Research, Minor Equipment Competition. Submitted: November 2017. Role: co-PI. Amount: </w:t>
      </w:r>
      <w:r w:rsidRPr="00CF6379">
        <w:rPr>
          <w:rFonts w:ascii="Garamond" w:hAnsi="Garamond"/>
          <w:b/>
          <w:sz w:val="24"/>
          <w:szCs w:val="24"/>
        </w:rPr>
        <w:t>$</w:t>
      </w:r>
      <w:r w:rsidRPr="00CF6379">
        <w:rPr>
          <w:rFonts w:ascii="Garamond" w:hAnsi="Garamond" w:cs="Times New Roman"/>
          <w:sz w:val="24"/>
          <w:szCs w:val="24"/>
        </w:rPr>
        <w:t xml:space="preserve"> </w:t>
      </w:r>
      <w:r w:rsidRPr="00CF6379">
        <w:rPr>
          <w:rFonts w:ascii="Garamond" w:hAnsi="Garamond"/>
          <w:b/>
          <w:sz w:val="24"/>
          <w:szCs w:val="24"/>
        </w:rPr>
        <w:t xml:space="preserve">39,825. </w:t>
      </w:r>
      <w:r w:rsidRPr="00CF6379">
        <w:rPr>
          <w:rFonts w:ascii="Garamond" w:hAnsi="Garamond"/>
          <w:sz w:val="24"/>
          <w:szCs w:val="24"/>
        </w:rPr>
        <w:t xml:space="preserve">(Type: </w:t>
      </w:r>
      <w:r w:rsidRPr="00CF6379">
        <w:rPr>
          <w:rFonts w:ascii="Garamond" w:hAnsi="Garamond"/>
          <w:i/>
          <w:sz w:val="24"/>
          <w:szCs w:val="24"/>
        </w:rPr>
        <w:t>Equipment</w:t>
      </w:r>
      <w:r w:rsidRPr="00CF6379">
        <w:rPr>
          <w:rFonts w:ascii="Garamond" w:hAnsi="Garamond"/>
          <w:sz w:val="24"/>
          <w:szCs w:val="24"/>
        </w:rPr>
        <w:t>)</w:t>
      </w:r>
    </w:p>
    <w:p w14:paraId="08206CED" w14:textId="7F828EE7"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5</w:t>
      </w:r>
      <w:r w:rsidRPr="00CF6379">
        <w:rPr>
          <w:rFonts w:ascii="Garamond" w:hAnsi="Garamond"/>
          <w:b/>
          <w:sz w:val="24"/>
          <w:szCs w:val="24"/>
        </w:rPr>
        <w:t>*Adedeji, A.A.</w:t>
      </w:r>
      <w:r w:rsidRPr="00CF6379">
        <w:rPr>
          <w:rFonts w:ascii="Garamond" w:hAnsi="Garamond"/>
          <w:sz w:val="24"/>
          <w:szCs w:val="24"/>
        </w:rPr>
        <w:t xml:space="preserve"> and Ballard, B. Development of a high fiber snack using spent grains from brewing and distilling. Walker Undergraduate Research Support Opportunity. Amount: </w:t>
      </w:r>
      <w:r w:rsidRPr="00CF6379">
        <w:rPr>
          <w:rFonts w:ascii="Garamond" w:hAnsi="Garamond"/>
          <w:b/>
          <w:sz w:val="24"/>
          <w:szCs w:val="24"/>
        </w:rPr>
        <w:t>$1,000</w:t>
      </w:r>
      <w:r w:rsidRPr="00CF6379">
        <w:rPr>
          <w:rFonts w:ascii="Garamond" w:hAnsi="Garamond"/>
          <w:sz w:val="24"/>
          <w:szCs w:val="24"/>
        </w:rPr>
        <w:t>. Submitted: April 2017. Biosystems and Agricultural Engineering Department.</w:t>
      </w:r>
    </w:p>
    <w:p w14:paraId="5EFF7E36" w14:textId="67625446"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3,4</w:t>
      </w:r>
      <w:r w:rsidRPr="00CF6379">
        <w:rPr>
          <w:rFonts w:ascii="Garamond" w:hAnsi="Garamond"/>
          <w:sz w:val="24"/>
          <w:szCs w:val="24"/>
        </w:rPr>
        <w:t xml:space="preserve">Kassama, L., </w:t>
      </w:r>
      <w:r w:rsidRPr="00CF6379">
        <w:rPr>
          <w:rFonts w:ascii="Garamond" w:hAnsi="Garamond"/>
          <w:b/>
          <w:sz w:val="24"/>
          <w:szCs w:val="24"/>
        </w:rPr>
        <w:t xml:space="preserve">Adedeji, A.A. </w:t>
      </w:r>
      <w:r w:rsidRPr="00CF6379">
        <w:rPr>
          <w:rFonts w:ascii="Garamond" w:hAnsi="Garamond"/>
          <w:sz w:val="24"/>
          <w:szCs w:val="24"/>
        </w:rPr>
        <w:t xml:space="preserve">and Atungulu, G. G. Pilot project to revitalize the PRS 701 Physical Properties Technical Sessions. Amount: </w:t>
      </w:r>
      <w:r w:rsidRPr="00CF6379">
        <w:rPr>
          <w:rFonts w:ascii="Garamond" w:hAnsi="Garamond"/>
          <w:b/>
          <w:sz w:val="24"/>
          <w:szCs w:val="24"/>
        </w:rPr>
        <w:t>$20,016</w:t>
      </w:r>
      <w:r w:rsidRPr="00CF6379">
        <w:rPr>
          <w:rFonts w:ascii="Garamond" w:hAnsi="Garamond"/>
          <w:sz w:val="24"/>
          <w:szCs w:val="24"/>
        </w:rPr>
        <w:t>. American Society of Agricultural and Biological Engineers (ASABE) Initiative Funds. Role: co-PI. Submitted: February 2016 AND March 3</w:t>
      </w:r>
      <w:r w:rsidRPr="00CF6379">
        <w:rPr>
          <w:rFonts w:ascii="Garamond" w:hAnsi="Garamond"/>
          <w:sz w:val="24"/>
          <w:szCs w:val="24"/>
          <w:vertAlign w:val="superscript"/>
        </w:rPr>
        <w:t>rd</w:t>
      </w:r>
      <w:r w:rsidRPr="00CF6379">
        <w:rPr>
          <w:rFonts w:ascii="Garamond" w:hAnsi="Garamond"/>
          <w:sz w:val="24"/>
          <w:szCs w:val="24"/>
        </w:rPr>
        <w:t>, 2017.</w:t>
      </w:r>
      <w:r w:rsidRPr="00CF6379">
        <w:rPr>
          <w:rFonts w:ascii="Garamond" w:hAnsi="Garamond"/>
          <w:i/>
          <w:sz w:val="24"/>
          <w:szCs w:val="24"/>
        </w:rPr>
        <w:t xml:space="preserve"> (Type: Workshop)</w:t>
      </w:r>
    </w:p>
    <w:p w14:paraId="0A99CDB7" w14:textId="26A7A7FF"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color w:val="0F4761" w:themeColor="accent1" w:themeShade="BF"/>
          <w:sz w:val="24"/>
          <w:szCs w:val="24"/>
          <w:vertAlign w:val="superscript"/>
        </w:rPr>
        <w:t xml:space="preserve"> </w:t>
      </w:r>
      <w:r w:rsidRPr="00CF6379">
        <w:rPr>
          <w:rFonts w:ascii="Garamond" w:hAnsi="Garamond"/>
          <w:sz w:val="24"/>
          <w:szCs w:val="24"/>
          <w:vertAlign w:val="superscript"/>
        </w:rPr>
        <w:t>3,5</w:t>
      </w:r>
      <w:r w:rsidRPr="00CF6379">
        <w:rPr>
          <w:rFonts w:ascii="Garamond" w:hAnsi="Garamond"/>
          <w:b/>
          <w:sz w:val="24"/>
          <w:szCs w:val="24"/>
        </w:rPr>
        <w:t>*Adedeji, A.A.</w:t>
      </w:r>
      <w:r w:rsidRPr="00CF6379">
        <w:rPr>
          <w:rFonts w:ascii="Garamond" w:hAnsi="Garamond"/>
          <w:sz w:val="24"/>
          <w:szCs w:val="24"/>
        </w:rPr>
        <w:t xml:space="preserve"> Dynamic molecular modeling for understanding cereal protein functionality. Foundation for Food and Agriculture Research. University of Kentucky Internal Competition on Project Description. Amount: </w:t>
      </w:r>
      <w:r w:rsidRPr="00CF6379">
        <w:rPr>
          <w:rFonts w:ascii="Garamond" w:hAnsi="Garamond"/>
          <w:b/>
          <w:sz w:val="24"/>
          <w:szCs w:val="24"/>
        </w:rPr>
        <w:t>$600,000</w:t>
      </w:r>
      <w:r w:rsidRPr="00CF6379">
        <w:rPr>
          <w:rFonts w:ascii="Garamond" w:hAnsi="Garamond"/>
          <w:sz w:val="24"/>
          <w:szCs w:val="24"/>
        </w:rPr>
        <w:t xml:space="preserve">. Submitted: February 14, 2017. Role: PI (Type: </w:t>
      </w:r>
      <w:r w:rsidRPr="00CF6379">
        <w:rPr>
          <w:rFonts w:ascii="Garamond" w:hAnsi="Garamond"/>
          <w:i/>
          <w:sz w:val="24"/>
          <w:szCs w:val="24"/>
        </w:rPr>
        <w:t>Research</w:t>
      </w:r>
      <w:r w:rsidRPr="00CF6379">
        <w:rPr>
          <w:rFonts w:ascii="Garamond" w:hAnsi="Garamond"/>
          <w:sz w:val="24"/>
          <w:szCs w:val="24"/>
        </w:rPr>
        <w:t>)</w:t>
      </w:r>
    </w:p>
    <w:p w14:paraId="49758EC4" w14:textId="4B7A04B3"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5</w:t>
      </w:r>
      <w:r w:rsidRPr="00CF6379">
        <w:rPr>
          <w:rFonts w:ascii="Garamond" w:hAnsi="Garamond"/>
          <w:sz w:val="24"/>
          <w:szCs w:val="24"/>
        </w:rPr>
        <w:t xml:space="preserve">Shi, J., </w:t>
      </w:r>
      <w:r w:rsidRPr="00CF6379">
        <w:rPr>
          <w:rFonts w:ascii="Garamond" w:hAnsi="Garamond"/>
          <w:b/>
          <w:sz w:val="24"/>
          <w:szCs w:val="24"/>
        </w:rPr>
        <w:t>Adedeji, A.A.</w:t>
      </w:r>
      <w:r w:rsidRPr="00CF6379">
        <w:rPr>
          <w:rFonts w:ascii="Garamond" w:hAnsi="Garamond"/>
          <w:sz w:val="24"/>
          <w:szCs w:val="24"/>
        </w:rPr>
        <w:t xml:space="preserve"> and Ford, B. W. Acquisition of a digital PCR to enable food-energy-</w:t>
      </w:r>
      <w:proofErr w:type="gramStart"/>
      <w:r w:rsidRPr="00CF6379">
        <w:rPr>
          <w:rFonts w:ascii="Garamond" w:hAnsi="Garamond"/>
          <w:sz w:val="24"/>
          <w:szCs w:val="24"/>
        </w:rPr>
        <w:t>water related</w:t>
      </w:r>
      <w:proofErr w:type="gramEnd"/>
      <w:r w:rsidRPr="00CF6379">
        <w:rPr>
          <w:rFonts w:ascii="Garamond" w:hAnsi="Garamond"/>
          <w:sz w:val="24"/>
          <w:szCs w:val="24"/>
        </w:rPr>
        <w:t xml:space="preserve"> research, teaching and extension. UK VP for Research Equipment Competition - p. Submitted: February 8, 2017. </w:t>
      </w:r>
      <w:r w:rsidRPr="00CF6379">
        <w:rPr>
          <w:rFonts w:ascii="Garamond" w:hAnsi="Garamond"/>
          <w:b/>
          <w:sz w:val="24"/>
          <w:szCs w:val="24"/>
        </w:rPr>
        <w:t>$49,864.63</w:t>
      </w:r>
      <w:r w:rsidRPr="00CF6379">
        <w:rPr>
          <w:rFonts w:ascii="Garamond" w:hAnsi="Garamond"/>
          <w:sz w:val="24"/>
          <w:szCs w:val="24"/>
        </w:rPr>
        <w:t xml:space="preserve">. </w:t>
      </w:r>
      <w:r w:rsidRPr="00CF6379">
        <w:rPr>
          <w:rFonts w:ascii="Garamond" w:hAnsi="Garamond"/>
          <w:i/>
          <w:sz w:val="24"/>
          <w:szCs w:val="24"/>
        </w:rPr>
        <w:t>(Type: Equipment)</w:t>
      </w:r>
    </w:p>
    <w:p w14:paraId="3DF2D244" w14:textId="532FFA00"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5</w:t>
      </w:r>
      <w:r w:rsidRPr="00CF6379">
        <w:rPr>
          <w:rFonts w:ascii="Garamond" w:hAnsi="Garamond"/>
          <w:sz w:val="24"/>
          <w:szCs w:val="24"/>
        </w:rPr>
        <w:t xml:space="preserve">Shi, J, </w:t>
      </w:r>
      <w:r w:rsidRPr="00CF6379">
        <w:rPr>
          <w:rFonts w:ascii="Garamond" w:hAnsi="Garamond"/>
          <w:b/>
          <w:sz w:val="24"/>
          <w:szCs w:val="24"/>
        </w:rPr>
        <w:t>Adedeji, A.A.</w:t>
      </w:r>
      <w:r w:rsidRPr="00CF6379">
        <w:rPr>
          <w:rFonts w:ascii="Garamond" w:hAnsi="Garamond"/>
          <w:sz w:val="24"/>
          <w:szCs w:val="24"/>
        </w:rPr>
        <w:t xml:space="preserve">, Dvorak, T., and Wei, R. Sustainable Stadium - Promoting undergraduate research experience on food waste utilization and public awareness of sustainability through game day exhibits, demonstration, and youth camp. Amount: </w:t>
      </w:r>
      <w:r w:rsidRPr="00CF6379">
        <w:rPr>
          <w:rFonts w:ascii="Garamond" w:hAnsi="Garamond"/>
          <w:b/>
          <w:sz w:val="24"/>
          <w:szCs w:val="24"/>
        </w:rPr>
        <w:t>$27,993</w:t>
      </w:r>
      <w:r w:rsidRPr="00CF6379">
        <w:rPr>
          <w:rFonts w:ascii="Garamond" w:hAnsi="Garamond"/>
          <w:sz w:val="24"/>
          <w:szCs w:val="24"/>
        </w:rPr>
        <w:t xml:space="preserve">. University of Kentucky Sustainability Challenge Grant. Submitted: October 2016. Role: co-PI (Type: </w:t>
      </w:r>
      <w:r w:rsidRPr="00CF6379">
        <w:rPr>
          <w:rFonts w:ascii="Garamond" w:hAnsi="Garamond"/>
          <w:i/>
          <w:sz w:val="24"/>
          <w:szCs w:val="24"/>
        </w:rPr>
        <w:t>Research and Outreach</w:t>
      </w:r>
      <w:r w:rsidRPr="00CF6379">
        <w:rPr>
          <w:rFonts w:ascii="Garamond" w:hAnsi="Garamond"/>
          <w:sz w:val="24"/>
          <w:szCs w:val="24"/>
        </w:rPr>
        <w:t>)</w:t>
      </w:r>
    </w:p>
    <w:p w14:paraId="2779451C" w14:textId="277F5F66"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1</w:t>
      </w:r>
      <w:r w:rsidRPr="00CF6379">
        <w:rPr>
          <w:rFonts w:ascii="Garamond" w:hAnsi="Garamond"/>
          <w:b/>
          <w:sz w:val="24"/>
          <w:szCs w:val="24"/>
        </w:rPr>
        <w:t xml:space="preserve">*Adedeji, A.A., </w:t>
      </w:r>
      <w:r w:rsidRPr="00CF6379">
        <w:rPr>
          <w:rFonts w:ascii="Garamond" w:hAnsi="Garamond"/>
          <w:sz w:val="24"/>
          <w:szCs w:val="24"/>
        </w:rPr>
        <w:t>Villanueva, R., and Patwardhan, A.</w:t>
      </w:r>
      <w:r w:rsidRPr="00CF6379">
        <w:rPr>
          <w:rFonts w:ascii="Garamond" w:hAnsi="Garamond"/>
          <w:b/>
          <w:sz w:val="24"/>
          <w:szCs w:val="24"/>
        </w:rPr>
        <w:t xml:space="preserve"> </w:t>
      </w:r>
      <w:r w:rsidRPr="00CF6379">
        <w:rPr>
          <w:rFonts w:ascii="Garamond" w:hAnsi="Garamond"/>
          <w:sz w:val="24"/>
          <w:szCs w:val="24"/>
        </w:rPr>
        <w:t xml:space="preserve">Nondestructive classification of codling moth infested apples using hyperspectral imaging and acoustic emission techniques. Amount: </w:t>
      </w:r>
      <w:r w:rsidRPr="00CF6379">
        <w:rPr>
          <w:rFonts w:ascii="Garamond" w:hAnsi="Garamond"/>
          <w:b/>
          <w:sz w:val="24"/>
          <w:szCs w:val="24"/>
        </w:rPr>
        <w:t>$440,820</w:t>
      </w:r>
      <w:r w:rsidRPr="00CF6379">
        <w:rPr>
          <w:rFonts w:ascii="Garamond" w:hAnsi="Garamond"/>
          <w:sz w:val="24"/>
          <w:szCs w:val="24"/>
        </w:rPr>
        <w:t>. USDA-AFRI Foundational Program. Submitted: July 13, 2016. Role: Lead PI.</w:t>
      </w:r>
      <w:r w:rsidRPr="00CF6379">
        <w:rPr>
          <w:rFonts w:ascii="Garamond" w:hAnsi="Garamond"/>
          <w:b/>
          <w:i/>
          <w:sz w:val="24"/>
          <w:szCs w:val="24"/>
        </w:rPr>
        <w:t xml:space="preserve"> (</w:t>
      </w:r>
      <w:r w:rsidRPr="00CF6379">
        <w:rPr>
          <w:rFonts w:ascii="Garamond" w:hAnsi="Garamond"/>
          <w:i/>
          <w:sz w:val="24"/>
          <w:szCs w:val="24"/>
        </w:rPr>
        <w:t>Type: Research</w:t>
      </w:r>
      <w:r w:rsidRPr="00CF6379">
        <w:rPr>
          <w:rFonts w:ascii="Garamond" w:hAnsi="Garamond"/>
          <w:b/>
          <w:i/>
          <w:sz w:val="24"/>
          <w:szCs w:val="24"/>
        </w:rPr>
        <w:t>)</w:t>
      </w:r>
    </w:p>
    <w:p w14:paraId="725D04CE" w14:textId="6D859276"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5</w:t>
      </w:r>
      <w:r w:rsidRPr="00CF6379">
        <w:rPr>
          <w:rFonts w:ascii="Garamond" w:hAnsi="Garamond"/>
          <w:b/>
          <w:sz w:val="24"/>
          <w:szCs w:val="24"/>
        </w:rPr>
        <w:t xml:space="preserve">*Adedeji, A.A., </w:t>
      </w:r>
      <w:r w:rsidRPr="00CF6379">
        <w:rPr>
          <w:rFonts w:ascii="Garamond" w:hAnsi="Garamond"/>
          <w:sz w:val="24"/>
          <w:szCs w:val="24"/>
        </w:rPr>
        <w:t>Singh, M., Vijayakumar, P., and Slaughter, L. Rheological properties and optimization of gluten free bread</w:t>
      </w:r>
      <w:r>
        <w:rPr>
          <w:rFonts w:ascii="Garamond" w:hAnsi="Garamond"/>
          <w:sz w:val="24"/>
          <w:szCs w:val="24"/>
        </w:rPr>
        <w:t>-</w:t>
      </w:r>
      <w:r w:rsidRPr="00CF6379">
        <w:rPr>
          <w:rFonts w:ascii="Garamond" w:hAnsi="Garamond"/>
          <w:sz w:val="24"/>
          <w:szCs w:val="24"/>
        </w:rPr>
        <w:t xml:space="preserve">quality produced from proso millet composite flour. Amount: </w:t>
      </w:r>
      <w:r w:rsidRPr="00CF6379">
        <w:rPr>
          <w:rFonts w:ascii="Garamond" w:hAnsi="Garamond"/>
          <w:b/>
          <w:sz w:val="24"/>
          <w:szCs w:val="24"/>
        </w:rPr>
        <w:t>$4,995</w:t>
      </w:r>
      <w:r w:rsidRPr="00CF6379">
        <w:rPr>
          <w:rFonts w:ascii="Garamond" w:hAnsi="Garamond"/>
          <w:sz w:val="24"/>
          <w:szCs w:val="24"/>
        </w:rPr>
        <w:t>.</w:t>
      </w:r>
      <w:r w:rsidRPr="00CF6379">
        <w:rPr>
          <w:rFonts w:ascii="Garamond" w:hAnsi="Garamond"/>
          <w:b/>
          <w:sz w:val="24"/>
          <w:szCs w:val="24"/>
        </w:rPr>
        <w:t xml:space="preserve"> </w:t>
      </w:r>
      <w:r w:rsidRPr="00CF6379">
        <w:rPr>
          <w:rFonts w:ascii="Garamond" w:hAnsi="Garamond"/>
          <w:sz w:val="24"/>
          <w:szCs w:val="24"/>
        </w:rPr>
        <w:t>University of Kentucky Food Connection.</w:t>
      </w:r>
      <w:r w:rsidRPr="00CF6379">
        <w:rPr>
          <w:rFonts w:ascii="Garamond" w:hAnsi="Garamond"/>
          <w:i/>
          <w:sz w:val="24"/>
          <w:szCs w:val="24"/>
        </w:rPr>
        <w:t xml:space="preserve"> </w:t>
      </w:r>
      <w:r w:rsidRPr="00CF6379">
        <w:rPr>
          <w:rFonts w:ascii="Garamond" w:hAnsi="Garamond"/>
          <w:sz w:val="24"/>
          <w:szCs w:val="24"/>
        </w:rPr>
        <w:t xml:space="preserve">Submitted: March 2016. Role: Lead PI. </w:t>
      </w:r>
      <w:r w:rsidRPr="00CF6379">
        <w:rPr>
          <w:rFonts w:ascii="Garamond" w:hAnsi="Garamond"/>
          <w:i/>
          <w:sz w:val="24"/>
          <w:szCs w:val="24"/>
        </w:rPr>
        <w:t>(Type: Research)</w:t>
      </w:r>
    </w:p>
    <w:p w14:paraId="758E5788" w14:textId="089B24E1"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lastRenderedPageBreak/>
        <w:t>1</w:t>
      </w:r>
      <w:r w:rsidRPr="00CF6379">
        <w:rPr>
          <w:rFonts w:ascii="Garamond" w:hAnsi="Garamond"/>
          <w:b/>
          <w:sz w:val="24"/>
          <w:szCs w:val="24"/>
        </w:rPr>
        <w:t xml:space="preserve">*Adedeji, A.A., </w:t>
      </w:r>
      <w:r w:rsidRPr="00CF6379">
        <w:rPr>
          <w:rFonts w:ascii="Garamond" w:hAnsi="Garamond"/>
          <w:sz w:val="24"/>
          <w:szCs w:val="24"/>
        </w:rPr>
        <w:t xml:space="preserve">Xiong, Y., and Rady, A. Hyperspectral imaging to detect adulteration in processed meats. Amount: </w:t>
      </w:r>
      <w:r w:rsidRPr="00CF6379">
        <w:rPr>
          <w:rFonts w:ascii="Garamond" w:hAnsi="Garamond"/>
          <w:b/>
          <w:sz w:val="24"/>
          <w:szCs w:val="24"/>
        </w:rPr>
        <w:t>$100,000</w:t>
      </w:r>
      <w:r w:rsidRPr="00CF6379">
        <w:rPr>
          <w:rFonts w:ascii="Garamond" w:hAnsi="Garamond"/>
          <w:sz w:val="24"/>
          <w:szCs w:val="24"/>
        </w:rPr>
        <w:t>. USDA-NIFA Exploratory Research Program. Submitted: September 2015. Role: Lead PI.</w:t>
      </w:r>
      <w:r w:rsidRPr="00CF6379">
        <w:rPr>
          <w:rFonts w:ascii="Garamond" w:hAnsi="Garamond"/>
          <w:b/>
          <w:i/>
          <w:sz w:val="24"/>
          <w:szCs w:val="24"/>
        </w:rPr>
        <w:t xml:space="preserve"> (</w:t>
      </w:r>
      <w:r w:rsidRPr="00CF6379">
        <w:rPr>
          <w:rFonts w:ascii="Garamond" w:hAnsi="Garamond"/>
          <w:i/>
          <w:sz w:val="24"/>
          <w:szCs w:val="24"/>
        </w:rPr>
        <w:t>Type: Research</w:t>
      </w:r>
      <w:r w:rsidRPr="00CF6379">
        <w:rPr>
          <w:rFonts w:ascii="Garamond" w:hAnsi="Garamond"/>
          <w:b/>
          <w:i/>
          <w:sz w:val="24"/>
          <w:szCs w:val="24"/>
        </w:rPr>
        <w:t>)</w:t>
      </w:r>
    </w:p>
    <w:p w14:paraId="70C0F09E" w14:textId="377608D5"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2,3</w:t>
      </w:r>
      <w:r w:rsidRPr="00CF6379">
        <w:rPr>
          <w:rFonts w:ascii="Garamond" w:hAnsi="Garamond"/>
          <w:b/>
          <w:sz w:val="24"/>
          <w:szCs w:val="24"/>
        </w:rPr>
        <w:t>*Adedeji, A.A.</w:t>
      </w:r>
      <w:r w:rsidRPr="00CF6379">
        <w:rPr>
          <w:rFonts w:ascii="Garamond" w:hAnsi="Garamond"/>
          <w:sz w:val="24"/>
          <w:szCs w:val="24"/>
        </w:rPr>
        <w:t xml:space="preserve">, and Shi, J. Fundamental understanding of millet functionality as ingredient in human food applications and biofuel production. Amount: </w:t>
      </w:r>
      <w:r w:rsidRPr="00CF6379">
        <w:rPr>
          <w:rFonts w:ascii="Garamond" w:hAnsi="Garamond"/>
          <w:b/>
          <w:sz w:val="24"/>
          <w:szCs w:val="24"/>
        </w:rPr>
        <w:t>$25,500</w:t>
      </w:r>
      <w:r w:rsidRPr="00CF6379">
        <w:rPr>
          <w:rFonts w:ascii="Garamond" w:hAnsi="Garamond"/>
          <w:sz w:val="24"/>
          <w:szCs w:val="24"/>
        </w:rPr>
        <w:t>. Kentucky Small Grain Growers Association. Submitted: July 2015.</w:t>
      </w:r>
      <w:r w:rsidRPr="00CF6379">
        <w:rPr>
          <w:rFonts w:ascii="Garamond" w:hAnsi="Garamond"/>
          <w:b/>
          <w:i/>
          <w:sz w:val="24"/>
          <w:szCs w:val="24"/>
        </w:rPr>
        <w:t xml:space="preserve"> (</w:t>
      </w:r>
      <w:r w:rsidRPr="00CF6379">
        <w:rPr>
          <w:rFonts w:ascii="Garamond" w:hAnsi="Garamond"/>
          <w:i/>
          <w:sz w:val="24"/>
          <w:szCs w:val="24"/>
        </w:rPr>
        <w:t>Type: Research</w:t>
      </w:r>
      <w:r w:rsidRPr="00CF6379">
        <w:rPr>
          <w:rFonts w:ascii="Garamond" w:hAnsi="Garamond"/>
          <w:b/>
          <w:i/>
          <w:sz w:val="24"/>
          <w:szCs w:val="24"/>
        </w:rPr>
        <w:t>)</w:t>
      </w:r>
    </w:p>
    <w:p w14:paraId="34DBD31D" w14:textId="2A6B8192"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1</w:t>
      </w:r>
      <w:r w:rsidRPr="00CF6379">
        <w:rPr>
          <w:rFonts w:ascii="Garamond" w:hAnsi="Garamond"/>
          <w:b/>
          <w:sz w:val="24"/>
          <w:szCs w:val="24"/>
        </w:rPr>
        <w:t xml:space="preserve">*Adedeji, A.A., </w:t>
      </w:r>
      <w:r w:rsidRPr="00CF6379">
        <w:rPr>
          <w:rFonts w:ascii="Garamond" w:hAnsi="Garamond"/>
          <w:sz w:val="24"/>
          <w:szCs w:val="24"/>
        </w:rPr>
        <w:t xml:space="preserve">and McNeill, S. Hosting a 2015 Borlaug Fellow under the Food Safety &amp; Processing Track. Amount: </w:t>
      </w:r>
      <w:r w:rsidRPr="00CF6379">
        <w:rPr>
          <w:rFonts w:ascii="Garamond" w:hAnsi="Garamond"/>
          <w:b/>
          <w:sz w:val="24"/>
          <w:szCs w:val="24"/>
        </w:rPr>
        <w:t>$32,385</w:t>
      </w:r>
      <w:r w:rsidRPr="00CF6379">
        <w:rPr>
          <w:rFonts w:ascii="Garamond" w:hAnsi="Garamond"/>
          <w:sz w:val="24"/>
          <w:szCs w:val="24"/>
        </w:rPr>
        <w:t>. USDA-AFRI Borlaug Fellow Program. Submitted: June 2015.</w:t>
      </w:r>
      <w:r w:rsidRPr="00CF6379">
        <w:rPr>
          <w:rFonts w:ascii="Garamond" w:hAnsi="Garamond"/>
          <w:b/>
          <w:i/>
          <w:sz w:val="24"/>
          <w:szCs w:val="24"/>
        </w:rPr>
        <w:t xml:space="preserve"> (</w:t>
      </w:r>
      <w:r w:rsidRPr="00CF6379">
        <w:rPr>
          <w:rFonts w:ascii="Garamond" w:hAnsi="Garamond"/>
          <w:i/>
          <w:sz w:val="24"/>
          <w:szCs w:val="24"/>
        </w:rPr>
        <w:t>Type: Research and Outreach</w:t>
      </w:r>
      <w:r w:rsidRPr="00CF6379">
        <w:rPr>
          <w:rFonts w:ascii="Garamond" w:hAnsi="Garamond"/>
          <w:b/>
          <w:i/>
          <w:sz w:val="24"/>
          <w:szCs w:val="24"/>
        </w:rPr>
        <w:t>)</w:t>
      </w:r>
    </w:p>
    <w:p w14:paraId="703EC0CC" w14:textId="307113D4" w:rsidR="0087430D" w:rsidRPr="00CF6379" w:rsidRDefault="0087430D" w:rsidP="00FD5904">
      <w:pPr>
        <w:pStyle w:val="ListParagraph"/>
        <w:numPr>
          <w:ilvl w:val="0"/>
          <w:numId w:val="143"/>
        </w:numPr>
        <w:tabs>
          <w:tab w:val="left" w:pos="720"/>
        </w:tabs>
        <w:suppressAutoHyphens w:val="0"/>
        <w:autoSpaceDN/>
        <w:spacing w:after="120" w:line="259" w:lineRule="auto"/>
        <w:jc w:val="both"/>
        <w:rPr>
          <w:rFonts w:ascii="Garamond" w:hAnsi="Garamond"/>
          <w:sz w:val="24"/>
          <w:szCs w:val="24"/>
        </w:rPr>
      </w:pPr>
      <w:r w:rsidRPr="00CF6379">
        <w:rPr>
          <w:rFonts w:ascii="Garamond" w:hAnsi="Garamond"/>
          <w:sz w:val="24"/>
          <w:szCs w:val="24"/>
          <w:vertAlign w:val="superscript"/>
        </w:rPr>
        <w:t>2,3</w:t>
      </w:r>
      <w:r w:rsidRPr="00CF6379">
        <w:rPr>
          <w:rFonts w:ascii="Garamond" w:hAnsi="Garamond"/>
          <w:b/>
          <w:sz w:val="24"/>
          <w:szCs w:val="24"/>
        </w:rPr>
        <w:t xml:space="preserve">*Adedeji, A.A., </w:t>
      </w:r>
      <w:r w:rsidRPr="00CF6379">
        <w:rPr>
          <w:rFonts w:ascii="Garamond" w:hAnsi="Garamond"/>
          <w:sz w:val="24"/>
          <w:szCs w:val="24"/>
        </w:rPr>
        <w:t xml:space="preserve">McNeill, S., and Montross, M. Novel gluten-free grain extruded snack food – an opportunity for Kentucky. Amount: </w:t>
      </w:r>
      <w:r w:rsidRPr="00CF6379">
        <w:rPr>
          <w:rFonts w:ascii="Garamond" w:hAnsi="Garamond"/>
          <w:b/>
          <w:sz w:val="24"/>
          <w:szCs w:val="24"/>
        </w:rPr>
        <w:t>$29,500</w:t>
      </w:r>
      <w:r w:rsidRPr="00CF6379">
        <w:rPr>
          <w:rFonts w:ascii="Garamond" w:hAnsi="Garamond"/>
          <w:sz w:val="24"/>
          <w:szCs w:val="24"/>
        </w:rPr>
        <w:t xml:space="preserve">. Kentucky Science and Engineering Foundation Research Program. Submitted: December 2014 </w:t>
      </w:r>
      <w:r w:rsidRPr="00CF6379">
        <w:rPr>
          <w:rFonts w:ascii="Garamond" w:hAnsi="Garamond"/>
          <w:b/>
          <w:i/>
          <w:sz w:val="24"/>
          <w:szCs w:val="24"/>
        </w:rPr>
        <w:t>(</w:t>
      </w:r>
      <w:r w:rsidRPr="00CF6379">
        <w:rPr>
          <w:rFonts w:ascii="Garamond" w:hAnsi="Garamond"/>
          <w:i/>
          <w:sz w:val="24"/>
          <w:szCs w:val="24"/>
        </w:rPr>
        <w:t>Type: Research</w:t>
      </w:r>
      <w:r w:rsidRPr="00CF6379">
        <w:rPr>
          <w:rFonts w:ascii="Garamond" w:hAnsi="Garamond"/>
          <w:b/>
          <w:i/>
          <w:sz w:val="24"/>
          <w:szCs w:val="24"/>
        </w:rPr>
        <w:t>)</w:t>
      </w:r>
    </w:p>
    <w:p w14:paraId="327733F8" w14:textId="0B478D69" w:rsidR="0087430D" w:rsidRPr="00CF6379" w:rsidRDefault="0087430D" w:rsidP="00FD5904">
      <w:pPr>
        <w:pStyle w:val="ListParagraph"/>
        <w:numPr>
          <w:ilvl w:val="0"/>
          <w:numId w:val="143"/>
        </w:numPr>
        <w:tabs>
          <w:tab w:val="left" w:pos="720"/>
        </w:tabs>
        <w:suppressAutoHyphens w:val="0"/>
        <w:autoSpaceDN/>
        <w:spacing w:after="240" w:line="276" w:lineRule="auto"/>
        <w:jc w:val="both"/>
        <w:rPr>
          <w:rFonts w:ascii="Garamond" w:hAnsi="Garamond"/>
          <w:sz w:val="24"/>
          <w:szCs w:val="24"/>
        </w:rPr>
      </w:pPr>
      <w:r w:rsidRPr="00CF6379">
        <w:rPr>
          <w:rFonts w:ascii="Garamond" w:hAnsi="Garamond"/>
          <w:sz w:val="24"/>
          <w:szCs w:val="24"/>
          <w:vertAlign w:val="superscript"/>
        </w:rPr>
        <w:t>4</w:t>
      </w:r>
      <w:r w:rsidRPr="00CF6379">
        <w:rPr>
          <w:rFonts w:ascii="Garamond" w:hAnsi="Garamond"/>
          <w:sz w:val="24"/>
          <w:szCs w:val="24"/>
        </w:rPr>
        <w:t xml:space="preserve">Ezekiel, O. and </w:t>
      </w:r>
      <w:r w:rsidRPr="00CF6379">
        <w:rPr>
          <w:rFonts w:ascii="Garamond" w:hAnsi="Garamond"/>
          <w:b/>
          <w:sz w:val="24"/>
          <w:szCs w:val="24"/>
        </w:rPr>
        <w:t xml:space="preserve">Adedeji, A.A. </w:t>
      </w:r>
      <w:r w:rsidRPr="00CF6379">
        <w:rPr>
          <w:rFonts w:ascii="Garamond" w:hAnsi="Garamond"/>
          <w:sz w:val="24"/>
          <w:szCs w:val="24"/>
        </w:rPr>
        <w:t xml:space="preserve">improving the livelihood of millet and cowpea farmers through value-added processing and uses. Amount - </w:t>
      </w:r>
      <w:r w:rsidRPr="00CF6379">
        <w:rPr>
          <w:rFonts w:ascii="Garamond" w:hAnsi="Garamond"/>
          <w:b/>
          <w:sz w:val="24"/>
          <w:szCs w:val="24"/>
        </w:rPr>
        <w:t>$484,000</w:t>
      </w:r>
      <w:r w:rsidRPr="00CF6379">
        <w:rPr>
          <w:rFonts w:ascii="Garamond" w:hAnsi="Garamond"/>
          <w:sz w:val="24"/>
          <w:szCs w:val="24"/>
        </w:rPr>
        <w:t>. Bill and Melinda Gate Foundation. co-PI. Submitted: September 2014.</w:t>
      </w:r>
      <w:r w:rsidRPr="00CF6379">
        <w:rPr>
          <w:rFonts w:ascii="Garamond" w:hAnsi="Garamond"/>
          <w:b/>
          <w:i/>
          <w:sz w:val="24"/>
          <w:szCs w:val="24"/>
        </w:rPr>
        <w:t xml:space="preserve"> (</w:t>
      </w:r>
      <w:r w:rsidRPr="00CF6379">
        <w:rPr>
          <w:rFonts w:ascii="Garamond" w:hAnsi="Garamond"/>
          <w:i/>
          <w:sz w:val="24"/>
          <w:szCs w:val="24"/>
        </w:rPr>
        <w:t>Type: Research</w:t>
      </w:r>
      <w:r w:rsidRPr="00CF6379">
        <w:rPr>
          <w:rFonts w:ascii="Garamond" w:hAnsi="Garamond"/>
          <w:b/>
          <w:i/>
          <w:sz w:val="24"/>
          <w:szCs w:val="24"/>
        </w:rPr>
        <w:t>)</w:t>
      </w:r>
    </w:p>
    <w:p w14:paraId="033B06D6" w14:textId="77777777" w:rsidR="00E86F9D" w:rsidRPr="00406FA7" w:rsidRDefault="00DF3844">
      <w:pPr>
        <w:pStyle w:val="Heading2"/>
        <w:rPr>
          <w:rFonts w:ascii="Garamond" w:hAnsi="Garamond" w:cs="Calibri"/>
        </w:rPr>
      </w:pPr>
      <w:r w:rsidRPr="00406FA7">
        <w:rPr>
          <w:rFonts w:ascii="Garamond" w:hAnsi="Garamond" w:cs="Calibri"/>
        </w:rPr>
        <w:t>HATCH/MULTI-STATE GRANTS</w:t>
      </w:r>
    </w:p>
    <w:p w14:paraId="033B06D7" w14:textId="77777777" w:rsidR="00E86F9D" w:rsidRPr="00406FA7" w:rsidRDefault="00DF3844" w:rsidP="001C6714">
      <w:pPr>
        <w:pStyle w:val="ListParagraph"/>
        <w:numPr>
          <w:ilvl w:val="0"/>
          <w:numId w:val="15"/>
        </w:numPr>
        <w:spacing w:after="0"/>
        <w:jc w:val="both"/>
      </w:pPr>
      <w:r w:rsidRPr="00406FA7">
        <w:rPr>
          <w:rFonts w:ascii="Garamond" w:hAnsi="Garamond" w:cs="Calibri"/>
          <w:sz w:val="24"/>
          <w:szCs w:val="24"/>
          <w:vertAlign w:val="superscript"/>
        </w:rPr>
        <w:t>6</w:t>
      </w:r>
      <w:r w:rsidRPr="00406FA7">
        <w:rPr>
          <w:rFonts w:ascii="Garamond" w:hAnsi="Garamond" w:cs="Calibri"/>
          <w:sz w:val="24"/>
          <w:szCs w:val="24"/>
        </w:rPr>
        <w:t xml:space="preserve">S1090. AI in Agroecosystems: Big Data and Smart Technology-Driven Sustainable Production. October 2021 – September 2026.  </w:t>
      </w:r>
      <w:r w:rsidRPr="00406FA7">
        <w:rPr>
          <w:rFonts w:ascii="Garamond" w:hAnsi="Garamond" w:cs="Calibri"/>
          <w:b/>
          <w:sz w:val="24"/>
          <w:szCs w:val="24"/>
        </w:rPr>
        <w:t>Adedeji, A.A.</w:t>
      </w:r>
      <w:r w:rsidRPr="00406FA7">
        <w:rPr>
          <w:rFonts w:ascii="Garamond" w:hAnsi="Garamond" w:cs="Calibri"/>
          <w:sz w:val="24"/>
          <w:szCs w:val="24"/>
        </w:rPr>
        <w:t>: Principal Investigator.</w:t>
      </w:r>
    </w:p>
    <w:p w14:paraId="033B06D8" w14:textId="77777777" w:rsidR="00E86F9D" w:rsidRPr="00406FA7" w:rsidRDefault="00DF3844" w:rsidP="001C6714">
      <w:pPr>
        <w:pStyle w:val="ListParagraph"/>
        <w:numPr>
          <w:ilvl w:val="0"/>
          <w:numId w:val="15"/>
        </w:numPr>
        <w:spacing w:after="0"/>
        <w:jc w:val="both"/>
      </w:pPr>
      <w:r w:rsidRPr="00406FA7">
        <w:rPr>
          <w:rFonts w:ascii="Garamond" w:hAnsi="Garamond" w:cs="Calibri"/>
          <w:sz w:val="24"/>
          <w:szCs w:val="24"/>
          <w:vertAlign w:val="superscript"/>
        </w:rPr>
        <w:t>6</w:t>
      </w:r>
      <w:r w:rsidRPr="00406FA7">
        <w:rPr>
          <w:rFonts w:ascii="Garamond" w:hAnsi="Garamond" w:cs="Calibri"/>
          <w:sz w:val="24"/>
          <w:szCs w:val="24"/>
        </w:rPr>
        <w:t xml:space="preserve">NC 1023. Engineering for food safety and quality. KAES KY005042. October 2020 – September 2025.  </w:t>
      </w:r>
      <w:r w:rsidRPr="00406FA7">
        <w:rPr>
          <w:rFonts w:ascii="Garamond" w:hAnsi="Garamond" w:cs="Calibri"/>
          <w:b/>
          <w:sz w:val="24"/>
          <w:szCs w:val="24"/>
        </w:rPr>
        <w:t>Adedeji, A.A.</w:t>
      </w:r>
      <w:r w:rsidRPr="00406FA7">
        <w:rPr>
          <w:rFonts w:ascii="Garamond" w:hAnsi="Garamond" w:cs="Calibri"/>
          <w:sz w:val="24"/>
          <w:szCs w:val="24"/>
        </w:rPr>
        <w:t>: Principal Investigator.</w:t>
      </w:r>
    </w:p>
    <w:p w14:paraId="033B06D9" w14:textId="77777777" w:rsidR="00E86F9D" w:rsidRPr="00406FA7" w:rsidRDefault="00DF3844" w:rsidP="001C6714">
      <w:pPr>
        <w:pStyle w:val="NormalWeb"/>
        <w:numPr>
          <w:ilvl w:val="0"/>
          <w:numId w:val="15"/>
        </w:numPr>
        <w:shd w:val="clear" w:color="auto" w:fill="FFFFFF"/>
        <w:tabs>
          <w:tab w:val="left" w:pos="-1710"/>
          <w:tab w:val="left" w:pos="-1350"/>
          <w:tab w:val="left" w:pos="-1260"/>
        </w:tabs>
        <w:spacing w:before="0" w:after="0"/>
        <w:jc w:val="both"/>
        <w:textAlignment w:val="baseline"/>
      </w:pPr>
      <w:r w:rsidRPr="00406FA7">
        <w:rPr>
          <w:rFonts w:ascii="Garamond" w:hAnsi="Garamond" w:cs="Calibri"/>
          <w:vertAlign w:val="superscript"/>
        </w:rPr>
        <w:t>6</w:t>
      </w:r>
      <w:r w:rsidRPr="00406FA7">
        <w:rPr>
          <w:rFonts w:ascii="Garamond" w:hAnsi="Garamond" w:cs="Calibri"/>
        </w:rPr>
        <w:t xml:space="preserve">S1084: Industrial Hemp Production, Processing, and Marketing in the U.S. 2018-2023. </w:t>
      </w:r>
      <w:r w:rsidRPr="00406FA7">
        <w:rPr>
          <w:rFonts w:ascii="Garamond" w:hAnsi="Garamond" w:cs="Calibri"/>
          <w:b/>
        </w:rPr>
        <w:t>Adedeji, A.A.</w:t>
      </w:r>
      <w:r w:rsidRPr="00406FA7">
        <w:rPr>
          <w:rFonts w:ascii="Garamond" w:hAnsi="Garamond" w:cs="Calibri"/>
        </w:rPr>
        <w:t>: Participant, member of the proposal development team: Principal Investigator.</w:t>
      </w:r>
    </w:p>
    <w:p w14:paraId="033B06DA" w14:textId="77777777" w:rsidR="00E86F9D" w:rsidRPr="00406FA7" w:rsidRDefault="00DF3844" w:rsidP="001C6714">
      <w:pPr>
        <w:pStyle w:val="ListParagraph"/>
        <w:numPr>
          <w:ilvl w:val="0"/>
          <w:numId w:val="15"/>
        </w:numPr>
        <w:spacing w:after="0"/>
        <w:jc w:val="both"/>
      </w:pPr>
      <w:r w:rsidRPr="00406FA7">
        <w:rPr>
          <w:rFonts w:ascii="Garamond" w:hAnsi="Garamond" w:cs="Calibri"/>
          <w:sz w:val="24"/>
          <w:szCs w:val="24"/>
          <w:vertAlign w:val="superscript"/>
        </w:rPr>
        <w:t>6</w:t>
      </w:r>
      <w:r w:rsidRPr="00406FA7">
        <w:rPr>
          <w:rFonts w:ascii="Garamond" w:hAnsi="Garamond" w:cs="Calibri"/>
          <w:sz w:val="24"/>
          <w:szCs w:val="24"/>
        </w:rPr>
        <w:t xml:space="preserve">NC1023. Engineering for food safety and quality. KAES KY005042. October 2015 – September 2020.  </w:t>
      </w:r>
      <w:r w:rsidRPr="00406FA7">
        <w:rPr>
          <w:rFonts w:ascii="Garamond" w:hAnsi="Garamond" w:cs="Calibri"/>
          <w:b/>
          <w:sz w:val="24"/>
          <w:szCs w:val="24"/>
        </w:rPr>
        <w:t>Adedeji, A.A.</w:t>
      </w:r>
      <w:r w:rsidRPr="00406FA7">
        <w:rPr>
          <w:rFonts w:ascii="Garamond" w:hAnsi="Garamond" w:cs="Calibri"/>
          <w:sz w:val="24"/>
          <w:szCs w:val="24"/>
        </w:rPr>
        <w:t>: Principal Investigator. Completed.</w:t>
      </w:r>
    </w:p>
    <w:p w14:paraId="033B06DB" w14:textId="77777777" w:rsidR="00E86F9D" w:rsidRPr="00406FA7" w:rsidRDefault="00E86F9D">
      <w:pPr>
        <w:spacing w:after="0"/>
        <w:jc w:val="both"/>
        <w:rPr>
          <w:rFonts w:ascii="Garamond" w:hAnsi="Garamond" w:cs="Calibri"/>
          <w:b/>
          <w:sz w:val="24"/>
          <w:szCs w:val="24"/>
        </w:rPr>
      </w:pPr>
    </w:p>
    <w:p w14:paraId="033B06DC" w14:textId="77777777" w:rsidR="00E86F9D" w:rsidRPr="00406FA7" w:rsidRDefault="00DF3844">
      <w:pPr>
        <w:pStyle w:val="Heading2"/>
        <w:rPr>
          <w:rFonts w:ascii="Garamond" w:hAnsi="Garamond" w:cs="Calibri"/>
        </w:rPr>
      </w:pPr>
      <w:r w:rsidRPr="00406FA7">
        <w:rPr>
          <w:rFonts w:ascii="Garamond" w:hAnsi="Garamond" w:cs="Calibri"/>
        </w:rPr>
        <w:t>Disclosure of Invention, Patent and Contribution to Database</w:t>
      </w:r>
    </w:p>
    <w:p w14:paraId="033B06DD" w14:textId="77777777" w:rsidR="00E86F9D" w:rsidRPr="00406FA7" w:rsidRDefault="00DF3844" w:rsidP="00FD5904">
      <w:pPr>
        <w:pStyle w:val="ListParagraph"/>
        <w:numPr>
          <w:ilvl w:val="0"/>
          <w:numId w:val="144"/>
        </w:numPr>
        <w:spacing w:after="240"/>
        <w:jc w:val="both"/>
      </w:pPr>
      <w:r w:rsidRPr="00117E49">
        <w:rPr>
          <w:rFonts w:ascii="Garamond" w:hAnsi="Garamond" w:cs="Calibri"/>
          <w:sz w:val="24"/>
          <w:szCs w:val="24"/>
        </w:rPr>
        <w:t xml:space="preserve">Photon-induced accelerated enzymes and bioactive compounds </w:t>
      </w:r>
      <w:proofErr w:type="gramStart"/>
      <w:r w:rsidRPr="00117E49">
        <w:rPr>
          <w:rFonts w:ascii="Garamond" w:hAnsi="Garamond" w:cs="Calibri"/>
          <w:sz w:val="24"/>
          <w:szCs w:val="24"/>
        </w:rPr>
        <w:t>accumulation</w:t>
      </w:r>
      <w:proofErr w:type="gramEnd"/>
      <w:r w:rsidRPr="00117E49">
        <w:rPr>
          <w:rFonts w:ascii="Garamond" w:hAnsi="Garamond" w:cs="Calibri"/>
          <w:sz w:val="24"/>
          <w:szCs w:val="24"/>
        </w:rPr>
        <w:t xml:space="preserve"> in barley during malting. Lead Inventor: Adedeji A.A.; co-inventor: Khaled Al Fadhl. </w:t>
      </w:r>
      <w:r w:rsidRPr="00117E49">
        <w:rPr>
          <w:rFonts w:ascii="Garamond" w:hAnsi="Garamond" w:cs="Calibri"/>
          <w:bCs/>
          <w:sz w:val="24"/>
          <w:szCs w:val="24"/>
        </w:rPr>
        <w:t>Provisional Patent</w:t>
      </w:r>
      <w:r w:rsidRPr="00117E49">
        <w:rPr>
          <w:rFonts w:ascii="Garamond" w:hAnsi="Garamond" w:cs="Calibri"/>
          <w:sz w:val="24"/>
          <w:szCs w:val="24"/>
        </w:rPr>
        <w:t xml:space="preserve"> filed July 12, 2021. </w:t>
      </w:r>
      <w:proofErr w:type="gramStart"/>
      <w:r w:rsidRPr="00117E49">
        <w:rPr>
          <w:rFonts w:ascii="Garamond" w:hAnsi="Garamond" w:cs="Calibri"/>
          <w:sz w:val="24"/>
          <w:szCs w:val="24"/>
        </w:rPr>
        <w:t>Application #:</w:t>
      </w:r>
      <w:proofErr w:type="gramEnd"/>
      <w:r w:rsidRPr="00117E49">
        <w:rPr>
          <w:rFonts w:ascii="Garamond" w:hAnsi="Garamond" w:cs="Calibri"/>
          <w:sz w:val="24"/>
          <w:szCs w:val="24"/>
        </w:rPr>
        <w:t xml:space="preserve"> 63/220,724. </w:t>
      </w:r>
      <w:r w:rsidRPr="00117E49">
        <w:rPr>
          <w:rFonts w:ascii="Garamond" w:hAnsi="Garamond" w:cs="Calibri"/>
          <w:b/>
          <w:bCs/>
          <w:sz w:val="24"/>
          <w:szCs w:val="24"/>
        </w:rPr>
        <w:t>Full patent</w:t>
      </w:r>
      <w:r w:rsidRPr="00117E49">
        <w:rPr>
          <w:rFonts w:ascii="Garamond" w:hAnsi="Garamond" w:cs="Calibri"/>
          <w:sz w:val="24"/>
          <w:szCs w:val="24"/>
        </w:rPr>
        <w:t xml:space="preserve"> filed on July 12, 2022. </w:t>
      </w:r>
      <w:proofErr w:type="gramStart"/>
      <w:r w:rsidRPr="00117E49">
        <w:rPr>
          <w:rFonts w:ascii="Garamond" w:hAnsi="Garamond" w:cs="Calibri"/>
          <w:sz w:val="24"/>
          <w:szCs w:val="24"/>
        </w:rPr>
        <w:t>Application #:</w:t>
      </w:r>
      <w:proofErr w:type="gramEnd"/>
      <w:r w:rsidRPr="00117E49">
        <w:rPr>
          <w:rFonts w:ascii="Garamond" w:hAnsi="Garamond" w:cs="Calibri"/>
          <w:sz w:val="24"/>
          <w:szCs w:val="24"/>
        </w:rPr>
        <w:t xml:space="preserve"> 17/863,024. </w:t>
      </w:r>
      <w:r w:rsidRPr="00117E49">
        <w:rPr>
          <w:rFonts w:ascii="Garamond" w:hAnsi="Garamond" w:cs="Calibri"/>
          <w:b/>
          <w:bCs/>
          <w:sz w:val="24"/>
          <w:szCs w:val="24"/>
        </w:rPr>
        <w:t>US20230021857A1</w:t>
      </w:r>
      <w:r w:rsidRPr="00117E49">
        <w:rPr>
          <w:rFonts w:ascii="Garamond" w:hAnsi="Garamond" w:cs="Calibri"/>
          <w:sz w:val="24"/>
          <w:szCs w:val="24"/>
        </w:rPr>
        <w:t>.</w:t>
      </w:r>
    </w:p>
    <w:p w14:paraId="033B06DE" w14:textId="77777777" w:rsidR="00E86F9D" w:rsidRPr="00406FA7" w:rsidRDefault="00DF3844" w:rsidP="00FD5904">
      <w:pPr>
        <w:pStyle w:val="ListParagraph"/>
        <w:numPr>
          <w:ilvl w:val="0"/>
          <w:numId w:val="144"/>
        </w:numPr>
        <w:spacing w:after="240"/>
        <w:jc w:val="both"/>
      </w:pPr>
      <w:r w:rsidRPr="00117E49">
        <w:rPr>
          <w:rFonts w:ascii="Garamond" w:hAnsi="Garamond" w:cs="Calibri"/>
          <w:sz w:val="24"/>
          <w:szCs w:val="24"/>
        </w:rPr>
        <w:t xml:space="preserve">Vibro-Acoustic Sensing of Apple Infestation. </w:t>
      </w:r>
      <w:r w:rsidRPr="00117E49">
        <w:rPr>
          <w:rFonts w:ascii="Garamond" w:hAnsi="Garamond" w:cs="Calibri"/>
          <w:b/>
          <w:bCs/>
          <w:sz w:val="24"/>
          <w:szCs w:val="24"/>
        </w:rPr>
        <w:t>Provisional Patent filed</w:t>
      </w:r>
      <w:r w:rsidRPr="00117E49">
        <w:rPr>
          <w:rFonts w:ascii="Garamond" w:hAnsi="Garamond" w:cs="Calibri"/>
          <w:sz w:val="24"/>
          <w:szCs w:val="24"/>
        </w:rPr>
        <w:t>: July 12, 2021. Lead Inventor: Kevin Donohuue; co-inventors</w:t>
      </w:r>
      <w:r w:rsidRPr="00117E49">
        <w:rPr>
          <w:rFonts w:ascii="Garamond" w:hAnsi="Garamond" w:cs="Calibri"/>
          <w:b/>
          <w:bCs/>
          <w:sz w:val="24"/>
          <w:szCs w:val="24"/>
        </w:rPr>
        <w:t>: Adedeji, A.A</w:t>
      </w:r>
      <w:r w:rsidRPr="00117E49">
        <w:rPr>
          <w:rFonts w:ascii="Garamond" w:hAnsi="Garamond" w:cs="Calibri"/>
          <w:sz w:val="24"/>
          <w:szCs w:val="24"/>
        </w:rPr>
        <w:t xml:space="preserve"> and others. Application #: 63/220,871.</w:t>
      </w:r>
    </w:p>
    <w:p w14:paraId="033B06DF" w14:textId="77777777" w:rsidR="00E86F9D" w:rsidRPr="00406FA7" w:rsidRDefault="00DF3844" w:rsidP="00FD5904">
      <w:pPr>
        <w:pStyle w:val="ListParagraph"/>
        <w:numPr>
          <w:ilvl w:val="0"/>
          <w:numId w:val="144"/>
        </w:numPr>
      </w:pPr>
      <w:r w:rsidRPr="00117E49">
        <w:rPr>
          <w:rFonts w:ascii="Garamond" w:hAnsi="Garamond" w:cs="Calibri"/>
          <w:sz w:val="24"/>
          <w:szCs w:val="24"/>
        </w:rPr>
        <w:t xml:space="preserve">Protein structure contribution. 3D structure of proso millet protein fraction - glutelin type-B 5-like protein in </w:t>
      </w:r>
      <w:hyperlink r:id="rId12" w:history="1">
        <w:r w:rsidRPr="00117E49">
          <w:rPr>
            <w:rStyle w:val="Hyperlink"/>
            <w:rFonts w:ascii="Garamond" w:hAnsi="Garamond" w:cs="Calibri"/>
            <w:sz w:val="24"/>
            <w:szCs w:val="24"/>
          </w:rPr>
          <w:t>database</w:t>
        </w:r>
      </w:hyperlink>
      <w:r w:rsidRPr="00117E49">
        <w:rPr>
          <w:rFonts w:ascii="Garamond" w:hAnsi="Garamond" w:cs="Calibri"/>
          <w:sz w:val="24"/>
          <w:szCs w:val="24"/>
        </w:rPr>
        <w:t xml:space="preserve">. Akharume, F. and </w:t>
      </w:r>
      <w:r w:rsidRPr="00117E49">
        <w:rPr>
          <w:rFonts w:ascii="Garamond" w:hAnsi="Garamond" w:cs="Calibri"/>
          <w:b/>
          <w:bCs/>
          <w:sz w:val="24"/>
          <w:szCs w:val="24"/>
        </w:rPr>
        <w:t>Adedeji, A.A</w:t>
      </w:r>
      <w:r w:rsidRPr="00117E49">
        <w:rPr>
          <w:rFonts w:ascii="Garamond" w:hAnsi="Garamond" w:cs="Calibri"/>
          <w:sz w:val="24"/>
          <w:szCs w:val="24"/>
        </w:rPr>
        <w:t xml:space="preserve">. </w:t>
      </w:r>
      <w:r w:rsidRPr="00117E49">
        <w:rPr>
          <w:rFonts w:ascii="Garamond" w:hAnsi="Garamond" w:cs="Calibri"/>
          <w:b/>
          <w:bCs/>
          <w:sz w:val="24"/>
          <w:szCs w:val="24"/>
        </w:rPr>
        <w:t>Database</w:t>
      </w:r>
      <w:r w:rsidRPr="00117E49">
        <w:rPr>
          <w:rFonts w:ascii="Garamond" w:hAnsi="Garamond" w:cs="Calibri"/>
          <w:sz w:val="24"/>
          <w:szCs w:val="24"/>
        </w:rPr>
        <w:t xml:space="preserve"> Identifier #: </w:t>
      </w:r>
      <w:r w:rsidRPr="00117E49">
        <w:rPr>
          <w:rFonts w:ascii="Garamond" w:hAnsi="Garamond" w:cs="Calibri"/>
          <w:b/>
          <w:bCs/>
          <w:sz w:val="24"/>
          <w:szCs w:val="24"/>
        </w:rPr>
        <w:t>PM0083241.</w:t>
      </w:r>
      <w:r w:rsidRPr="00117E49">
        <w:rPr>
          <w:rFonts w:ascii="Garamond" w:hAnsi="Garamond" w:cs="Calibri"/>
          <w:sz w:val="24"/>
          <w:szCs w:val="24"/>
        </w:rPr>
        <w:t xml:space="preserve"> 2020.</w:t>
      </w:r>
    </w:p>
    <w:p w14:paraId="033B06E0" w14:textId="77777777" w:rsidR="00E86F9D" w:rsidRPr="00406FA7" w:rsidRDefault="00DF3844" w:rsidP="00FD5904">
      <w:pPr>
        <w:pStyle w:val="ListParagraph"/>
        <w:numPr>
          <w:ilvl w:val="0"/>
          <w:numId w:val="144"/>
        </w:numPr>
        <w:spacing w:after="240"/>
        <w:jc w:val="both"/>
      </w:pPr>
      <w:r w:rsidRPr="00117E49">
        <w:rPr>
          <w:rFonts w:ascii="Garamond" w:hAnsi="Garamond" w:cs="Calibri"/>
          <w:sz w:val="24"/>
          <w:szCs w:val="24"/>
        </w:rPr>
        <w:t xml:space="preserve">Wind turbine for forced air generation to enhance drying rate. Inventors – </w:t>
      </w:r>
      <w:r w:rsidRPr="00117E49">
        <w:rPr>
          <w:rFonts w:ascii="Garamond" w:hAnsi="Garamond" w:cs="Calibri"/>
          <w:b/>
          <w:bCs/>
          <w:sz w:val="24"/>
          <w:szCs w:val="24"/>
        </w:rPr>
        <w:t>Adedeji, A.A.,</w:t>
      </w:r>
      <w:r w:rsidRPr="00117E49">
        <w:rPr>
          <w:rFonts w:ascii="Garamond" w:hAnsi="Garamond" w:cs="Calibri"/>
          <w:sz w:val="24"/>
          <w:szCs w:val="24"/>
        </w:rPr>
        <w:t xml:space="preserve"> Agbali, F. </w:t>
      </w:r>
      <w:r w:rsidRPr="00117E49">
        <w:rPr>
          <w:rFonts w:ascii="Garamond" w:hAnsi="Garamond" w:cs="Calibri"/>
          <w:b/>
          <w:bCs/>
          <w:sz w:val="24"/>
          <w:szCs w:val="24"/>
        </w:rPr>
        <w:t>Disclosure of Invention</w:t>
      </w:r>
      <w:r w:rsidRPr="00117E49">
        <w:rPr>
          <w:rFonts w:ascii="Garamond" w:hAnsi="Garamond" w:cs="Calibri"/>
          <w:sz w:val="24"/>
          <w:szCs w:val="24"/>
        </w:rPr>
        <w:t xml:space="preserve"> – May 20, 2018. Conclusion – Released to PI.</w:t>
      </w:r>
    </w:p>
    <w:p w14:paraId="033B06E1" w14:textId="15D44675" w:rsidR="00E86F9D" w:rsidRPr="00406FA7" w:rsidRDefault="00DF3844" w:rsidP="001C6714">
      <w:pPr>
        <w:pStyle w:val="ListParagraph"/>
        <w:numPr>
          <w:ilvl w:val="3"/>
          <w:numId w:val="16"/>
        </w:numPr>
        <w:spacing w:after="120"/>
        <w:ind w:left="720"/>
        <w:jc w:val="both"/>
      </w:pPr>
      <w:r w:rsidRPr="00406FA7">
        <w:rPr>
          <w:rFonts w:ascii="Garamond" w:hAnsi="Garamond" w:cs="Calibri"/>
          <w:sz w:val="24"/>
          <w:szCs w:val="24"/>
        </w:rPr>
        <w:t xml:space="preserve">Detection and classification of codling moth infested apples using inherent acoustic emission signal. Inventors – Ekramirad, N., Rady, A., Li, M. </w:t>
      </w:r>
      <w:r w:rsidRPr="00406FA7">
        <w:rPr>
          <w:rFonts w:ascii="Garamond" w:hAnsi="Garamond" w:cs="Calibri"/>
          <w:b/>
          <w:bCs/>
          <w:sz w:val="24"/>
          <w:szCs w:val="24"/>
        </w:rPr>
        <w:t>Adedeji, A.A</w:t>
      </w:r>
      <w:r w:rsidRPr="00406FA7">
        <w:rPr>
          <w:rFonts w:ascii="Garamond" w:hAnsi="Garamond" w:cs="Calibri"/>
          <w:sz w:val="24"/>
          <w:szCs w:val="24"/>
        </w:rPr>
        <w:t xml:space="preserve">. </w:t>
      </w:r>
      <w:r w:rsidRPr="00406FA7">
        <w:rPr>
          <w:rFonts w:ascii="Garamond" w:hAnsi="Garamond" w:cs="Calibri"/>
          <w:b/>
          <w:bCs/>
          <w:sz w:val="24"/>
          <w:szCs w:val="24"/>
        </w:rPr>
        <w:t>Disclosure of Invention -</w:t>
      </w:r>
      <w:r w:rsidRPr="00406FA7">
        <w:rPr>
          <w:rFonts w:ascii="Garamond" w:hAnsi="Garamond" w:cs="Calibri"/>
          <w:sz w:val="24"/>
          <w:szCs w:val="24"/>
        </w:rPr>
        <w:t xml:space="preserve"> August 2017. Conclusion – Released to PI.</w:t>
      </w:r>
    </w:p>
    <w:p w14:paraId="7CDC377D" w14:textId="3A65166B" w:rsidR="00C37A09" w:rsidRPr="00406FA7" w:rsidRDefault="0061241F" w:rsidP="00117E49">
      <w:pPr>
        <w:pStyle w:val="Heading1"/>
        <w:spacing w:after="120"/>
      </w:pPr>
      <w:r w:rsidRPr="00406FA7">
        <w:rPr>
          <w:rFonts w:ascii="Garamond" w:hAnsi="Garamond" w:cs="Calibri"/>
          <w:noProof/>
          <w:sz w:val="24"/>
          <w:szCs w:val="24"/>
        </w:rPr>
        <w:lastRenderedPageBreak/>
        <mc:AlternateContent>
          <mc:Choice Requires="wps">
            <w:drawing>
              <wp:anchor distT="0" distB="0" distL="114300" distR="114300" simplePos="0" relativeHeight="251658258" behindDoc="0" locked="0" layoutInCell="1" allowOverlap="1" wp14:anchorId="7FDE13D5" wp14:editId="48ACDF0E">
                <wp:simplePos x="0" y="0"/>
                <wp:positionH relativeFrom="margin">
                  <wp:posOffset>-17780</wp:posOffset>
                </wp:positionH>
                <wp:positionV relativeFrom="paragraph">
                  <wp:posOffset>371780</wp:posOffset>
                </wp:positionV>
                <wp:extent cx="6061710" cy="9525"/>
                <wp:effectExtent l="0" t="0" r="34290" b="28575"/>
                <wp:wrapNone/>
                <wp:docPr id="1350306833" name="Straight Connector 1"/>
                <wp:cNvGraphicFramePr/>
                <a:graphic xmlns:a="http://schemas.openxmlformats.org/drawingml/2006/main">
                  <a:graphicData uri="http://schemas.microsoft.com/office/word/2010/wordprocessingShape">
                    <wps:wsp>
                      <wps:cNvCnPr/>
                      <wps:spPr>
                        <a:xfrm flipV="1">
                          <a:off x="0" y="0"/>
                          <a:ext cx="6061710" cy="9525"/>
                        </a:xfrm>
                        <a:prstGeom prst="straightConnector1">
                          <a:avLst/>
                        </a:prstGeom>
                        <a:noFill/>
                        <a:ln w="25402" cap="flat">
                          <a:solidFill>
                            <a:srgbClr val="000000"/>
                          </a:solidFill>
                          <a:prstDash val="solid"/>
                          <a:miter/>
                        </a:ln>
                      </wps:spPr>
                      <wps:bodyPr/>
                    </wps:wsp>
                  </a:graphicData>
                </a:graphic>
              </wp:anchor>
            </w:drawing>
          </mc:Choice>
          <mc:Fallback>
            <w:pict>
              <v:shape w14:anchorId="5BCAED58" id="Straight Connector 1" o:spid="_x0000_s1026" type="#_x0000_t32" style="position:absolute;margin-left:-1.4pt;margin-top:29.25pt;width:477.3pt;height:.75pt;flip:y;z-index:25165825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" strokeweight=".70561mm">
                <v:stroke joinstyle="miter"/>
                <w10:wrap anchorx="margin"/>
              </v:shape>
            </w:pict>
          </mc:Fallback>
        </mc:AlternateContent>
      </w:r>
      <w:r w:rsidR="00C37A09" w:rsidRPr="00406FA7">
        <w:rPr>
          <w:rFonts w:ascii="Garamond" w:hAnsi="Garamond" w:cs="Calibri"/>
          <w:b/>
          <w:color w:val="auto"/>
          <w:sz w:val="24"/>
          <w:szCs w:val="24"/>
        </w:rPr>
        <w:t>PUBLICATIONS [8</w:t>
      </w:r>
      <w:r w:rsidR="00AA1641">
        <w:rPr>
          <w:rFonts w:ascii="Garamond" w:hAnsi="Garamond" w:cs="Calibri"/>
          <w:b/>
          <w:color w:val="auto"/>
          <w:sz w:val="24"/>
          <w:szCs w:val="24"/>
        </w:rPr>
        <w:t>8</w:t>
      </w:r>
      <w:r w:rsidR="00C37A09" w:rsidRPr="00406FA7">
        <w:rPr>
          <w:rFonts w:ascii="Garamond" w:hAnsi="Garamond" w:cs="Calibri"/>
          <w:b/>
          <w:color w:val="auto"/>
          <w:sz w:val="24"/>
          <w:szCs w:val="24"/>
        </w:rPr>
        <w:t xml:space="preserve"> Peer reviewed – Journal</w:t>
      </w:r>
      <w:r w:rsidR="00C37A09">
        <w:rPr>
          <w:rFonts w:ascii="Garamond" w:hAnsi="Garamond" w:cs="Calibri"/>
          <w:b/>
          <w:color w:val="auto"/>
          <w:sz w:val="24"/>
          <w:szCs w:val="24"/>
        </w:rPr>
        <w:t xml:space="preserve"> Article</w:t>
      </w:r>
      <w:r w:rsidR="00C37A09" w:rsidRPr="00406FA7">
        <w:rPr>
          <w:rFonts w:ascii="Garamond" w:hAnsi="Garamond" w:cs="Calibri"/>
          <w:b/>
          <w:color w:val="auto"/>
          <w:sz w:val="24"/>
          <w:szCs w:val="24"/>
        </w:rPr>
        <w:t>s and Book Chapters; 1</w:t>
      </w:r>
      <w:r w:rsidR="004619E1">
        <w:rPr>
          <w:rFonts w:ascii="Garamond" w:hAnsi="Garamond" w:cs="Calibri"/>
          <w:b/>
          <w:color w:val="auto"/>
          <w:sz w:val="24"/>
          <w:szCs w:val="24"/>
        </w:rPr>
        <w:t>1</w:t>
      </w:r>
      <w:r w:rsidR="00E125A4">
        <w:rPr>
          <w:rFonts w:ascii="Garamond" w:hAnsi="Garamond" w:cs="Calibri"/>
          <w:b/>
          <w:color w:val="auto"/>
          <w:sz w:val="24"/>
          <w:szCs w:val="24"/>
        </w:rPr>
        <w:t>3</w:t>
      </w:r>
      <w:r w:rsidR="00C37A09" w:rsidRPr="00406FA7">
        <w:rPr>
          <w:rFonts w:ascii="Garamond" w:hAnsi="Garamond" w:cs="Calibri"/>
          <w:b/>
          <w:color w:val="auto"/>
          <w:sz w:val="24"/>
          <w:szCs w:val="24"/>
        </w:rPr>
        <w:t xml:space="preserve"> Conference Papers and Abstracts]</w:t>
      </w:r>
    </w:p>
    <w:p w14:paraId="2749AB86" w14:textId="0D309A6C" w:rsidR="00C37A09" w:rsidRPr="00406FA7" w:rsidRDefault="00C37A09" w:rsidP="00E86CE8">
      <w:pPr>
        <w:spacing w:after="120"/>
        <w:jc w:val="both"/>
      </w:pPr>
      <w:r w:rsidRPr="00406FA7">
        <w:rPr>
          <w:rFonts w:ascii="Garamond" w:hAnsi="Garamond" w:cs="Calibri"/>
          <w:sz w:val="24"/>
          <w:szCs w:val="24"/>
        </w:rPr>
        <w:t>Published Peer-Reviewed Journal, Extension Article, and Book Chapter [</w:t>
      </w:r>
      <w:r w:rsidRPr="00406FA7">
        <w:rPr>
          <w:rFonts w:ascii="Garamond" w:hAnsi="Garamond" w:cs="Calibri"/>
          <w:b/>
          <w:bCs/>
          <w:sz w:val="24"/>
          <w:szCs w:val="24"/>
        </w:rPr>
        <w:t>8</w:t>
      </w:r>
      <w:r w:rsidR="00AA1641">
        <w:rPr>
          <w:rFonts w:ascii="Garamond" w:hAnsi="Garamond" w:cs="Calibri"/>
          <w:b/>
          <w:bCs/>
          <w:sz w:val="24"/>
          <w:szCs w:val="24"/>
        </w:rPr>
        <w:t>8</w:t>
      </w:r>
      <w:r w:rsidRPr="00406FA7">
        <w:rPr>
          <w:rFonts w:ascii="Garamond" w:hAnsi="Garamond" w:cs="Calibri"/>
          <w:sz w:val="24"/>
          <w:szCs w:val="24"/>
        </w:rPr>
        <w:t xml:space="preserve"> in total]: pre-2014 (22), </w:t>
      </w:r>
      <w:r w:rsidR="00784464" w:rsidRPr="00406FA7">
        <w:rPr>
          <w:rFonts w:ascii="Garamond" w:hAnsi="Garamond" w:cs="Calibri"/>
          <w:sz w:val="24"/>
          <w:szCs w:val="24"/>
        </w:rPr>
        <w:t>2014</w:t>
      </w:r>
      <w:r w:rsidR="00784464">
        <w:rPr>
          <w:rFonts w:ascii="Garamond" w:hAnsi="Garamond" w:cs="Calibri"/>
          <w:sz w:val="24"/>
          <w:szCs w:val="24"/>
        </w:rPr>
        <w:t>-2019 (22), 2020-2025</w:t>
      </w:r>
      <w:r w:rsidR="0061241F">
        <w:rPr>
          <w:rFonts w:ascii="Garamond" w:hAnsi="Garamond" w:cs="Calibri"/>
          <w:sz w:val="24"/>
          <w:szCs w:val="24"/>
        </w:rPr>
        <w:t xml:space="preserve"> </w:t>
      </w:r>
      <w:r w:rsidR="00784464">
        <w:rPr>
          <w:rFonts w:ascii="Garamond" w:hAnsi="Garamond" w:cs="Calibri"/>
          <w:sz w:val="24"/>
          <w:szCs w:val="24"/>
        </w:rPr>
        <w:t>(4</w:t>
      </w:r>
      <w:r w:rsidR="00AA1641">
        <w:rPr>
          <w:rFonts w:ascii="Garamond" w:hAnsi="Garamond" w:cs="Calibri"/>
          <w:sz w:val="24"/>
          <w:szCs w:val="24"/>
        </w:rPr>
        <w:t>4</w:t>
      </w:r>
      <w:r w:rsidR="00784464">
        <w:rPr>
          <w:rFonts w:ascii="Garamond" w:hAnsi="Garamond" w:cs="Calibri"/>
          <w:sz w:val="24"/>
          <w:szCs w:val="24"/>
        </w:rPr>
        <w:t>) for a total of</w:t>
      </w:r>
      <w:r w:rsidR="00784464" w:rsidRPr="00406FA7">
        <w:rPr>
          <w:rFonts w:ascii="Garamond" w:hAnsi="Garamond" w:cs="Calibri"/>
          <w:sz w:val="24"/>
          <w:szCs w:val="24"/>
        </w:rPr>
        <w:t xml:space="preserve"> </w:t>
      </w:r>
      <w:r w:rsidR="00784464">
        <w:rPr>
          <w:rFonts w:ascii="Garamond" w:hAnsi="Garamond" w:cs="Calibri"/>
          <w:sz w:val="24"/>
          <w:szCs w:val="24"/>
        </w:rPr>
        <w:t>6</w:t>
      </w:r>
      <w:r w:rsidR="00652E5F">
        <w:rPr>
          <w:rFonts w:ascii="Garamond" w:hAnsi="Garamond" w:cs="Calibri"/>
          <w:sz w:val="24"/>
          <w:szCs w:val="24"/>
        </w:rPr>
        <w:t>5</w:t>
      </w:r>
      <w:r w:rsidR="00784464">
        <w:rPr>
          <w:rFonts w:ascii="Garamond" w:hAnsi="Garamond" w:cs="Calibri"/>
          <w:sz w:val="24"/>
          <w:szCs w:val="24"/>
        </w:rPr>
        <w:t xml:space="preserve"> </w:t>
      </w:r>
      <w:proofErr w:type="gramStart"/>
      <w:r w:rsidR="00784464">
        <w:rPr>
          <w:rFonts w:ascii="Garamond" w:hAnsi="Garamond" w:cs="Calibri"/>
          <w:sz w:val="24"/>
          <w:szCs w:val="24"/>
        </w:rPr>
        <w:t>at UK</w:t>
      </w:r>
      <w:proofErr w:type="gramEnd"/>
      <w:r w:rsidRPr="00406FA7">
        <w:rPr>
          <w:rFonts w:ascii="Garamond" w:hAnsi="Garamond" w:cs="Calibri"/>
          <w:sz w:val="24"/>
          <w:szCs w:val="24"/>
        </w:rPr>
        <w:t>.</w:t>
      </w:r>
      <w:r w:rsidRPr="00406FA7">
        <w:rPr>
          <w:rFonts w:ascii="Garamond" w:hAnsi="Garamond" w:cs="Calibri"/>
          <w:b/>
          <w:i/>
          <w:sz w:val="24"/>
          <w:szCs w:val="24"/>
        </w:rPr>
        <w:t xml:space="preserve"> </w:t>
      </w:r>
      <w:r w:rsidRPr="00D33E61">
        <w:rPr>
          <w:rFonts w:ascii="Garamond" w:hAnsi="Garamond" w:cs="Calibri"/>
          <w:b/>
          <w:iCs/>
          <w:sz w:val="24"/>
          <w:szCs w:val="24"/>
        </w:rPr>
        <w:t>Paper Notations:</w:t>
      </w:r>
      <w:r w:rsidR="00BF1E0A" w:rsidRPr="00D33E61">
        <w:rPr>
          <w:rFonts w:ascii="Garamond" w:hAnsi="Garamond" w:cs="Calibri"/>
          <w:b/>
          <w:iCs/>
          <w:sz w:val="24"/>
          <w:szCs w:val="24"/>
        </w:rPr>
        <w:t xml:space="preserve"> </w:t>
      </w:r>
      <w:r w:rsidR="00BF1E0A" w:rsidRPr="00D33E61">
        <w:rPr>
          <w:rFonts w:ascii="Garamond" w:hAnsi="Garamond" w:cs="Calibri"/>
          <w:bCs/>
          <w:iCs/>
          <w:sz w:val="24"/>
          <w:szCs w:val="24"/>
        </w:rPr>
        <w:t>Select</w:t>
      </w:r>
      <w:r w:rsidR="00777BD1">
        <w:rPr>
          <w:rFonts w:ascii="Garamond" w:hAnsi="Garamond" w:cs="Calibri"/>
          <w:bCs/>
          <w:iCs/>
          <w:sz w:val="24"/>
          <w:szCs w:val="24"/>
        </w:rPr>
        <w:t xml:space="preserve"> papers</w:t>
      </w:r>
      <w:r w:rsidR="00FD3DE8">
        <w:rPr>
          <w:rFonts w:ascii="Garamond" w:hAnsi="Garamond" w:cs="Calibri"/>
          <w:bCs/>
          <w:iCs/>
          <w:sz w:val="24"/>
          <w:szCs w:val="24"/>
        </w:rPr>
        <w:t xml:space="preserve"> </w:t>
      </w:r>
      <w:r w:rsidR="00777BD1">
        <w:rPr>
          <w:rFonts w:ascii="Garamond" w:hAnsi="Garamond" w:cs="Calibri"/>
          <w:bCs/>
          <w:iCs/>
          <w:sz w:val="24"/>
          <w:szCs w:val="24"/>
        </w:rPr>
        <w:t>(5)</w:t>
      </w:r>
      <w:r w:rsidR="00D33E61" w:rsidRPr="00D33E61">
        <w:rPr>
          <w:rFonts w:ascii="Garamond" w:hAnsi="Garamond" w:cs="Calibri"/>
          <w:bCs/>
          <w:iCs/>
          <w:sz w:val="24"/>
          <w:szCs w:val="24"/>
        </w:rPr>
        <w:t>.</w:t>
      </w:r>
      <w:r w:rsidRPr="00D33E61">
        <w:rPr>
          <w:rFonts w:ascii="Garamond" w:hAnsi="Garamond" w:cs="Calibri"/>
          <w:b/>
          <w:bCs/>
          <w:color w:val="C00000"/>
          <w:sz w:val="24"/>
          <w:szCs w:val="24"/>
          <w:vertAlign w:val="superscript"/>
        </w:rPr>
        <w:t xml:space="preserve"> </w:t>
      </w:r>
      <w:r w:rsidRPr="00406FA7">
        <w:rPr>
          <w:rFonts w:ascii="Garamond" w:hAnsi="Garamond" w:cs="Calibri"/>
          <w:b/>
          <w:bCs/>
          <w:color w:val="C00000"/>
          <w:sz w:val="24"/>
          <w:szCs w:val="24"/>
          <w:vertAlign w:val="superscript"/>
        </w:rPr>
        <w:t>#</w:t>
      </w:r>
      <w:r w:rsidRPr="00406FA7">
        <w:rPr>
          <w:rFonts w:ascii="Garamond" w:hAnsi="Garamond" w:cs="Calibri"/>
          <w:sz w:val="24"/>
          <w:szCs w:val="24"/>
        </w:rPr>
        <w:t xml:space="preserve">-Top cited article; </w:t>
      </w:r>
      <w:r w:rsidRPr="00406FA7">
        <w:rPr>
          <w:rFonts w:ascii="Garamond" w:hAnsi="Garamond" w:cs="Calibri"/>
          <w:i/>
          <w:sz w:val="24"/>
          <w:szCs w:val="24"/>
        </w:rPr>
        <w:t xml:space="preserve">*corresponding author; </w:t>
      </w:r>
      <w:r w:rsidRPr="00406FA7">
        <w:rPr>
          <w:rFonts w:ascii="Garamond" w:hAnsi="Garamond" w:cs="Calibri"/>
          <w:i/>
          <w:sz w:val="24"/>
          <w:szCs w:val="24"/>
          <w:u w:val="single"/>
        </w:rPr>
        <w:t>underlined</w:t>
      </w:r>
      <w:r w:rsidRPr="00406FA7">
        <w:rPr>
          <w:rFonts w:ascii="Garamond" w:hAnsi="Garamond" w:cs="Calibri"/>
          <w:i/>
          <w:sz w:val="24"/>
          <w:szCs w:val="24"/>
        </w:rPr>
        <w:t xml:space="preserve"> author–publications from supervised undergraduate and graduate students, visiting scientists and postdoctoral researchers.</w:t>
      </w:r>
      <w:r w:rsidRPr="00406FA7">
        <w:rPr>
          <w:rStyle w:val="Hyperlink"/>
          <w:rFonts w:ascii="Garamond" w:hAnsi="Garamond" w:cs="Calibri"/>
          <w:sz w:val="24"/>
          <w:szCs w:val="24"/>
        </w:rPr>
        <w:t xml:space="preserve"> </w:t>
      </w:r>
      <w:r w:rsidRPr="00406FA7">
        <w:rPr>
          <w:rFonts w:ascii="Garamond" w:hAnsi="Garamond" w:cs="Calibri"/>
          <w:i/>
          <w:sz w:val="24"/>
          <w:szCs w:val="24"/>
        </w:rPr>
        <w:t xml:space="preserve">JIF–Journal impact factor; JC-Journal citation counts as of </w:t>
      </w:r>
      <w:r>
        <w:rPr>
          <w:rFonts w:ascii="Garamond" w:hAnsi="Garamond" w:cs="Calibri"/>
          <w:i/>
          <w:sz w:val="24"/>
          <w:szCs w:val="24"/>
        </w:rPr>
        <w:t>Ju</w:t>
      </w:r>
      <w:r w:rsidR="0091175C">
        <w:rPr>
          <w:rFonts w:ascii="Garamond" w:hAnsi="Garamond" w:cs="Calibri"/>
          <w:i/>
          <w:sz w:val="24"/>
          <w:szCs w:val="24"/>
        </w:rPr>
        <w:t>ly 2</w:t>
      </w:r>
      <w:r>
        <w:rPr>
          <w:rFonts w:ascii="Garamond" w:hAnsi="Garamond" w:cs="Calibri"/>
          <w:i/>
          <w:sz w:val="24"/>
          <w:szCs w:val="24"/>
        </w:rPr>
        <w:t>n</w:t>
      </w:r>
      <w:r w:rsidR="0091175C">
        <w:rPr>
          <w:rFonts w:ascii="Garamond" w:hAnsi="Garamond" w:cs="Calibri"/>
          <w:i/>
          <w:sz w:val="24"/>
          <w:szCs w:val="24"/>
        </w:rPr>
        <w:t>d</w:t>
      </w:r>
      <w:r w:rsidR="00EF4099">
        <w:rPr>
          <w:rFonts w:ascii="Garamond" w:hAnsi="Garamond" w:cs="Calibri"/>
          <w:i/>
          <w:sz w:val="24"/>
          <w:szCs w:val="24"/>
        </w:rPr>
        <w:t>,</w:t>
      </w:r>
      <w:r w:rsidRPr="00406FA7">
        <w:rPr>
          <w:rFonts w:ascii="Garamond" w:hAnsi="Garamond" w:cs="Calibri"/>
          <w:i/>
          <w:sz w:val="24"/>
          <w:szCs w:val="24"/>
        </w:rPr>
        <w:t xml:space="preserve"> 2025 [</w:t>
      </w:r>
      <w:r w:rsidRPr="00406FA7">
        <w:rPr>
          <w:rFonts w:ascii="Garamond" w:hAnsi="Garamond" w:cs="Calibri"/>
          <w:b/>
          <w:bCs/>
          <w:i/>
          <w:sz w:val="24"/>
          <w:szCs w:val="24"/>
        </w:rPr>
        <w:t>3,</w:t>
      </w:r>
      <w:r>
        <w:rPr>
          <w:rFonts w:ascii="Garamond" w:hAnsi="Garamond" w:cs="Calibri"/>
          <w:b/>
          <w:bCs/>
          <w:i/>
          <w:sz w:val="24"/>
          <w:szCs w:val="24"/>
        </w:rPr>
        <w:t>3</w:t>
      </w:r>
      <w:r w:rsidR="00D17A3C">
        <w:rPr>
          <w:rFonts w:ascii="Garamond" w:hAnsi="Garamond" w:cs="Calibri"/>
          <w:b/>
          <w:bCs/>
          <w:i/>
          <w:sz w:val="24"/>
          <w:szCs w:val="24"/>
        </w:rPr>
        <w:t>9</w:t>
      </w:r>
      <w:r w:rsidR="001B3438">
        <w:rPr>
          <w:rFonts w:ascii="Garamond" w:hAnsi="Garamond" w:cs="Calibri"/>
          <w:b/>
          <w:bCs/>
          <w:i/>
          <w:sz w:val="24"/>
          <w:szCs w:val="24"/>
        </w:rPr>
        <w:t>9</w:t>
      </w:r>
      <w:r w:rsidRPr="00406FA7">
        <w:rPr>
          <w:rFonts w:ascii="Garamond" w:hAnsi="Garamond" w:cs="Calibri"/>
          <w:i/>
          <w:sz w:val="24"/>
          <w:szCs w:val="24"/>
        </w:rPr>
        <w:t>]; hi-index-</w:t>
      </w:r>
      <w:r>
        <w:rPr>
          <w:rFonts w:ascii="Garamond" w:hAnsi="Garamond" w:cs="Calibri"/>
          <w:i/>
          <w:sz w:val="24"/>
          <w:szCs w:val="24"/>
        </w:rPr>
        <w:t>30</w:t>
      </w:r>
      <w:r w:rsidRPr="00406FA7">
        <w:rPr>
          <w:rFonts w:ascii="Garamond" w:hAnsi="Garamond" w:cs="Calibri"/>
          <w:i/>
          <w:sz w:val="24"/>
          <w:szCs w:val="24"/>
        </w:rPr>
        <w:t>; i10 index-5</w:t>
      </w:r>
      <w:r w:rsidR="001B3438">
        <w:rPr>
          <w:rFonts w:ascii="Garamond" w:hAnsi="Garamond" w:cs="Calibri"/>
          <w:i/>
          <w:sz w:val="24"/>
          <w:szCs w:val="24"/>
        </w:rPr>
        <w:t>7</w:t>
      </w:r>
      <w:r w:rsidRPr="00406FA7">
        <w:rPr>
          <w:rFonts w:ascii="Garamond" w:hAnsi="Garamond" w:cs="Calibri"/>
          <w:i/>
          <w:sz w:val="24"/>
          <w:szCs w:val="24"/>
        </w:rPr>
        <w:t>)</w:t>
      </w:r>
      <w:r w:rsidRPr="00406FA7">
        <w:rPr>
          <w:rFonts w:ascii="Garamond" w:hAnsi="Garamond" w:cs="Calibri"/>
          <w:sz w:val="24"/>
          <w:szCs w:val="24"/>
        </w:rPr>
        <w:t>.</w:t>
      </w:r>
      <w:r>
        <w:rPr>
          <w:rFonts w:ascii="Garamond" w:hAnsi="Garamond" w:cs="Calibri"/>
          <w:sz w:val="24"/>
          <w:szCs w:val="24"/>
        </w:rPr>
        <w:t xml:space="preserve"> </w:t>
      </w:r>
      <w:hyperlink r:id="rId13" w:history="1">
        <w:r w:rsidRPr="00406FA7">
          <w:rPr>
            <w:rStyle w:val="Hyperlink"/>
            <w:rFonts w:ascii="Garamond" w:hAnsi="Garamond" w:cs="Calibri"/>
            <w:sz w:val="24"/>
            <w:szCs w:val="24"/>
          </w:rPr>
          <w:t>Google Scholar Citations</w:t>
        </w:r>
      </w:hyperlink>
      <w:r w:rsidRPr="00406FA7">
        <w:rPr>
          <w:rFonts w:ascii="Garamond" w:hAnsi="Garamond" w:cs="Calibri"/>
          <w:sz w:val="24"/>
          <w:szCs w:val="24"/>
        </w:rPr>
        <w:t>.</w:t>
      </w:r>
      <w:r w:rsidR="0091175C">
        <w:rPr>
          <w:rFonts w:ascii="Garamond" w:hAnsi="Garamond" w:cs="Calibri"/>
          <w:sz w:val="24"/>
          <w:szCs w:val="24"/>
        </w:rPr>
        <w:t xml:space="preserve"> </w:t>
      </w:r>
      <w:r w:rsidR="006426DC" w:rsidRPr="008C6AFC">
        <w:rPr>
          <w:rFonts w:ascii="Garamond" w:hAnsi="Garamond"/>
          <w:sz w:val="24"/>
          <w:szCs w:val="24"/>
        </w:rPr>
        <w:t>ScholarGPS</w:t>
      </w:r>
      <w:r w:rsidR="006426DC" w:rsidRPr="008C6AFC">
        <w:rPr>
          <w:rFonts w:ascii="Garamond" w:hAnsi="Garamond"/>
          <w:sz w:val="24"/>
          <w:szCs w:val="24"/>
          <w:vertAlign w:val="superscript"/>
        </w:rPr>
        <w:t>®</w:t>
      </w:r>
      <w:r w:rsidR="0091175C">
        <w:rPr>
          <w:rFonts w:ascii="Garamond" w:hAnsi="Garamond"/>
          <w:sz w:val="24"/>
          <w:szCs w:val="24"/>
          <w:vertAlign w:val="superscript"/>
        </w:rPr>
        <w:t xml:space="preserve"> </w:t>
      </w:r>
      <w:r w:rsidR="006426DC" w:rsidRPr="008C6AFC">
        <w:rPr>
          <w:rFonts w:ascii="Garamond" w:hAnsi="Garamond"/>
          <w:sz w:val="24"/>
          <w:szCs w:val="24"/>
        </w:rPr>
        <w:t>ID: 99286482990719</w:t>
      </w:r>
      <w:r w:rsidR="006426DC" w:rsidRPr="008C6AFC">
        <w:rPr>
          <w:rFonts w:ascii="Garamond" w:hAnsi="Garamond" w:cs="Calibri"/>
          <w:sz w:val="24"/>
          <w:szCs w:val="24"/>
        </w:rPr>
        <w:t>.</w:t>
      </w:r>
    </w:p>
    <w:p w14:paraId="504609EC" w14:textId="77777777" w:rsidR="00C37A09" w:rsidRPr="00406FA7" w:rsidRDefault="00C37A09" w:rsidP="00C37A09">
      <w:pPr>
        <w:pStyle w:val="Heading2"/>
        <w:rPr>
          <w:rFonts w:ascii="Garamond" w:hAnsi="Garamond" w:cs="Calibri"/>
        </w:rPr>
      </w:pPr>
      <w:r w:rsidRPr="00406FA7">
        <w:rPr>
          <w:rFonts w:ascii="Garamond" w:hAnsi="Garamond" w:cs="Calibri"/>
        </w:rPr>
        <w:t>Peer Reviewed Publications</w:t>
      </w:r>
    </w:p>
    <w:tbl>
      <w:tblPr>
        <w:tblW w:w="9450" w:type="dxa"/>
        <w:tblLayout w:type="fixed"/>
        <w:tblCellMar>
          <w:left w:w="10" w:type="dxa"/>
          <w:right w:w="10" w:type="dxa"/>
        </w:tblCellMar>
        <w:tblLook w:val="04A0" w:firstRow="1" w:lastRow="0" w:firstColumn="1" w:lastColumn="0" w:noHBand="0" w:noVBand="1"/>
      </w:tblPr>
      <w:tblGrid>
        <w:gridCol w:w="3780"/>
        <w:gridCol w:w="540"/>
        <w:gridCol w:w="990"/>
        <w:gridCol w:w="1440"/>
        <w:gridCol w:w="1530"/>
        <w:gridCol w:w="1170"/>
      </w:tblGrid>
      <w:tr w:rsidR="00C37A09" w:rsidRPr="00406FA7" w14:paraId="5BDB62D2" w14:textId="77777777" w:rsidTr="00BA2980">
        <w:tc>
          <w:tcPr>
            <w:tcW w:w="3780" w:type="dxa"/>
            <w:tcBorders>
              <w:top w:val="single" w:sz="12" w:space="0" w:color="000000"/>
              <w:bottom w:val="single" w:sz="12" w:space="0" w:color="000000"/>
            </w:tcBorders>
            <w:tcMar>
              <w:top w:w="0" w:type="dxa"/>
              <w:left w:w="108" w:type="dxa"/>
              <w:bottom w:w="0" w:type="dxa"/>
              <w:right w:w="108" w:type="dxa"/>
            </w:tcMar>
          </w:tcPr>
          <w:p w14:paraId="29F77F33" w14:textId="77777777" w:rsidR="00C37A09" w:rsidRPr="00406FA7" w:rsidRDefault="00C37A09">
            <w:pPr>
              <w:spacing w:after="0" w:line="240" w:lineRule="auto"/>
              <w:rPr>
                <w:rFonts w:ascii="Garamond" w:hAnsi="Garamond" w:cs="Calibri"/>
                <w:b/>
                <w:sz w:val="24"/>
                <w:szCs w:val="24"/>
              </w:rPr>
            </w:pPr>
            <w:r w:rsidRPr="00406FA7">
              <w:rPr>
                <w:rFonts w:ascii="Garamond" w:hAnsi="Garamond" w:cs="Calibri"/>
                <w:b/>
                <w:sz w:val="24"/>
                <w:szCs w:val="24"/>
              </w:rPr>
              <w:t>Type of Publication</w:t>
            </w:r>
          </w:p>
        </w:tc>
        <w:tc>
          <w:tcPr>
            <w:tcW w:w="1530" w:type="dxa"/>
            <w:gridSpan w:val="2"/>
            <w:tcBorders>
              <w:top w:val="single" w:sz="12" w:space="0" w:color="000000"/>
              <w:bottom w:val="single" w:sz="12" w:space="0" w:color="000000"/>
            </w:tcBorders>
          </w:tcPr>
          <w:p w14:paraId="16D7808D" w14:textId="77777777" w:rsidR="00C37A09" w:rsidRPr="00406FA7" w:rsidRDefault="00C37A09">
            <w:pPr>
              <w:spacing w:after="0" w:line="240" w:lineRule="auto"/>
              <w:jc w:val="center"/>
              <w:rPr>
                <w:rFonts w:ascii="Garamond" w:hAnsi="Garamond" w:cs="Calibri"/>
                <w:b/>
                <w:sz w:val="24"/>
                <w:szCs w:val="24"/>
              </w:rPr>
            </w:pPr>
            <w:r w:rsidRPr="00406FA7">
              <w:rPr>
                <w:rFonts w:ascii="Garamond" w:hAnsi="Garamond" w:cs="Calibri"/>
                <w:b/>
                <w:sz w:val="24"/>
                <w:szCs w:val="24"/>
              </w:rPr>
              <w:t>Pre-UK - 2014</w:t>
            </w:r>
          </w:p>
        </w:tc>
        <w:tc>
          <w:tcPr>
            <w:tcW w:w="1440" w:type="dxa"/>
            <w:tcBorders>
              <w:top w:val="single" w:sz="12" w:space="0" w:color="000000"/>
              <w:bottom w:val="single" w:sz="12" w:space="0" w:color="000000"/>
            </w:tcBorders>
          </w:tcPr>
          <w:p w14:paraId="646B5D77" w14:textId="77777777" w:rsidR="00C37A09" w:rsidRPr="00406FA7" w:rsidRDefault="00C37A09">
            <w:pPr>
              <w:spacing w:after="0" w:line="240" w:lineRule="auto"/>
              <w:jc w:val="center"/>
              <w:rPr>
                <w:rFonts w:ascii="Garamond" w:hAnsi="Garamond" w:cs="Calibri"/>
                <w:b/>
                <w:sz w:val="24"/>
                <w:szCs w:val="24"/>
              </w:rPr>
            </w:pPr>
            <w:r w:rsidRPr="00406FA7">
              <w:rPr>
                <w:rFonts w:ascii="Garamond" w:hAnsi="Garamond" w:cs="Calibri"/>
                <w:b/>
                <w:sz w:val="24"/>
                <w:szCs w:val="24"/>
              </w:rPr>
              <w:t xml:space="preserve">2014 </w:t>
            </w:r>
            <w:r>
              <w:rPr>
                <w:rFonts w:ascii="Garamond" w:hAnsi="Garamond" w:cs="Calibri"/>
                <w:b/>
                <w:sz w:val="24"/>
                <w:szCs w:val="24"/>
              </w:rPr>
              <w:t>-</w:t>
            </w:r>
            <w:r w:rsidRPr="00406FA7">
              <w:rPr>
                <w:rFonts w:ascii="Garamond" w:hAnsi="Garamond" w:cs="Calibri"/>
                <w:b/>
                <w:sz w:val="24"/>
                <w:szCs w:val="24"/>
              </w:rPr>
              <w:t xml:space="preserve"> </w:t>
            </w:r>
            <w:r>
              <w:rPr>
                <w:rFonts w:ascii="Garamond" w:hAnsi="Garamond" w:cs="Calibri"/>
                <w:b/>
                <w:sz w:val="24"/>
                <w:szCs w:val="24"/>
              </w:rPr>
              <w:t>2019</w:t>
            </w:r>
          </w:p>
        </w:tc>
        <w:tc>
          <w:tcPr>
            <w:tcW w:w="1530" w:type="dxa"/>
            <w:tcBorders>
              <w:top w:val="single" w:sz="12" w:space="0" w:color="000000"/>
              <w:bottom w:val="single" w:sz="12" w:space="0" w:color="000000"/>
            </w:tcBorders>
            <w:tcMar>
              <w:top w:w="0" w:type="dxa"/>
              <w:left w:w="108" w:type="dxa"/>
              <w:bottom w:w="0" w:type="dxa"/>
              <w:right w:w="108" w:type="dxa"/>
            </w:tcMar>
          </w:tcPr>
          <w:p w14:paraId="05ED7992" w14:textId="1F0003A2" w:rsidR="00C37A09" w:rsidRPr="00406FA7" w:rsidRDefault="00C37A09">
            <w:pPr>
              <w:spacing w:after="0" w:line="240" w:lineRule="auto"/>
              <w:jc w:val="center"/>
              <w:rPr>
                <w:rFonts w:ascii="Garamond" w:hAnsi="Garamond" w:cs="Calibri"/>
                <w:b/>
                <w:sz w:val="24"/>
                <w:szCs w:val="24"/>
              </w:rPr>
            </w:pPr>
            <w:r w:rsidRPr="00406FA7">
              <w:rPr>
                <w:rFonts w:ascii="Garamond" w:hAnsi="Garamond" w:cs="Calibri"/>
                <w:b/>
                <w:sz w:val="24"/>
                <w:szCs w:val="24"/>
              </w:rPr>
              <w:t>20</w:t>
            </w:r>
            <w:r>
              <w:rPr>
                <w:rFonts w:ascii="Garamond" w:hAnsi="Garamond" w:cs="Calibri"/>
                <w:b/>
                <w:sz w:val="24"/>
                <w:szCs w:val="24"/>
              </w:rPr>
              <w:t xml:space="preserve">20 </w:t>
            </w:r>
            <w:r w:rsidR="00AA1641">
              <w:rPr>
                <w:rFonts w:ascii="Garamond" w:hAnsi="Garamond" w:cs="Calibri"/>
                <w:b/>
                <w:sz w:val="24"/>
                <w:szCs w:val="24"/>
              </w:rPr>
              <w:t>–</w:t>
            </w:r>
            <w:r w:rsidRPr="00406FA7">
              <w:rPr>
                <w:rFonts w:ascii="Garamond" w:hAnsi="Garamond" w:cs="Calibri"/>
                <w:b/>
                <w:sz w:val="24"/>
                <w:szCs w:val="24"/>
              </w:rPr>
              <w:t xml:space="preserve"> </w:t>
            </w:r>
            <w:r>
              <w:rPr>
                <w:rFonts w:ascii="Garamond" w:hAnsi="Garamond" w:cs="Calibri"/>
                <w:b/>
                <w:sz w:val="24"/>
                <w:szCs w:val="24"/>
              </w:rPr>
              <w:t>2025</w:t>
            </w:r>
          </w:p>
        </w:tc>
        <w:tc>
          <w:tcPr>
            <w:tcW w:w="1170" w:type="dxa"/>
            <w:tcBorders>
              <w:top w:val="single" w:sz="12" w:space="0" w:color="000000"/>
              <w:bottom w:val="single" w:sz="12" w:space="0" w:color="000000"/>
            </w:tcBorders>
            <w:tcMar>
              <w:top w:w="0" w:type="dxa"/>
              <w:left w:w="108" w:type="dxa"/>
              <w:bottom w:w="0" w:type="dxa"/>
              <w:right w:w="108" w:type="dxa"/>
            </w:tcMar>
          </w:tcPr>
          <w:p w14:paraId="025D99A1" w14:textId="77777777" w:rsidR="00C37A09" w:rsidRPr="00406FA7" w:rsidRDefault="00C37A09">
            <w:pPr>
              <w:spacing w:after="0" w:line="240" w:lineRule="auto"/>
              <w:jc w:val="center"/>
              <w:rPr>
                <w:rFonts w:ascii="Garamond" w:hAnsi="Garamond" w:cs="Calibri"/>
                <w:b/>
                <w:sz w:val="24"/>
                <w:szCs w:val="24"/>
              </w:rPr>
            </w:pPr>
            <w:r w:rsidRPr="00406FA7">
              <w:rPr>
                <w:rFonts w:ascii="Garamond" w:hAnsi="Garamond" w:cs="Calibri"/>
                <w:b/>
                <w:sz w:val="24"/>
                <w:szCs w:val="24"/>
              </w:rPr>
              <w:t>Total</w:t>
            </w:r>
          </w:p>
        </w:tc>
      </w:tr>
      <w:tr w:rsidR="00064E1F" w:rsidRPr="00406FA7" w14:paraId="4C18B1FC" w14:textId="77777777" w:rsidTr="00BA2980">
        <w:tc>
          <w:tcPr>
            <w:tcW w:w="3780" w:type="dxa"/>
            <w:tcBorders>
              <w:top w:val="single" w:sz="12" w:space="0" w:color="000000"/>
            </w:tcBorders>
            <w:tcMar>
              <w:top w:w="0" w:type="dxa"/>
              <w:left w:w="108" w:type="dxa"/>
              <w:bottom w:w="0" w:type="dxa"/>
              <w:right w:w="108" w:type="dxa"/>
            </w:tcMar>
          </w:tcPr>
          <w:p w14:paraId="0A6AE803" w14:textId="77777777" w:rsidR="00064E1F" w:rsidRPr="00406FA7" w:rsidRDefault="00064E1F" w:rsidP="00064E1F">
            <w:pPr>
              <w:spacing w:after="0" w:line="240" w:lineRule="auto"/>
              <w:rPr>
                <w:rFonts w:ascii="Garamond" w:hAnsi="Garamond" w:cs="Calibri"/>
                <w:sz w:val="24"/>
                <w:szCs w:val="24"/>
              </w:rPr>
            </w:pPr>
            <w:r w:rsidRPr="00406FA7">
              <w:rPr>
                <w:rFonts w:ascii="Garamond" w:hAnsi="Garamond" w:cs="Calibri"/>
                <w:sz w:val="24"/>
                <w:szCs w:val="24"/>
              </w:rPr>
              <w:t>Peer Reviewed Journal Articles</w:t>
            </w:r>
          </w:p>
        </w:tc>
        <w:tc>
          <w:tcPr>
            <w:tcW w:w="1530" w:type="dxa"/>
            <w:gridSpan w:val="2"/>
            <w:tcBorders>
              <w:top w:val="single" w:sz="12" w:space="0" w:color="000000"/>
            </w:tcBorders>
          </w:tcPr>
          <w:p w14:paraId="42537DC7" w14:textId="77777777" w:rsidR="00064E1F" w:rsidRPr="00406FA7" w:rsidRDefault="00064E1F" w:rsidP="00064E1F">
            <w:pPr>
              <w:spacing w:after="0" w:line="240" w:lineRule="auto"/>
              <w:jc w:val="center"/>
              <w:rPr>
                <w:rFonts w:ascii="Garamond" w:hAnsi="Garamond" w:cs="Calibri"/>
                <w:sz w:val="24"/>
                <w:szCs w:val="24"/>
              </w:rPr>
            </w:pPr>
            <w:r w:rsidRPr="00406FA7">
              <w:rPr>
                <w:rFonts w:ascii="Garamond" w:hAnsi="Garamond" w:cs="Calibri"/>
                <w:sz w:val="24"/>
                <w:szCs w:val="24"/>
              </w:rPr>
              <w:t>20[9]</w:t>
            </w:r>
          </w:p>
        </w:tc>
        <w:tc>
          <w:tcPr>
            <w:tcW w:w="1440" w:type="dxa"/>
            <w:tcBorders>
              <w:top w:val="single" w:sz="12" w:space="0" w:color="000000"/>
            </w:tcBorders>
          </w:tcPr>
          <w:p w14:paraId="180D0819" w14:textId="77777777" w:rsidR="00064E1F" w:rsidRPr="00406FA7" w:rsidRDefault="00064E1F" w:rsidP="00064E1F">
            <w:pPr>
              <w:spacing w:after="0" w:line="240" w:lineRule="auto"/>
              <w:jc w:val="center"/>
              <w:rPr>
                <w:rFonts w:ascii="Garamond" w:hAnsi="Garamond" w:cs="Calibri"/>
                <w:sz w:val="24"/>
                <w:szCs w:val="24"/>
              </w:rPr>
            </w:pPr>
            <w:r w:rsidRPr="007E64F1">
              <w:rPr>
                <w:rFonts w:cstheme="minorHAnsi"/>
              </w:rPr>
              <w:t>20[14]</w:t>
            </w:r>
          </w:p>
        </w:tc>
        <w:tc>
          <w:tcPr>
            <w:tcW w:w="1530" w:type="dxa"/>
            <w:tcBorders>
              <w:top w:val="single" w:sz="12" w:space="0" w:color="000000"/>
            </w:tcBorders>
            <w:tcMar>
              <w:top w:w="0" w:type="dxa"/>
              <w:left w:w="108" w:type="dxa"/>
              <w:bottom w:w="0" w:type="dxa"/>
              <w:right w:w="108" w:type="dxa"/>
            </w:tcMar>
          </w:tcPr>
          <w:p w14:paraId="46FC6187" w14:textId="08B2A8B0" w:rsidR="00064E1F" w:rsidRPr="00406FA7" w:rsidRDefault="00652E5F" w:rsidP="00064E1F">
            <w:pPr>
              <w:spacing w:after="0" w:line="240" w:lineRule="auto"/>
              <w:jc w:val="center"/>
              <w:rPr>
                <w:rFonts w:ascii="Garamond" w:hAnsi="Garamond" w:cs="Calibri"/>
                <w:sz w:val="24"/>
                <w:szCs w:val="24"/>
              </w:rPr>
            </w:pPr>
            <w:r>
              <w:rPr>
                <w:rFonts w:ascii="Garamond" w:hAnsi="Garamond" w:cstheme="minorHAnsi"/>
                <w:sz w:val="24"/>
                <w:szCs w:val="24"/>
              </w:rPr>
              <w:t>4</w:t>
            </w:r>
            <w:r w:rsidR="00A40315">
              <w:rPr>
                <w:rFonts w:ascii="Garamond" w:hAnsi="Garamond" w:cstheme="minorHAnsi"/>
                <w:sz w:val="24"/>
                <w:szCs w:val="24"/>
              </w:rPr>
              <w:t>1</w:t>
            </w:r>
            <w:r w:rsidR="00064E1F" w:rsidRPr="003516E0">
              <w:rPr>
                <w:rFonts w:ascii="Garamond" w:hAnsi="Garamond" w:cstheme="minorHAnsi"/>
                <w:sz w:val="24"/>
                <w:szCs w:val="24"/>
              </w:rPr>
              <w:t>[3</w:t>
            </w:r>
            <w:r>
              <w:rPr>
                <w:rFonts w:ascii="Garamond" w:hAnsi="Garamond" w:cstheme="minorHAnsi"/>
                <w:sz w:val="24"/>
                <w:szCs w:val="24"/>
              </w:rPr>
              <w:t>4</w:t>
            </w:r>
            <w:r w:rsidR="00064E1F" w:rsidRPr="003516E0">
              <w:rPr>
                <w:rFonts w:ascii="Garamond" w:hAnsi="Garamond" w:cstheme="minorHAnsi"/>
                <w:sz w:val="24"/>
                <w:szCs w:val="24"/>
              </w:rPr>
              <w:t>]</w:t>
            </w:r>
          </w:p>
        </w:tc>
        <w:tc>
          <w:tcPr>
            <w:tcW w:w="1170" w:type="dxa"/>
            <w:tcBorders>
              <w:top w:val="single" w:sz="12" w:space="0" w:color="000000"/>
            </w:tcBorders>
            <w:tcMar>
              <w:top w:w="0" w:type="dxa"/>
              <w:left w:w="108" w:type="dxa"/>
              <w:bottom w:w="0" w:type="dxa"/>
              <w:right w:w="108" w:type="dxa"/>
            </w:tcMar>
          </w:tcPr>
          <w:p w14:paraId="5B364598" w14:textId="4E8CD739" w:rsidR="00064E1F" w:rsidRPr="00406FA7" w:rsidRDefault="00652E5F" w:rsidP="00064E1F">
            <w:pPr>
              <w:spacing w:after="0" w:line="240" w:lineRule="auto"/>
              <w:jc w:val="center"/>
              <w:rPr>
                <w:rFonts w:ascii="Garamond" w:hAnsi="Garamond" w:cs="Calibri"/>
                <w:sz w:val="24"/>
                <w:szCs w:val="24"/>
              </w:rPr>
            </w:pPr>
            <w:r>
              <w:rPr>
                <w:rFonts w:ascii="Garamond" w:hAnsi="Garamond" w:cs="Calibri"/>
                <w:sz w:val="24"/>
                <w:szCs w:val="24"/>
              </w:rPr>
              <w:t>8</w:t>
            </w:r>
            <w:r w:rsidR="00A40315">
              <w:rPr>
                <w:rFonts w:ascii="Garamond" w:hAnsi="Garamond" w:cs="Calibri"/>
                <w:sz w:val="24"/>
                <w:szCs w:val="24"/>
              </w:rPr>
              <w:t>1</w:t>
            </w:r>
            <w:r w:rsidR="00064E1F" w:rsidRPr="003516E0">
              <w:rPr>
                <w:rFonts w:ascii="Garamond" w:hAnsi="Garamond" w:cs="Calibri"/>
                <w:sz w:val="24"/>
                <w:szCs w:val="24"/>
              </w:rPr>
              <w:t>[5</w:t>
            </w:r>
            <w:r>
              <w:rPr>
                <w:rFonts w:ascii="Garamond" w:hAnsi="Garamond" w:cs="Calibri"/>
                <w:sz w:val="24"/>
                <w:szCs w:val="24"/>
              </w:rPr>
              <w:t>8</w:t>
            </w:r>
            <w:r w:rsidR="00064E1F" w:rsidRPr="003516E0">
              <w:rPr>
                <w:rFonts w:ascii="Garamond" w:hAnsi="Garamond" w:cs="Calibri"/>
                <w:sz w:val="24"/>
                <w:szCs w:val="24"/>
              </w:rPr>
              <w:t>]</w:t>
            </w:r>
          </w:p>
        </w:tc>
      </w:tr>
      <w:tr w:rsidR="00064E1F" w:rsidRPr="00406FA7" w14:paraId="259EDB8F" w14:textId="77777777" w:rsidTr="00BA2980">
        <w:tc>
          <w:tcPr>
            <w:tcW w:w="3780" w:type="dxa"/>
            <w:tcMar>
              <w:top w:w="0" w:type="dxa"/>
              <w:left w:w="108" w:type="dxa"/>
              <w:bottom w:w="0" w:type="dxa"/>
              <w:right w:w="108" w:type="dxa"/>
            </w:tcMar>
          </w:tcPr>
          <w:p w14:paraId="6A70DB40" w14:textId="77777777" w:rsidR="00064E1F" w:rsidRPr="00406FA7" w:rsidRDefault="00064E1F" w:rsidP="00064E1F">
            <w:pPr>
              <w:spacing w:after="0" w:line="240" w:lineRule="auto"/>
              <w:rPr>
                <w:rFonts w:ascii="Garamond" w:hAnsi="Garamond" w:cs="Calibri"/>
                <w:sz w:val="24"/>
                <w:szCs w:val="24"/>
              </w:rPr>
            </w:pPr>
            <w:r w:rsidRPr="00406FA7">
              <w:rPr>
                <w:rFonts w:ascii="Garamond" w:hAnsi="Garamond" w:cs="Calibri"/>
                <w:sz w:val="24"/>
                <w:szCs w:val="24"/>
              </w:rPr>
              <w:t>Peer Reviewed Extension Publication</w:t>
            </w:r>
          </w:p>
        </w:tc>
        <w:tc>
          <w:tcPr>
            <w:tcW w:w="1530" w:type="dxa"/>
            <w:gridSpan w:val="2"/>
          </w:tcPr>
          <w:p w14:paraId="069803C4" w14:textId="77777777" w:rsidR="00064E1F" w:rsidRPr="00406FA7" w:rsidRDefault="00064E1F" w:rsidP="00064E1F">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440" w:type="dxa"/>
          </w:tcPr>
          <w:p w14:paraId="10D51DB2" w14:textId="77777777" w:rsidR="00064E1F" w:rsidRPr="00406FA7" w:rsidRDefault="00064E1F" w:rsidP="00064E1F">
            <w:pPr>
              <w:spacing w:after="0" w:line="240" w:lineRule="auto"/>
              <w:jc w:val="center"/>
              <w:rPr>
                <w:rFonts w:ascii="Garamond" w:hAnsi="Garamond" w:cs="Calibri"/>
                <w:sz w:val="24"/>
                <w:szCs w:val="24"/>
              </w:rPr>
            </w:pPr>
            <w:r w:rsidRPr="00406FA7">
              <w:rPr>
                <w:rFonts w:ascii="Garamond" w:hAnsi="Garamond" w:cs="Calibri"/>
                <w:sz w:val="24"/>
                <w:szCs w:val="24"/>
              </w:rPr>
              <w:t>2[1]</w:t>
            </w:r>
          </w:p>
        </w:tc>
        <w:tc>
          <w:tcPr>
            <w:tcW w:w="1530" w:type="dxa"/>
            <w:tcMar>
              <w:top w:w="0" w:type="dxa"/>
              <w:left w:w="108" w:type="dxa"/>
              <w:bottom w:w="0" w:type="dxa"/>
              <w:right w:w="108" w:type="dxa"/>
            </w:tcMar>
          </w:tcPr>
          <w:p w14:paraId="5AE0DE93" w14:textId="1CC3E2AA" w:rsidR="00064E1F" w:rsidRPr="00406FA7" w:rsidRDefault="00064E1F" w:rsidP="00064E1F">
            <w:pPr>
              <w:spacing w:after="0" w:line="240" w:lineRule="auto"/>
              <w:jc w:val="center"/>
              <w:rPr>
                <w:rFonts w:ascii="Garamond" w:hAnsi="Garamond" w:cs="Calibri"/>
                <w:sz w:val="24"/>
                <w:szCs w:val="24"/>
              </w:rPr>
            </w:pPr>
            <w:r w:rsidRPr="003516E0">
              <w:rPr>
                <w:rFonts w:ascii="Garamond" w:hAnsi="Garamond" w:cs="Calibri"/>
                <w:sz w:val="24"/>
                <w:szCs w:val="24"/>
              </w:rPr>
              <w:t>-</w:t>
            </w:r>
          </w:p>
        </w:tc>
        <w:tc>
          <w:tcPr>
            <w:tcW w:w="1170" w:type="dxa"/>
            <w:tcMar>
              <w:top w:w="0" w:type="dxa"/>
              <w:left w:w="108" w:type="dxa"/>
              <w:bottom w:w="0" w:type="dxa"/>
              <w:right w:w="108" w:type="dxa"/>
            </w:tcMar>
          </w:tcPr>
          <w:p w14:paraId="7FC78DFB" w14:textId="761765A5" w:rsidR="00064E1F" w:rsidRPr="00406FA7" w:rsidRDefault="00064E1F" w:rsidP="00064E1F">
            <w:pPr>
              <w:spacing w:after="0" w:line="240" w:lineRule="auto"/>
              <w:jc w:val="center"/>
              <w:rPr>
                <w:rFonts w:ascii="Garamond" w:hAnsi="Garamond" w:cs="Calibri"/>
                <w:sz w:val="24"/>
                <w:szCs w:val="24"/>
              </w:rPr>
            </w:pPr>
            <w:r w:rsidRPr="003516E0">
              <w:rPr>
                <w:rFonts w:ascii="Garamond" w:hAnsi="Garamond" w:cs="Calibri"/>
                <w:sz w:val="24"/>
                <w:szCs w:val="24"/>
              </w:rPr>
              <w:t>2[1]</w:t>
            </w:r>
          </w:p>
        </w:tc>
      </w:tr>
      <w:tr w:rsidR="00064E1F" w:rsidRPr="00406FA7" w14:paraId="588D3292" w14:textId="77777777" w:rsidTr="00BA2980">
        <w:tc>
          <w:tcPr>
            <w:tcW w:w="3780" w:type="dxa"/>
            <w:tcBorders>
              <w:bottom w:val="single" w:sz="4" w:space="0" w:color="000000"/>
            </w:tcBorders>
            <w:tcMar>
              <w:top w:w="0" w:type="dxa"/>
              <w:left w:w="108" w:type="dxa"/>
              <w:bottom w:w="0" w:type="dxa"/>
              <w:right w:w="108" w:type="dxa"/>
            </w:tcMar>
          </w:tcPr>
          <w:p w14:paraId="5A59BCB6" w14:textId="77777777" w:rsidR="00064E1F" w:rsidRPr="00406FA7" w:rsidRDefault="00064E1F" w:rsidP="00064E1F">
            <w:pPr>
              <w:spacing w:after="0" w:line="240" w:lineRule="auto"/>
              <w:rPr>
                <w:rFonts w:ascii="Garamond" w:hAnsi="Garamond" w:cs="Calibri"/>
                <w:sz w:val="24"/>
                <w:szCs w:val="24"/>
              </w:rPr>
            </w:pPr>
            <w:r w:rsidRPr="00406FA7">
              <w:rPr>
                <w:rFonts w:ascii="Garamond" w:hAnsi="Garamond" w:cs="Calibri"/>
                <w:sz w:val="24"/>
                <w:szCs w:val="24"/>
              </w:rPr>
              <w:t>Book Chapters</w:t>
            </w:r>
          </w:p>
        </w:tc>
        <w:tc>
          <w:tcPr>
            <w:tcW w:w="1530" w:type="dxa"/>
            <w:gridSpan w:val="2"/>
            <w:tcBorders>
              <w:bottom w:val="single" w:sz="4" w:space="0" w:color="000000"/>
            </w:tcBorders>
          </w:tcPr>
          <w:p w14:paraId="3FA9820F" w14:textId="77777777" w:rsidR="00064E1F" w:rsidRPr="00406FA7" w:rsidRDefault="00064E1F" w:rsidP="00064E1F">
            <w:pPr>
              <w:spacing w:after="0" w:line="240" w:lineRule="auto"/>
              <w:jc w:val="center"/>
              <w:rPr>
                <w:rFonts w:ascii="Garamond" w:hAnsi="Garamond" w:cs="Calibri"/>
                <w:sz w:val="24"/>
                <w:szCs w:val="24"/>
              </w:rPr>
            </w:pPr>
            <w:r w:rsidRPr="00406FA7">
              <w:rPr>
                <w:rFonts w:ascii="Garamond" w:hAnsi="Garamond" w:cs="Calibri"/>
                <w:sz w:val="24"/>
                <w:szCs w:val="24"/>
              </w:rPr>
              <w:t>2[1]</w:t>
            </w:r>
          </w:p>
        </w:tc>
        <w:tc>
          <w:tcPr>
            <w:tcW w:w="1440" w:type="dxa"/>
            <w:tcBorders>
              <w:bottom w:val="single" w:sz="4" w:space="0" w:color="000000"/>
            </w:tcBorders>
          </w:tcPr>
          <w:p w14:paraId="64EF6186" w14:textId="207749C9" w:rsidR="00064E1F" w:rsidRPr="00406FA7" w:rsidRDefault="00064E1F" w:rsidP="00064E1F">
            <w:pPr>
              <w:spacing w:after="0" w:line="240" w:lineRule="auto"/>
              <w:jc w:val="center"/>
              <w:rPr>
                <w:rFonts w:ascii="Garamond" w:hAnsi="Garamond" w:cs="Calibri"/>
                <w:sz w:val="24"/>
                <w:szCs w:val="24"/>
              </w:rPr>
            </w:pPr>
            <w:r>
              <w:rPr>
                <w:rFonts w:ascii="Garamond" w:hAnsi="Garamond" w:cs="Calibri"/>
                <w:sz w:val="24"/>
                <w:szCs w:val="24"/>
              </w:rPr>
              <w:t>-</w:t>
            </w:r>
          </w:p>
        </w:tc>
        <w:tc>
          <w:tcPr>
            <w:tcW w:w="1530" w:type="dxa"/>
            <w:tcBorders>
              <w:bottom w:val="single" w:sz="4" w:space="0" w:color="000000"/>
            </w:tcBorders>
            <w:tcMar>
              <w:top w:w="0" w:type="dxa"/>
              <w:left w:w="108" w:type="dxa"/>
              <w:bottom w:w="0" w:type="dxa"/>
              <w:right w:w="108" w:type="dxa"/>
            </w:tcMar>
          </w:tcPr>
          <w:p w14:paraId="4E7D36FB" w14:textId="688EF091" w:rsidR="00064E1F" w:rsidRPr="00406FA7" w:rsidRDefault="00064E1F" w:rsidP="00064E1F">
            <w:pPr>
              <w:spacing w:after="0" w:line="240" w:lineRule="auto"/>
              <w:jc w:val="center"/>
              <w:rPr>
                <w:rFonts w:ascii="Garamond" w:hAnsi="Garamond" w:cs="Calibri"/>
                <w:sz w:val="24"/>
                <w:szCs w:val="24"/>
              </w:rPr>
            </w:pPr>
            <w:r w:rsidRPr="003516E0">
              <w:rPr>
                <w:rFonts w:ascii="Garamond" w:hAnsi="Garamond" w:cs="Calibri"/>
                <w:sz w:val="24"/>
                <w:szCs w:val="24"/>
              </w:rPr>
              <w:t>3[3]</w:t>
            </w:r>
          </w:p>
        </w:tc>
        <w:tc>
          <w:tcPr>
            <w:tcW w:w="1170" w:type="dxa"/>
            <w:tcBorders>
              <w:bottom w:val="single" w:sz="4" w:space="0" w:color="000000"/>
            </w:tcBorders>
            <w:tcMar>
              <w:top w:w="0" w:type="dxa"/>
              <w:left w:w="108" w:type="dxa"/>
              <w:bottom w:w="0" w:type="dxa"/>
              <w:right w:w="108" w:type="dxa"/>
            </w:tcMar>
          </w:tcPr>
          <w:p w14:paraId="34B32B34" w14:textId="4954BF24" w:rsidR="00064E1F" w:rsidRPr="00406FA7" w:rsidRDefault="00064E1F" w:rsidP="00064E1F">
            <w:pPr>
              <w:spacing w:after="0" w:line="240" w:lineRule="auto"/>
              <w:jc w:val="center"/>
              <w:rPr>
                <w:rFonts w:ascii="Garamond" w:hAnsi="Garamond" w:cs="Calibri"/>
                <w:sz w:val="24"/>
                <w:szCs w:val="24"/>
              </w:rPr>
            </w:pPr>
            <w:r w:rsidRPr="003516E0">
              <w:rPr>
                <w:rFonts w:ascii="Garamond" w:hAnsi="Garamond" w:cs="Calibri"/>
                <w:sz w:val="24"/>
                <w:szCs w:val="24"/>
              </w:rPr>
              <w:t>5[4]</w:t>
            </w:r>
          </w:p>
        </w:tc>
      </w:tr>
      <w:tr w:rsidR="00064E1F" w:rsidRPr="00406FA7" w14:paraId="333DB223" w14:textId="77777777" w:rsidTr="00BA2980">
        <w:tc>
          <w:tcPr>
            <w:tcW w:w="3780" w:type="dxa"/>
            <w:tcBorders>
              <w:top w:val="single" w:sz="4" w:space="0" w:color="000000"/>
              <w:bottom w:val="single" w:sz="12" w:space="0" w:color="000000"/>
            </w:tcBorders>
            <w:tcMar>
              <w:top w:w="0" w:type="dxa"/>
              <w:left w:w="108" w:type="dxa"/>
              <w:bottom w:w="0" w:type="dxa"/>
              <w:right w:w="108" w:type="dxa"/>
            </w:tcMar>
          </w:tcPr>
          <w:p w14:paraId="3BD9EC39" w14:textId="77777777" w:rsidR="00064E1F" w:rsidRPr="00406FA7" w:rsidRDefault="00064E1F" w:rsidP="00064E1F">
            <w:pPr>
              <w:spacing w:after="0" w:line="240" w:lineRule="auto"/>
              <w:rPr>
                <w:rFonts w:ascii="Garamond" w:hAnsi="Garamond" w:cs="Calibri"/>
                <w:b/>
                <w:bCs/>
                <w:sz w:val="24"/>
                <w:szCs w:val="24"/>
              </w:rPr>
            </w:pPr>
            <w:r w:rsidRPr="00406FA7">
              <w:rPr>
                <w:rFonts w:ascii="Garamond" w:hAnsi="Garamond" w:cs="Calibri"/>
                <w:b/>
                <w:bCs/>
                <w:sz w:val="24"/>
                <w:szCs w:val="24"/>
              </w:rPr>
              <w:t xml:space="preserve">Total </w:t>
            </w:r>
          </w:p>
        </w:tc>
        <w:tc>
          <w:tcPr>
            <w:tcW w:w="1530" w:type="dxa"/>
            <w:gridSpan w:val="2"/>
            <w:tcBorders>
              <w:top w:val="single" w:sz="4" w:space="0" w:color="000000"/>
              <w:bottom w:val="single" w:sz="12" w:space="0" w:color="000000"/>
            </w:tcBorders>
          </w:tcPr>
          <w:p w14:paraId="324810BD" w14:textId="77777777" w:rsidR="00064E1F" w:rsidRPr="00406FA7" w:rsidRDefault="00064E1F" w:rsidP="00064E1F">
            <w:pPr>
              <w:spacing w:after="0" w:line="240" w:lineRule="auto"/>
              <w:jc w:val="center"/>
              <w:rPr>
                <w:rFonts w:ascii="Garamond" w:hAnsi="Garamond" w:cs="Calibri"/>
                <w:b/>
                <w:bCs/>
                <w:sz w:val="24"/>
                <w:szCs w:val="24"/>
              </w:rPr>
            </w:pPr>
            <w:r w:rsidRPr="00406FA7">
              <w:rPr>
                <w:rFonts w:ascii="Garamond" w:hAnsi="Garamond" w:cs="Calibri"/>
                <w:b/>
                <w:bCs/>
                <w:sz w:val="24"/>
                <w:szCs w:val="24"/>
              </w:rPr>
              <w:t>22[10]</w:t>
            </w:r>
          </w:p>
        </w:tc>
        <w:tc>
          <w:tcPr>
            <w:tcW w:w="1440" w:type="dxa"/>
            <w:tcBorders>
              <w:top w:val="single" w:sz="4" w:space="0" w:color="000000"/>
              <w:bottom w:val="single" w:sz="12" w:space="0" w:color="000000"/>
            </w:tcBorders>
          </w:tcPr>
          <w:p w14:paraId="11B6E7D2" w14:textId="77777777" w:rsidR="00064E1F" w:rsidRPr="009465FF" w:rsidRDefault="00064E1F" w:rsidP="00064E1F">
            <w:pPr>
              <w:spacing w:after="0" w:line="240" w:lineRule="auto"/>
              <w:jc w:val="center"/>
              <w:rPr>
                <w:rFonts w:ascii="Garamond" w:hAnsi="Garamond" w:cs="Calibri"/>
                <w:b/>
                <w:bCs/>
                <w:sz w:val="24"/>
                <w:szCs w:val="24"/>
              </w:rPr>
            </w:pPr>
            <w:r w:rsidRPr="009465FF">
              <w:rPr>
                <w:rFonts w:cstheme="minorHAnsi"/>
                <w:b/>
                <w:bCs/>
              </w:rPr>
              <w:t>22[15]</w:t>
            </w:r>
          </w:p>
        </w:tc>
        <w:tc>
          <w:tcPr>
            <w:tcW w:w="1530" w:type="dxa"/>
            <w:tcBorders>
              <w:top w:val="single" w:sz="4" w:space="0" w:color="000000"/>
              <w:bottom w:val="single" w:sz="12" w:space="0" w:color="000000"/>
            </w:tcBorders>
            <w:tcMar>
              <w:top w:w="0" w:type="dxa"/>
              <w:left w:w="108" w:type="dxa"/>
              <w:bottom w:w="0" w:type="dxa"/>
              <w:right w:w="108" w:type="dxa"/>
            </w:tcMar>
          </w:tcPr>
          <w:p w14:paraId="30E82FDE" w14:textId="0AAAED9D" w:rsidR="00064E1F" w:rsidRPr="009465FF" w:rsidRDefault="00064E1F" w:rsidP="00064E1F">
            <w:pPr>
              <w:spacing w:after="0" w:line="240" w:lineRule="auto"/>
              <w:jc w:val="center"/>
              <w:rPr>
                <w:rFonts w:ascii="Garamond" w:hAnsi="Garamond" w:cs="Calibri"/>
                <w:b/>
                <w:bCs/>
                <w:sz w:val="24"/>
                <w:szCs w:val="24"/>
              </w:rPr>
            </w:pPr>
            <w:r w:rsidRPr="009465FF">
              <w:rPr>
                <w:rFonts w:ascii="Garamond" w:hAnsi="Garamond" w:cstheme="minorHAnsi"/>
                <w:b/>
                <w:bCs/>
                <w:sz w:val="24"/>
                <w:szCs w:val="24"/>
              </w:rPr>
              <w:t>4</w:t>
            </w:r>
            <w:r w:rsidR="00A40315">
              <w:rPr>
                <w:rFonts w:ascii="Garamond" w:hAnsi="Garamond" w:cstheme="minorHAnsi"/>
                <w:b/>
                <w:bCs/>
                <w:sz w:val="24"/>
                <w:szCs w:val="24"/>
              </w:rPr>
              <w:t>4</w:t>
            </w:r>
            <w:r w:rsidRPr="009465FF">
              <w:rPr>
                <w:rFonts w:ascii="Garamond" w:hAnsi="Garamond" w:cstheme="minorHAnsi"/>
                <w:b/>
                <w:bCs/>
                <w:sz w:val="24"/>
                <w:szCs w:val="24"/>
              </w:rPr>
              <w:t>[3</w:t>
            </w:r>
            <w:r w:rsidR="00652E5F">
              <w:rPr>
                <w:rFonts w:ascii="Garamond" w:hAnsi="Garamond" w:cstheme="minorHAnsi"/>
                <w:b/>
                <w:bCs/>
                <w:sz w:val="24"/>
                <w:szCs w:val="24"/>
              </w:rPr>
              <w:t>3</w:t>
            </w:r>
            <w:r w:rsidRPr="009465FF">
              <w:rPr>
                <w:rFonts w:ascii="Garamond" w:hAnsi="Garamond" w:cstheme="minorHAnsi"/>
                <w:b/>
                <w:bCs/>
                <w:sz w:val="24"/>
                <w:szCs w:val="24"/>
              </w:rPr>
              <w:t>]</w:t>
            </w:r>
          </w:p>
        </w:tc>
        <w:tc>
          <w:tcPr>
            <w:tcW w:w="1170" w:type="dxa"/>
            <w:tcBorders>
              <w:top w:val="single" w:sz="4" w:space="0" w:color="000000"/>
              <w:bottom w:val="single" w:sz="12" w:space="0" w:color="000000"/>
            </w:tcBorders>
            <w:tcMar>
              <w:top w:w="0" w:type="dxa"/>
              <w:left w:w="108" w:type="dxa"/>
              <w:bottom w:w="0" w:type="dxa"/>
              <w:right w:w="108" w:type="dxa"/>
            </w:tcMar>
          </w:tcPr>
          <w:p w14:paraId="5681238D" w14:textId="3DF58489" w:rsidR="00064E1F" w:rsidRPr="00406FA7" w:rsidRDefault="00064E1F" w:rsidP="00064E1F">
            <w:pPr>
              <w:spacing w:after="0" w:line="240" w:lineRule="auto"/>
              <w:jc w:val="center"/>
              <w:rPr>
                <w:rFonts w:ascii="Garamond" w:hAnsi="Garamond" w:cs="Calibri"/>
                <w:b/>
                <w:bCs/>
                <w:sz w:val="24"/>
                <w:szCs w:val="24"/>
              </w:rPr>
            </w:pPr>
            <w:r w:rsidRPr="003516E0">
              <w:rPr>
                <w:rFonts w:ascii="Garamond" w:hAnsi="Garamond" w:cs="Calibri"/>
                <w:b/>
                <w:bCs/>
                <w:sz w:val="24"/>
                <w:szCs w:val="24"/>
              </w:rPr>
              <w:t>8</w:t>
            </w:r>
            <w:r w:rsidR="00A40315">
              <w:rPr>
                <w:rFonts w:ascii="Garamond" w:hAnsi="Garamond" w:cs="Calibri"/>
                <w:b/>
                <w:bCs/>
                <w:sz w:val="24"/>
                <w:szCs w:val="24"/>
              </w:rPr>
              <w:t>8</w:t>
            </w:r>
            <w:r w:rsidRPr="003516E0">
              <w:rPr>
                <w:rFonts w:ascii="Garamond" w:hAnsi="Garamond" w:cs="Calibri"/>
                <w:b/>
                <w:bCs/>
                <w:sz w:val="24"/>
                <w:szCs w:val="24"/>
              </w:rPr>
              <w:t>[6</w:t>
            </w:r>
            <w:r w:rsidR="00652E5F">
              <w:rPr>
                <w:rFonts w:ascii="Garamond" w:hAnsi="Garamond" w:cs="Calibri"/>
                <w:b/>
                <w:bCs/>
                <w:sz w:val="24"/>
                <w:szCs w:val="24"/>
              </w:rPr>
              <w:t>3</w:t>
            </w:r>
            <w:r w:rsidRPr="003516E0">
              <w:rPr>
                <w:rFonts w:ascii="Garamond" w:hAnsi="Garamond" w:cs="Calibri"/>
                <w:b/>
                <w:bCs/>
                <w:sz w:val="24"/>
                <w:szCs w:val="24"/>
              </w:rPr>
              <w:t>]</w:t>
            </w:r>
          </w:p>
        </w:tc>
      </w:tr>
      <w:tr w:rsidR="002866C3" w:rsidRPr="00406FA7" w14:paraId="0AEB2BF7" w14:textId="77777777" w:rsidTr="00BA2980">
        <w:tc>
          <w:tcPr>
            <w:tcW w:w="4320" w:type="dxa"/>
            <w:gridSpan w:val="2"/>
            <w:tcBorders>
              <w:top w:val="single" w:sz="12" w:space="0" w:color="000000"/>
              <w:bottom w:val="single" w:sz="4" w:space="0" w:color="000000"/>
            </w:tcBorders>
            <w:tcMar>
              <w:top w:w="0" w:type="dxa"/>
              <w:left w:w="108" w:type="dxa"/>
              <w:bottom w:w="0" w:type="dxa"/>
              <w:right w:w="108" w:type="dxa"/>
            </w:tcMar>
          </w:tcPr>
          <w:p w14:paraId="60E7C15A" w14:textId="373D74D5" w:rsidR="002866C3" w:rsidRPr="00406FA7" w:rsidRDefault="002866C3" w:rsidP="002866C3">
            <w:pPr>
              <w:spacing w:after="0" w:line="240" w:lineRule="auto"/>
            </w:pPr>
            <w:r w:rsidRPr="00406FA7">
              <w:rPr>
                <w:rFonts w:ascii="Garamond" w:hAnsi="Garamond" w:cs="Calibri"/>
                <w:sz w:val="24"/>
                <w:szCs w:val="24"/>
              </w:rPr>
              <w:t xml:space="preserve">Manuscripts &amp; </w:t>
            </w:r>
            <w:r w:rsidR="00D933F0">
              <w:rPr>
                <w:rFonts w:ascii="Garamond" w:hAnsi="Garamond" w:cs="Calibri"/>
                <w:sz w:val="24"/>
                <w:szCs w:val="24"/>
              </w:rPr>
              <w:t>b</w:t>
            </w:r>
            <w:r w:rsidRPr="00406FA7">
              <w:rPr>
                <w:rFonts w:ascii="Garamond" w:hAnsi="Garamond" w:cs="Calibri"/>
                <w:sz w:val="24"/>
                <w:szCs w:val="24"/>
              </w:rPr>
              <w:t>ook chapters under review</w:t>
            </w:r>
          </w:p>
        </w:tc>
        <w:tc>
          <w:tcPr>
            <w:tcW w:w="990" w:type="dxa"/>
            <w:tcBorders>
              <w:top w:val="single" w:sz="12" w:space="0" w:color="000000"/>
              <w:bottom w:val="single" w:sz="4" w:space="0" w:color="000000"/>
            </w:tcBorders>
          </w:tcPr>
          <w:p w14:paraId="35F19554" w14:textId="77777777" w:rsidR="002866C3" w:rsidRPr="00406FA7" w:rsidRDefault="002866C3" w:rsidP="002866C3">
            <w:pPr>
              <w:spacing w:after="0" w:line="240" w:lineRule="auto"/>
              <w:rPr>
                <w:rFonts w:ascii="Garamond" w:hAnsi="Garamond" w:cs="Calibri"/>
                <w:sz w:val="24"/>
                <w:szCs w:val="24"/>
              </w:rPr>
            </w:pPr>
            <w:r>
              <w:rPr>
                <w:rFonts w:ascii="Garamond" w:hAnsi="Garamond" w:cs="Calibri"/>
                <w:sz w:val="24"/>
                <w:szCs w:val="24"/>
              </w:rPr>
              <w:t xml:space="preserve">   </w:t>
            </w:r>
            <w:r w:rsidRPr="00406FA7">
              <w:rPr>
                <w:rFonts w:ascii="Garamond" w:hAnsi="Garamond" w:cs="Calibri"/>
                <w:sz w:val="24"/>
                <w:szCs w:val="24"/>
              </w:rPr>
              <w:t>-</w:t>
            </w:r>
          </w:p>
        </w:tc>
        <w:tc>
          <w:tcPr>
            <w:tcW w:w="1440" w:type="dxa"/>
            <w:tcBorders>
              <w:top w:val="single" w:sz="12" w:space="0" w:color="000000"/>
              <w:bottom w:val="single" w:sz="4" w:space="0" w:color="000000"/>
            </w:tcBorders>
          </w:tcPr>
          <w:p w14:paraId="0FFA861E" w14:textId="77777777" w:rsidR="002866C3" w:rsidRPr="00406FA7" w:rsidRDefault="002866C3" w:rsidP="002866C3">
            <w:pPr>
              <w:spacing w:after="0" w:line="240" w:lineRule="auto"/>
              <w:jc w:val="center"/>
              <w:rPr>
                <w:rFonts w:ascii="Garamond" w:hAnsi="Garamond" w:cs="Calibri"/>
                <w:sz w:val="24"/>
                <w:szCs w:val="24"/>
              </w:rPr>
            </w:pPr>
          </w:p>
        </w:tc>
        <w:tc>
          <w:tcPr>
            <w:tcW w:w="1530" w:type="dxa"/>
            <w:tcBorders>
              <w:top w:val="single" w:sz="12" w:space="0" w:color="000000"/>
              <w:bottom w:val="single" w:sz="4" w:space="0" w:color="000000"/>
            </w:tcBorders>
            <w:tcMar>
              <w:top w:w="0" w:type="dxa"/>
              <w:left w:w="108" w:type="dxa"/>
              <w:bottom w:w="0" w:type="dxa"/>
              <w:right w:w="108" w:type="dxa"/>
            </w:tcMar>
          </w:tcPr>
          <w:p w14:paraId="18F7F522" w14:textId="01E0F744" w:rsidR="002866C3" w:rsidRPr="00406FA7" w:rsidRDefault="00652E5F" w:rsidP="002866C3">
            <w:pPr>
              <w:spacing w:after="0" w:line="240" w:lineRule="auto"/>
              <w:jc w:val="center"/>
            </w:pPr>
            <w:r>
              <w:rPr>
                <w:rFonts w:ascii="Garamond" w:hAnsi="Garamond" w:cs="Calibri"/>
                <w:sz w:val="24"/>
                <w:szCs w:val="24"/>
              </w:rPr>
              <w:t>4</w:t>
            </w:r>
            <w:r w:rsidR="002866C3" w:rsidRPr="003516E0">
              <w:rPr>
                <w:rFonts w:ascii="Garamond" w:hAnsi="Garamond" w:cs="Calibri"/>
                <w:sz w:val="24"/>
                <w:szCs w:val="24"/>
              </w:rPr>
              <w:t>[</w:t>
            </w:r>
            <w:r>
              <w:rPr>
                <w:rFonts w:ascii="Garamond" w:hAnsi="Garamond" w:cs="Calibri"/>
                <w:sz w:val="24"/>
                <w:szCs w:val="24"/>
              </w:rPr>
              <w:t>4</w:t>
            </w:r>
            <w:r w:rsidR="002866C3" w:rsidRPr="003516E0">
              <w:rPr>
                <w:rFonts w:ascii="Garamond" w:hAnsi="Garamond" w:cs="Calibri"/>
                <w:sz w:val="24"/>
                <w:szCs w:val="24"/>
              </w:rPr>
              <w:t>]</w:t>
            </w:r>
          </w:p>
        </w:tc>
        <w:tc>
          <w:tcPr>
            <w:tcW w:w="1170" w:type="dxa"/>
            <w:tcBorders>
              <w:top w:val="single" w:sz="12" w:space="0" w:color="000000"/>
              <w:bottom w:val="single" w:sz="4" w:space="0" w:color="000000"/>
            </w:tcBorders>
            <w:tcMar>
              <w:top w:w="0" w:type="dxa"/>
              <w:left w:w="108" w:type="dxa"/>
              <w:bottom w:w="0" w:type="dxa"/>
              <w:right w:w="108" w:type="dxa"/>
            </w:tcMar>
          </w:tcPr>
          <w:p w14:paraId="7B83D0B8" w14:textId="27294314" w:rsidR="002866C3" w:rsidRPr="00406FA7" w:rsidRDefault="00652E5F" w:rsidP="002866C3">
            <w:pPr>
              <w:spacing w:after="0" w:line="240" w:lineRule="auto"/>
              <w:jc w:val="center"/>
            </w:pPr>
            <w:r>
              <w:rPr>
                <w:rFonts w:ascii="Garamond" w:hAnsi="Garamond" w:cs="Calibri"/>
                <w:sz w:val="24"/>
                <w:szCs w:val="24"/>
              </w:rPr>
              <w:t>4</w:t>
            </w:r>
            <w:r w:rsidR="002866C3" w:rsidRPr="003516E0">
              <w:rPr>
                <w:rFonts w:ascii="Garamond" w:hAnsi="Garamond" w:cs="Calibri"/>
                <w:sz w:val="24"/>
                <w:szCs w:val="24"/>
              </w:rPr>
              <w:t>[</w:t>
            </w:r>
            <w:r>
              <w:rPr>
                <w:rFonts w:ascii="Garamond" w:hAnsi="Garamond" w:cs="Calibri"/>
                <w:sz w:val="24"/>
                <w:szCs w:val="24"/>
              </w:rPr>
              <w:t>4</w:t>
            </w:r>
            <w:r w:rsidR="002866C3" w:rsidRPr="003516E0">
              <w:rPr>
                <w:rFonts w:ascii="Garamond" w:hAnsi="Garamond" w:cs="Calibri"/>
                <w:sz w:val="24"/>
                <w:szCs w:val="24"/>
              </w:rPr>
              <w:t>]</w:t>
            </w:r>
          </w:p>
        </w:tc>
      </w:tr>
    </w:tbl>
    <w:p w14:paraId="7B0265CA" w14:textId="48A20C78" w:rsidR="00C37A09" w:rsidRPr="00406FA7" w:rsidRDefault="00C37A09" w:rsidP="00E86CE8">
      <w:pPr>
        <w:spacing w:after="120" w:line="240" w:lineRule="auto"/>
        <w:rPr>
          <w:rFonts w:ascii="Garamond" w:hAnsi="Garamond" w:cs="Calibri"/>
          <w:sz w:val="24"/>
          <w:szCs w:val="24"/>
          <w:vertAlign w:val="superscript"/>
        </w:rPr>
      </w:pPr>
      <w:r w:rsidRPr="00406FA7">
        <w:rPr>
          <w:rFonts w:ascii="Garamond" w:hAnsi="Garamond" w:cs="Calibri"/>
          <w:sz w:val="24"/>
          <w:szCs w:val="24"/>
          <w:vertAlign w:val="superscript"/>
        </w:rPr>
        <w:t>Numbers in parenthesis are publication as 1st author, corresponding author, by graduate students, visiting scholars or post-doc.</w:t>
      </w:r>
    </w:p>
    <w:p w14:paraId="2607E607" w14:textId="3CDCA00E" w:rsidR="00C37A09" w:rsidRPr="00406FA7" w:rsidRDefault="00C37A09" w:rsidP="00C37A09">
      <w:pPr>
        <w:spacing w:after="0" w:line="240" w:lineRule="auto"/>
        <w:rPr>
          <w:rFonts w:ascii="Garamond" w:hAnsi="Garamond" w:cs="Calibri"/>
          <w:b/>
          <w:bCs/>
          <w:sz w:val="24"/>
          <w:szCs w:val="24"/>
        </w:rPr>
      </w:pPr>
      <w:r w:rsidRPr="00406FA7">
        <w:rPr>
          <w:rFonts w:ascii="Garamond" w:hAnsi="Garamond" w:cs="Calibri"/>
          <w:b/>
          <w:bCs/>
          <w:sz w:val="24"/>
          <w:szCs w:val="24"/>
        </w:rPr>
        <w:t>Publication Record with Mentees</w:t>
      </w:r>
      <w:r w:rsidR="00D8489F">
        <w:rPr>
          <w:rFonts w:ascii="Garamond" w:hAnsi="Garamond" w:cs="Calibri"/>
          <w:b/>
          <w:bCs/>
          <w:sz w:val="24"/>
          <w:szCs w:val="24"/>
        </w:rPr>
        <w:t xml:space="preserve"> (</w:t>
      </w:r>
      <w:r w:rsidR="000A24BB">
        <w:rPr>
          <w:rFonts w:ascii="Garamond" w:hAnsi="Garamond" w:cs="Calibri"/>
          <w:b/>
          <w:bCs/>
          <w:sz w:val="24"/>
          <w:szCs w:val="24"/>
        </w:rPr>
        <w:t>2014 - 2025</w:t>
      </w:r>
      <w:r w:rsidR="00D8489F">
        <w:rPr>
          <w:rFonts w:ascii="Garamond" w:hAnsi="Garamond" w:cs="Calibri"/>
          <w:b/>
          <w:bCs/>
          <w:sz w:val="24"/>
          <w:szCs w:val="24"/>
        </w:rPr>
        <w:t>)</w:t>
      </w:r>
      <w:r w:rsidR="00D8489F" w:rsidRPr="00406FA7">
        <w:rPr>
          <w:rFonts w:ascii="Garamond" w:hAnsi="Garamond" w:cs="Calibri"/>
          <w:b/>
          <w:bCs/>
          <w:sz w:val="24"/>
          <w:szCs w:val="24"/>
        </w:rPr>
        <w:t xml:space="preserve"> </w:t>
      </w:r>
      <w:r w:rsidRPr="00406FA7">
        <w:rPr>
          <w:rFonts w:ascii="Garamond" w:hAnsi="Garamond" w:cs="Calibri"/>
          <w:b/>
          <w:bCs/>
          <w:sz w:val="24"/>
          <w:szCs w:val="24"/>
        </w:rPr>
        <w:t xml:space="preserve">– </w:t>
      </w:r>
      <w:r w:rsidR="00F257C2" w:rsidRPr="00406FA7">
        <w:rPr>
          <w:rFonts w:ascii="Garamond" w:hAnsi="Garamond" w:cs="Calibri"/>
          <w:b/>
          <w:bCs/>
          <w:sz w:val="24"/>
          <w:szCs w:val="24"/>
        </w:rPr>
        <w:t>Undergrad.</w:t>
      </w:r>
      <w:r w:rsidR="00F257C2">
        <w:rPr>
          <w:rFonts w:ascii="Garamond" w:hAnsi="Garamond" w:cs="Calibri"/>
          <w:b/>
          <w:bCs/>
          <w:sz w:val="24"/>
          <w:szCs w:val="24"/>
        </w:rPr>
        <w:t xml:space="preserve"> &amp;</w:t>
      </w:r>
      <w:r w:rsidR="00F257C2" w:rsidRPr="00406FA7">
        <w:rPr>
          <w:rFonts w:ascii="Garamond" w:hAnsi="Garamond" w:cs="Calibri"/>
          <w:b/>
          <w:bCs/>
          <w:sz w:val="24"/>
          <w:szCs w:val="24"/>
        </w:rPr>
        <w:t xml:space="preserve"> Graduate</w:t>
      </w:r>
      <w:r w:rsidR="00F257C2">
        <w:rPr>
          <w:rFonts w:ascii="Garamond" w:hAnsi="Garamond" w:cs="Calibri"/>
          <w:b/>
          <w:bCs/>
          <w:sz w:val="24"/>
          <w:szCs w:val="24"/>
        </w:rPr>
        <w:t xml:space="preserve"> Students</w:t>
      </w:r>
      <w:r w:rsidRPr="00406FA7">
        <w:rPr>
          <w:rFonts w:ascii="Garamond" w:hAnsi="Garamond" w:cs="Calibri"/>
          <w:b/>
          <w:bCs/>
          <w:sz w:val="24"/>
          <w:szCs w:val="24"/>
        </w:rPr>
        <w:t>, Postdoc and Visiting Scientists</w:t>
      </w:r>
    </w:p>
    <w:tbl>
      <w:tblPr>
        <w:tblW w:w="9535" w:type="dxa"/>
        <w:tblLayout w:type="fixed"/>
        <w:tblCellMar>
          <w:left w:w="10" w:type="dxa"/>
          <w:right w:w="10" w:type="dxa"/>
        </w:tblCellMar>
        <w:tblLook w:val="04A0" w:firstRow="1" w:lastRow="0" w:firstColumn="1" w:lastColumn="0" w:noHBand="0" w:noVBand="1"/>
      </w:tblPr>
      <w:tblGrid>
        <w:gridCol w:w="3510"/>
        <w:gridCol w:w="1620"/>
        <w:gridCol w:w="1468"/>
        <w:gridCol w:w="1502"/>
        <w:gridCol w:w="1435"/>
      </w:tblGrid>
      <w:tr w:rsidR="00C37A09" w:rsidRPr="00406FA7" w14:paraId="4EC4A092" w14:textId="77777777" w:rsidTr="00BA2980">
        <w:tc>
          <w:tcPr>
            <w:tcW w:w="3510" w:type="dxa"/>
            <w:tcBorders>
              <w:top w:val="single" w:sz="12" w:space="0" w:color="000000"/>
              <w:bottom w:val="single" w:sz="12" w:space="0" w:color="000000"/>
              <w:right w:val="single" w:sz="12" w:space="0" w:color="000000"/>
            </w:tcBorders>
            <w:tcMar>
              <w:top w:w="0" w:type="dxa"/>
              <w:left w:w="108" w:type="dxa"/>
              <w:bottom w:w="0" w:type="dxa"/>
              <w:right w:w="108" w:type="dxa"/>
            </w:tcMar>
          </w:tcPr>
          <w:p w14:paraId="181066E6" w14:textId="77777777" w:rsidR="00C37A09" w:rsidRPr="00406FA7" w:rsidRDefault="00C37A09">
            <w:pPr>
              <w:spacing w:after="0" w:line="240" w:lineRule="auto"/>
              <w:jc w:val="both"/>
              <w:rPr>
                <w:rFonts w:ascii="Garamond" w:hAnsi="Garamond" w:cs="Calibri"/>
                <w:sz w:val="24"/>
                <w:szCs w:val="24"/>
              </w:rPr>
            </w:pPr>
            <w:r w:rsidRPr="00406FA7">
              <w:rPr>
                <w:rFonts w:ascii="Garamond" w:hAnsi="Garamond" w:cs="Calibri"/>
                <w:sz w:val="24"/>
                <w:szCs w:val="24"/>
              </w:rPr>
              <w:t>Publication Type</w:t>
            </w:r>
          </w:p>
        </w:tc>
        <w:tc>
          <w:tcPr>
            <w:tcW w:w="16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8483C8D" w14:textId="77777777" w:rsidR="00C37A09" w:rsidRPr="00406FA7" w:rsidRDefault="00C37A09">
            <w:pPr>
              <w:spacing w:after="0" w:line="240" w:lineRule="auto"/>
              <w:jc w:val="both"/>
              <w:rPr>
                <w:rFonts w:ascii="Garamond" w:hAnsi="Garamond" w:cs="Calibri"/>
                <w:sz w:val="24"/>
                <w:szCs w:val="24"/>
              </w:rPr>
            </w:pPr>
            <w:r w:rsidRPr="00406FA7">
              <w:rPr>
                <w:rFonts w:ascii="Garamond" w:hAnsi="Garamond" w:cs="Calibri"/>
                <w:sz w:val="24"/>
                <w:szCs w:val="24"/>
              </w:rPr>
              <w:t>Undergraduate Res. Assistant</w:t>
            </w:r>
          </w:p>
        </w:tc>
        <w:tc>
          <w:tcPr>
            <w:tcW w:w="146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647D381" w14:textId="77777777" w:rsidR="00C37A09" w:rsidRPr="00406FA7" w:rsidRDefault="00C37A09">
            <w:pPr>
              <w:spacing w:after="0" w:line="240" w:lineRule="auto"/>
              <w:jc w:val="both"/>
              <w:rPr>
                <w:rFonts w:ascii="Garamond" w:hAnsi="Garamond" w:cs="Calibri"/>
                <w:sz w:val="24"/>
                <w:szCs w:val="24"/>
              </w:rPr>
            </w:pPr>
            <w:r w:rsidRPr="00406FA7">
              <w:rPr>
                <w:rFonts w:ascii="Garamond" w:hAnsi="Garamond" w:cs="Calibri"/>
                <w:sz w:val="24"/>
                <w:szCs w:val="24"/>
              </w:rPr>
              <w:t>Graduate Students</w:t>
            </w:r>
          </w:p>
        </w:tc>
        <w:tc>
          <w:tcPr>
            <w:tcW w:w="15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C89AD04" w14:textId="77777777" w:rsidR="00C37A09" w:rsidRPr="00406FA7" w:rsidRDefault="00C37A09">
            <w:pPr>
              <w:spacing w:after="0" w:line="240" w:lineRule="auto"/>
              <w:jc w:val="both"/>
              <w:rPr>
                <w:rFonts w:ascii="Garamond" w:hAnsi="Garamond" w:cs="Calibri"/>
                <w:sz w:val="24"/>
                <w:szCs w:val="24"/>
              </w:rPr>
            </w:pPr>
            <w:r w:rsidRPr="00406FA7">
              <w:rPr>
                <w:rFonts w:ascii="Garamond" w:hAnsi="Garamond" w:cs="Calibri"/>
                <w:sz w:val="24"/>
                <w:szCs w:val="24"/>
              </w:rPr>
              <w:t>Post-doctoral Fellows</w:t>
            </w:r>
          </w:p>
        </w:tc>
        <w:tc>
          <w:tcPr>
            <w:tcW w:w="1435" w:type="dxa"/>
            <w:tcBorders>
              <w:top w:val="single" w:sz="12" w:space="0" w:color="000000"/>
              <w:left w:val="single" w:sz="12" w:space="0" w:color="000000"/>
              <w:bottom w:val="single" w:sz="12" w:space="0" w:color="000000"/>
            </w:tcBorders>
            <w:tcMar>
              <w:top w:w="0" w:type="dxa"/>
              <w:left w:w="108" w:type="dxa"/>
              <w:bottom w:w="0" w:type="dxa"/>
              <w:right w:w="108" w:type="dxa"/>
            </w:tcMar>
          </w:tcPr>
          <w:p w14:paraId="28BF524A" w14:textId="77777777" w:rsidR="00C37A09" w:rsidRPr="00406FA7" w:rsidRDefault="00C37A09">
            <w:pPr>
              <w:spacing w:after="0" w:line="240" w:lineRule="auto"/>
              <w:jc w:val="both"/>
              <w:rPr>
                <w:rFonts w:ascii="Garamond" w:hAnsi="Garamond" w:cs="Calibri"/>
                <w:sz w:val="24"/>
                <w:szCs w:val="24"/>
              </w:rPr>
            </w:pPr>
            <w:r w:rsidRPr="00406FA7">
              <w:rPr>
                <w:rFonts w:ascii="Garamond" w:hAnsi="Garamond" w:cs="Calibri"/>
                <w:sz w:val="24"/>
                <w:szCs w:val="24"/>
              </w:rPr>
              <w:t>Visiting Scientists</w:t>
            </w:r>
          </w:p>
        </w:tc>
      </w:tr>
      <w:tr w:rsidR="00C37A09" w:rsidRPr="00406FA7" w14:paraId="5B0516B4" w14:textId="77777777" w:rsidTr="00BA2980">
        <w:tc>
          <w:tcPr>
            <w:tcW w:w="3510" w:type="dxa"/>
            <w:tcBorders>
              <w:top w:val="single" w:sz="12" w:space="0" w:color="000000"/>
              <w:right w:val="single" w:sz="12" w:space="0" w:color="000000"/>
            </w:tcBorders>
            <w:tcMar>
              <w:top w:w="0" w:type="dxa"/>
              <w:left w:w="108" w:type="dxa"/>
              <w:bottom w:w="0" w:type="dxa"/>
              <w:right w:w="108" w:type="dxa"/>
            </w:tcMar>
          </w:tcPr>
          <w:p w14:paraId="6850EA03" w14:textId="77777777" w:rsidR="00C37A09" w:rsidRPr="00406FA7" w:rsidRDefault="00C37A09">
            <w:pPr>
              <w:spacing w:after="0" w:line="240" w:lineRule="auto"/>
              <w:rPr>
                <w:rFonts w:ascii="Garamond" w:hAnsi="Garamond" w:cs="Calibri"/>
                <w:sz w:val="24"/>
                <w:szCs w:val="24"/>
              </w:rPr>
            </w:pPr>
            <w:r w:rsidRPr="00406FA7">
              <w:rPr>
                <w:rFonts w:ascii="Garamond" w:hAnsi="Garamond" w:cs="Calibri"/>
                <w:sz w:val="24"/>
                <w:szCs w:val="24"/>
              </w:rPr>
              <w:t>Peer-reviewed papers</w:t>
            </w:r>
          </w:p>
        </w:tc>
        <w:tc>
          <w:tcPr>
            <w:tcW w:w="1620" w:type="dxa"/>
            <w:tcBorders>
              <w:top w:val="single" w:sz="12" w:space="0" w:color="000000"/>
              <w:left w:val="single" w:sz="12" w:space="0" w:color="000000"/>
              <w:right w:val="single" w:sz="12" w:space="0" w:color="000000"/>
            </w:tcBorders>
            <w:tcMar>
              <w:top w:w="0" w:type="dxa"/>
              <w:left w:w="108" w:type="dxa"/>
              <w:bottom w:w="0" w:type="dxa"/>
              <w:right w:w="108" w:type="dxa"/>
            </w:tcMar>
          </w:tcPr>
          <w:p w14:paraId="032E614A"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7</w:t>
            </w:r>
          </w:p>
        </w:tc>
        <w:tc>
          <w:tcPr>
            <w:tcW w:w="1468" w:type="dxa"/>
            <w:tcBorders>
              <w:top w:val="single" w:sz="12" w:space="0" w:color="000000"/>
              <w:left w:val="single" w:sz="12" w:space="0" w:color="000000"/>
              <w:right w:val="single" w:sz="12" w:space="0" w:color="000000"/>
            </w:tcBorders>
            <w:tcMar>
              <w:top w:w="0" w:type="dxa"/>
              <w:left w:w="108" w:type="dxa"/>
              <w:bottom w:w="0" w:type="dxa"/>
              <w:right w:w="108" w:type="dxa"/>
            </w:tcMar>
          </w:tcPr>
          <w:p w14:paraId="25571273" w14:textId="5B64385F" w:rsidR="00C37A09" w:rsidRPr="00406FA7" w:rsidRDefault="00F556F7">
            <w:pPr>
              <w:spacing w:after="0" w:line="240" w:lineRule="auto"/>
              <w:jc w:val="center"/>
              <w:rPr>
                <w:rFonts w:ascii="Garamond" w:hAnsi="Garamond" w:cs="Calibri"/>
                <w:sz w:val="24"/>
                <w:szCs w:val="24"/>
              </w:rPr>
            </w:pPr>
            <w:r>
              <w:rPr>
                <w:rFonts w:ascii="Garamond" w:hAnsi="Garamond" w:cs="Calibri"/>
                <w:sz w:val="24"/>
                <w:szCs w:val="24"/>
              </w:rPr>
              <w:t>40</w:t>
            </w:r>
          </w:p>
        </w:tc>
        <w:tc>
          <w:tcPr>
            <w:tcW w:w="1502" w:type="dxa"/>
            <w:tcBorders>
              <w:top w:val="single" w:sz="12" w:space="0" w:color="000000"/>
              <w:left w:val="single" w:sz="12" w:space="0" w:color="000000"/>
              <w:right w:val="single" w:sz="12" w:space="0" w:color="000000"/>
            </w:tcBorders>
            <w:tcMar>
              <w:top w:w="0" w:type="dxa"/>
              <w:left w:w="108" w:type="dxa"/>
              <w:bottom w:w="0" w:type="dxa"/>
              <w:right w:w="108" w:type="dxa"/>
            </w:tcMar>
          </w:tcPr>
          <w:p w14:paraId="186B92F5"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19</w:t>
            </w:r>
          </w:p>
        </w:tc>
        <w:tc>
          <w:tcPr>
            <w:tcW w:w="1435" w:type="dxa"/>
            <w:tcBorders>
              <w:top w:val="single" w:sz="12" w:space="0" w:color="000000"/>
              <w:left w:val="single" w:sz="12" w:space="0" w:color="000000"/>
            </w:tcBorders>
            <w:tcMar>
              <w:top w:w="0" w:type="dxa"/>
              <w:left w:w="108" w:type="dxa"/>
              <w:bottom w:w="0" w:type="dxa"/>
              <w:right w:w="108" w:type="dxa"/>
            </w:tcMar>
          </w:tcPr>
          <w:p w14:paraId="71F18EED" w14:textId="77777777" w:rsidR="00C37A09" w:rsidRPr="00406FA7" w:rsidRDefault="00C37A09">
            <w:pPr>
              <w:spacing w:after="0" w:line="240" w:lineRule="auto"/>
              <w:jc w:val="center"/>
              <w:rPr>
                <w:rFonts w:ascii="Garamond" w:hAnsi="Garamond" w:cs="Calibri"/>
                <w:sz w:val="24"/>
                <w:szCs w:val="24"/>
              </w:rPr>
            </w:pPr>
            <w:r>
              <w:rPr>
                <w:rFonts w:ascii="Garamond" w:hAnsi="Garamond" w:cs="Calibri"/>
                <w:sz w:val="24"/>
                <w:szCs w:val="24"/>
              </w:rPr>
              <w:t>7</w:t>
            </w:r>
          </w:p>
        </w:tc>
      </w:tr>
      <w:tr w:rsidR="00C37A09" w:rsidRPr="00406FA7" w14:paraId="75CD05A9" w14:textId="77777777" w:rsidTr="00BA2980">
        <w:tc>
          <w:tcPr>
            <w:tcW w:w="3510" w:type="dxa"/>
            <w:tcBorders>
              <w:right w:val="single" w:sz="12" w:space="0" w:color="000000"/>
            </w:tcBorders>
            <w:tcMar>
              <w:top w:w="0" w:type="dxa"/>
              <w:left w:w="108" w:type="dxa"/>
              <w:bottom w:w="0" w:type="dxa"/>
              <w:right w:w="108" w:type="dxa"/>
            </w:tcMar>
          </w:tcPr>
          <w:p w14:paraId="6D44D3ED" w14:textId="77777777" w:rsidR="00C37A09" w:rsidRPr="00406FA7" w:rsidRDefault="00C37A09">
            <w:pPr>
              <w:spacing w:after="0" w:line="240" w:lineRule="auto"/>
              <w:rPr>
                <w:rFonts w:ascii="Garamond" w:hAnsi="Garamond" w:cs="Calibri"/>
                <w:sz w:val="24"/>
                <w:szCs w:val="24"/>
              </w:rPr>
            </w:pPr>
            <w:r w:rsidRPr="00406FA7">
              <w:rPr>
                <w:rFonts w:ascii="Garamond" w:hAnsi="Garamond" w:cs="Calibri"/>
                <w:sz w:val="24"/>
                <w:szCs w:val="24"/>
              </w:rPr>
              <w:t>Peer-reviewed Book Chapters</w:t>
            </w:r>
          </w:p>
        </w:tc>
        <w:tc>
          <w:tcPr>
            <w:tcW w:w="1620" w:type="dxa"/>
            <w:tcBorders>
              <w:left w:val="single" w:sz="12" w:space="0" w:color="000000"/>
              <w:right w:val="single" w:sz="12" w:space="0" w:color="000000"/>
            </w:tcBorders>
            <w:tcMar>
              <w:top w:w="0" w:type="dxa"/>
              <w:left w:w="108" w:type="dxa"/>
              <w:bottom w:w="0" w:type="dxa"/>
              <w:right w:w="108" w:type="dxa"/>
            </w:tcMar>
          </w:tcPr>
          <w:p w14:paraId="04831174"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468" w:type="dxa"/>
            <w:tcBorders>
              <w:left w:val="single" w:sz="12" w:space="0" w:color="000000"/>
              <w:right w:val="single" w:sz="12" w:space="0" w:color="000000"/>
            </w:tcBorders>
            <w:tcMar>
              <w:top w:w="0" w:type="dxa"/>
              <w:left w:w="108" w:type="dxa"/>
              <w:bottom w:w="0" w:type="dxa"/>
              <w:right w:w="108" w:type="dxa"/>
            </w:tcMar>
          </w:tcPr>
          <w:p w14:paraId="3341476A"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3</w:t>
            </w:r>
          </w:p>
        </w:tc>
        <w:tc>
          <w:tcPr>
            <w:tcW w:w="1502" w:type="dxa"/>
            <w:tcBorders>
              <w:left w:val="single" w:sz="12" w:space="0" w:color="000000"/>
              <w:right w:val="single" w:sz="12" w:space="0" w:color="000000"/>
            </w:tcBorders>
            <w:tcMar>
              <w:top w:w="0" w:type="dxa"/>
              <w:left w:w="108" w:type="dxa"/>
              <w:bottom w:w="0" w:type="dxa"/>
              <w:right w:w="108" w:type="dxa"/>
            </w:tcMar>
          </w:tcPr>
          <w:p w14:paraId="6A5D70CB"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1</w:t>
            </w:r>
          </w:p>
        </w:tc>
        <w:tc>
          <w:tcPr>
            <w:tcW w:w="1435" w:type="dxa"/>
            <w:tcBorders>
              <w:left w:val="single" w:sz="12" w:space="0" w:color="000000"/>
            </w:tcBorders>
            <w:tcMar>
              <w:top w:w="0" w:type="dxa"/>
              <w:left w:w="108" w:type="dxa"/>
              <w:bottom w:w="0" w:type="dxa"/>
              <w:right w:w="108" w:type="dxa"/>
            </w:tcMar>
          </w:tcPr>
          <w:p w14:paraId="1DBCF9EF"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w:t>
            </w:r>
          </w:p>
        </w:tc>
      </w:tr>
      <w:tr w:rsidR="00C37A09" w:rsidRPr="00406FA7" w14:paraId="736A817D" w14:textId="77777777" w:rsidTr="00BA2980">
        <w:tc>
          <w:tcPr>
            <w:tcW w:w="3510" w:type="dxa"/>
            <w:tcBorders>
              <w:right w:val="single" w:sz="12" w:space="0" w:color="000000"/>
            </w:tcBorders>
            <w:tcMar>
              <w:top w:w="0" w:type="dxa"/>
              <w:left w:w="108" w:type="dxa"/>
              <w:bottom w:w="0" w:type="dxa"/>
              <w:right w:w="108" w:type="dxa"/>
            </w:tcMar>
          </w:tcPr>
          <w:p w14:paraId="555F1B4E" w14:textId="77777777" w:rsidR="00C37A09" w:rsidRPr="00406FA7" w:rsidRDefault="00C37A09">
            <w:pPr>
              <w:spacing w:after="0" w:line="240" w:lineRule="auto"/>
              <w:rPr>
                <w:rFonts w:ascii="Garamond" w:hAnsi="Garamond" w:cs="Calibri"/>
                <w:sz w:val="24"/>
                <w:szCs w:val="24"/>
              </w:rPr>
            </w:pPr>
            <w:r w:rsidRPr="00406FA7">
              <w:rPr>
                <w:rFonts w:ascii="Garamond" w:hAnsi="Garamond" w:cs="Calibri"/>
                <w:sz w:val="24"/>
                <w:szCs w:val="24"/>
              </w:rPr>
              <w:t xml:space="preserve">Peer-reviewed Extension </w:t>
            </w:r>
            <w:r>
              <w:rPr>
                <w:rFonts w:ascii="Garamond" w:hAnsi="Garamond" w:cs="Calibri"/>
                <w:sz w:val="24"/>
                <w:szCs w:val="24"/>
              </w:rPr>
              <w:t>P</w:t>
            </w:r>
            <w:r w:rsidRPr="00406FA7">
              <w:rPr>
                <w:rFonts w:ascii="Garamond" w:hAnsi="Garamond" w:cs="Calibri"/>
                <w:sz w:val="24"/>
                <w:szCs w:val="24"/>
              </w:rPr>
              <w:t>apers</w:t>
            </w:r>
          </w:p>
        </w:tc>
        <w:tc>
          <w:tcPr>
            <w:tcW w:w="1620" w:type="dxa"/>
            <w:tcBorders>
              <w:left w:val="single" w:sz="12" w:space="0" w:color="000000"/>
              <w:right w:val="single" w:sz="12" w:space="0" w:color="000000"/>
            </w:tcBorders>
            <w:tcMar>
              <w:top w:w="0" w:type="dxa"/>
              <w:left w:w="108" w:type="dxa"/>
              <w:bottom w:w="0" w:type="dxa"/>
              <w:right w:w="108" w:type="dxa"/>
            </w:tcMar>
          </w:tcPr>
          <w:p w14:paraId="3CA7635E"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468" w:type="dxa"/>
            <w:tcBorders>
              <w:left w:val="single" w:sz="12" w:space="0" w:color="000000"/>
              <w:right w:val="single" w:sz="12" w:space="0" w:color="000000"/>
            </w:tcBorders>
            <w:tcMar>
              <w:top w:w="0" w:type="dxa"/>
              <w:left w:w="108" w:type="dxa"/>
              <w:bottom w:w="0" w:type="dxa"/>
              <w:right w:w="108" w:type="dxa"/>
            </w:tcMar>
          </w:tcPr>
          <w:p w14:paraId="7C9BD36E"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1</w:t>
            </w:r>
          </w:p>
        </w:tc>
        <w:tc>
          <w:tcPr>
            <w:tcW w:w="1502" w:type="dxa"/>
            <w:tcBorders>
              <w:left w:val="single" w:sz="12" w:space="0" w:color="000000"/>
              <w:right w:val="single" w:sz="12" w:space="0" w:color="000000"/>
            </w:tcBorders>
            <w:tcMar>
              <w:top w:w="0" w:type="dxa"/>
              <w:left w:w="108" w:type="dxa"/>
              <w:bottom w:w="0" w:type="dxa"/>
              <w:right w:w="108" w:type="dxa"/>
            </w:tcMar>
          </w:tcPr>
          <w:p w14:paraId="010B0B57"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435" w:type="dxa"/>
            <w:tcBorders>
              <w:left w:val="single" w:sz="12" w:space="0" w:color="000000"/>
            </w:tcBorders>
            <w:tcMar>
              <w:top w:w="0" w:type="dxa"/>
              <w:left w:w="108" w:type="dxa"/>
              <w:bottom w:w="0" w:type="dxa"/>
              <w:right w:w="108" w:type="dxa"/>
            </w:tcMar>
          </w:tcPr>
          <w:p w14:paraId="1FBEBD22"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w:t>
            </w:r>
          </w:p>
        </w:tc>
      </w:tr>
      <w:tr w:rsidR="00C37A09" w:rsidRPr="00406FA7" w14:paraId="463DEC3E" w14:textId="77777777" w:rsidTr="00BA2980">
        <w:tc>
          <w:tcPr>
            <w:tcW w:w="3510" w:type="dxa"/>
            <w:tcBorders>
              <w:right w:val="single" w:sz="12" w:space="0" w:color="000000"/>
            </w:tcBorders>
            <w:tcMar>
              <w:top w:w="0" w:type="dxa"/>
              <w:left w:w="108" w:type="dxa"/>
              <w:bottom w:w="0" w:type="dxa"/>
              <w:right w:w="108" w:type="dxa"/>
            </w:tcMar>
          </w:tcPr>
          <w:p w14:paraId="57F69055" w14:textId="77777777" w:rsidR="00C37A09" w:rsidRPr="00406FA7" w:rsidRDefault="00C37A09">
            <w:pPr>
              <w:spacing w:after="0" w:line="240" w:lineRule="auto"/>
              <w:rPr>
                <w:rFonts w:ascii="Garamond" w:hAnsi="Garamond" w:cs="Calibri"/>
                <w:sz w:val="24"/>
                <w:szCs w:val="24"/>
              </w:rPr>
            </w:pPr>
            <w:r w:rsidRPr="00406FA7">
              <w:rPr>
                <w:rFonts w:ascii="Garamond" w:hAnsi="Garamond" w:cs="Calibri"/>
                <w:sz w:val="24"/>
                <w:szCs w:val="24"/>
              </w:rPr>
              <w:t>Proceeding Papers</w:t>
            </w:r>
          </w:p>
        </w:tc>
        <w:tc>
          <w:tcPr>
            <w:tcW w:w="1620" w:type="dxa"/>
            <w:tcBorders>
              <w:left w:val="single" w:sz="12" w:space="0" w:color="000000"/>
              <w:right w:val="single" w:sz="12" w:space="0" w:color="000000"/>
            </w:tcBorders>
            <w:tcMar>
              <w:top w:w="0" w:type="dxa"/>
              <w:left w:w="108" w:type="dxa"/>
              <w:bottom w:w="0" w:type="dxa"/>
              <w:right w:w="108" w:type="dxa"/>
            </w:tcMar>
          </w:tcPr>
          <w:p w14:paraId="290BEF1D"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4</w:t>
            </w:r>
          </w:p>
        </w:tc>
        <w:tc>
          <w:tcPr>
            <w:tcW w:w="1468" w:type="dxa"/>
            <w:tcBorders>
              <w:left w:val="single" w:sz="12" w:space="0" w:color="000000"/>
              <w:right w:val="single" w:sz="12" w:space="0" w:color="000000"/>
            </w:tcBorders>
            <w:tcMar>
              <w:top w:w="0" w:type="dxa"/>
              <w:left w:w="108" w:type="dxa"/>
              <w:bottom w:w="0" w:type="dxa"/>
              <w:right w:w="108" w:type="dxa"/>
            </w:tcMar>
          </w:tcPr>
          <w:p w14:paraId="49E0E408"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20</w:t>
            </w:r>
          </w:p>
        </w:tc>
        <w:tc>
          <w:tcPr>
            <w:tcW w:w="1502" w:type="dxa"/>
            <w:tcBorders>
              <w:left w:val="single" w:sz="12" w:space="0" w:color="000000"/>
              <w:right w:val="single" w:sz="12" w:space="0" w:color="000000"/>
            </w:tcBorders>
            <w:tcMar>
              <w:top w:w="0" w:type="dxa"/>
              <w:left w:w="108" w:type="dxa"/>
              <w:bottom w:w="0" w:type="dxa"/>
              <w:right w:w="108" w:type="dxa"/>
            </w:tcMar>
          </w:tcPr>
          <w:p w14:paraId="5398DF19"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5</w:t>
            </w:r>
          </w:p>
        </w:tc>
        <w:tc>
          <w:tcPr>
            <w:tcW w:w="1435" w:type="dxa"/>
            <w:tcBorders>
              <w:left w:val="single" w:sz="12" w:space="0" w:color="000000"/>
            </w:tcBorders>
            <w:tcMar>
              <w:top w:w="0" w:type="dxa"/>
              <w:left w:w="108" w:type="dxa"/>
              <w:bottom w:w="0" w:type="dxa"/>
              <w:right w:w="108" w:type="dxa"/>
            </w:tcMar>
          </w:tcPr>
          <w:p w14:paraId="2AB393E8"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4</w:t>
            </w:r>
          </w:p>
        </w:tc>
      </w:tr>
      <w:tr w:rsidR="00C37A09" w:rsidRPr="00406FA7" w14:paraId="2A3C8525" w14:textId="77777777" w:rsidTr="00BA2980">
        <w:tc>
          <w:tcPr>
            <w:tcW w:w="3510" w:type="dxa"/>
            <w:tcBorders>
              <w:right w:val="single" w:sz="12" w:space="0" w:color="000000"/>
            </w:tcBorders>
            <w:tcMar>
              <w:top w:w="0" w:type="dxa"/>
              <w:left w:w="108" w:type="dxa"/>
              <w:bottom w:w="0" w:type="dxa"/>
              <w:right w:w="108" w:type="dxa"/>
            </w:tcMar>
          </w:tcPr>
          <w:p w14:paraId="509CF2DE" w14:textId="77777777" w:rsidR="00C37A09" w:rsidRPr="00406FA7" w:rsidRDefault="00C37A09">
            <w:pPr>
              <w:spacing w:after="0" w:line="240" w:lineRule="auto"/>
              <w:rPr>
                <w:rFonts w:ascii="Garamond" w:hAnsi="Garamond" w:cs="Calibri"/>
                <w:sz w:val="24"/>
                <w:szCs w:val="24"/>
              </w:rPr>
            </w:pPr>
            <w:r w:rsidRPr="00406FA7">
              <w:rPr>
                <w:rFonts w:ascii="Garamond" w:hAnsi="Garamond" w:cs="Calibri"/>
                <w:sz w:val="24"/>
                <w:szCs w:val="24"/>
              </w:rPr>
              <w:t>Conference Abstracts</w:t>
            </w:r>
          </w:p>
        </w:tc>
        <w:tc>
          <w:tcPr>
            <w:tcW w:w="1620" w:type="dxa"/>
            <w:tcBorders>
              <w:left w:val="single" w:sz="12" w:space="0" w:color="000000"/>
              <w:right w:val="single" w:sz="12" w:space="0" w:color="000000"/>
            </w:tcBorders>
            <w:tcMar>
              <w:top w:w="0" w:type="dxa"/>
              <w:left w:w="108" w:type="dxa"/>
              <w:bottom w:w="0" w:type="dxa"/>
              <w:right w:w="108" w:type="dxa"/>
            </w:tcMar>
          </w:tcPr>
          <w:p w14:paraId="301E2184"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4</w:t>
            </w:r>
          </w:p>
        </w:tc>
        <w:tc>
          <w:tcPr>
            <w:tcW w:w="1468" w:type="dxa"/>
            <w:tcBorders>
              <w:left w:val="single" w:sz="12" w:space="0" w:color="000000"/>
              <w:right w:val="single" w:sz="12" w:space="0" w:color="000000"/>
            </w:tcBorders>
            <w:tcMar>
              <w:top w:w="0" w:type="dxa"/>
              <w:left w:w="108" w:type="dxa"/>
              <w:bottom w:w="0" w:type="dxa"/>
              <w:right w:w="108" w:type="dxa"/>
            </w:tcMar>
          </w:tcPr>
          <w:p w14:paraId="0EF889E4"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39</w:t>
            </w:r>
          </w:p>
        </w:tc>
        <w:tc>
          <w:tcPr>
            <w:tcW w:w="1502" w:type="dxa"/>
            <w:tcBorders>
              <w:left w:val="single" w:sz="12" w:space="0" w:color="000000"/>
              <w:right w:val="single" w:sz="12" w:space="0" w:color="000000"/>
            </w:tcBorders>
            <w:tcMar>
              <w:top w:w="0" w:type="dxa"/>
              <w:left w:w="108" w:type="dxa"/>
              <w:bottom w:w="0" w:type="dxa"/>
              <w:right w:w="108" w:type="dxa"/>
            </w:tcMar>
          </w:tcPr>
          <w:p w14:paraId="6FCEA77F"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11</w:t>
            </w:r>
          </w:p>
        </w:tc>
        <w:tc>
          <w:tcPr>
            <w:tcW w:w="1435" w:type="dxa"/>
            <w:tcBorders>
              <w:left w:val="single" w:sz="12" w:space="0" w:color="000000"/>
            </w:tcBorders>
            <w:tcMar>
              <w:top w:w="0" w:type="dxa"/>
              <w:left w:w="108" w:type="dxa"/>
              <w:bottom w:w="0" w:type="dxa"/>
              <w:right w:w="108" w:type="dxa"/>
            </w:tcMar>
          </w:tcPr>
          <w:p w14:paraId="65FCB1C3"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6</w:t>
            </w:r>
          </w:p>
        </w:tc>
      </w:tr>
      <w:tr w:rsidR="00C37A09" w:rsidRPr="00406FA7" w14:paraId="1EAF5DBF" w14:textId="77777777" w:rsidTr="00BA2980">
        <w:tc>
          <w:tcPr>
            <w:tcW w:w="3510" w:type="dxa"/>
            <w:tcBorders>
              <w:bottom w:val="single" w:sz="12" w:space="0" w:color="000000"/>
              <w:right w:val="single" w:sz="12" w:space="0" w:color="000000"/>
            </w:tcBorders>
            <w:tcMar>
              <w:top w:w="0" w:type="dxa"/>
              <w:left w:w="108" w:type="dxa"/>
              <w:bottom w:w="0" w:type="dxa"/>
              <w:right w:w="108" w:type="dxa"/>
            </w:tcMar>
          </w:tcPr>
          <w:p w14:paraId="6ECCA738" w14:textId="77777777" w:rsidR="00C37A09" w:rsidRPr="00406FA7" w:rsidRDefault="00C37A09">
            <w:pPr>
              <w:spacing w:after="0" w:line="240" w:lineRule="auto"/>
              <w:rPr>
                <w:rFonts w:ascii="Garamond" w:hAnsi="Garamond" w:cs="Calibri"/>
                <w:sz w:val="24"/>
                <w:szCs w:val="24"/>
              </w:rPr>
            </w:pPr>
            <w:r w:rsidRPr="00406FA7">
              <w:rPr>
                <w:rFonts w:ascii="Garamond" w:hAnsi="Garamond" w:cs="Calibri"/>
                <w:sz w:val="24"/>
                <w:szCs w:val="24"/>
              </w:rPr>
              <w:t>Intellectual Property filed</w:t>
            </w:r>
          </w:p>
        </w:tc>
        <w:tc>
          <w:tcPr>
            <w:tcW w:w="1620" w:type="dxa"/>
            <w:tcBorders>
              <w:left w:val="single" w:sz="12" w:space="0" w:color="000000"/>
              <w:bottom w:val="single" w:sz="12" w:space="0" w:color="000000"/>
              <w:right w:val="single" w:sz="12" w:space="0" w:color="000000"/>
            </w:tcBorders>
            <w:tcMar>
              <w:top w:w="0" w:type="dxa"/>
              <w:left w:w="108" w:type="dxa"/>
              <w:bottom w:w="0" w:type="dxa"/>
              <w:right w:w="108" w:type="dxa"/>
            </w:tcMar>
          </w:tcPr>
          <w:p w14:paraId="3C37F3D3"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468" w:type="dxa"/>
            <w:tcBorders>
              <w:left w:val="single" w:sz="12" w:space="0" w:color="000000"/>
              <w:bottom w:val="single" w:sz="12" w:space="0" w:color="000000"/>
              <w:right w:val="single" w:sz="12" w:space="0" w:color="000000"/>
            </w:tcBorders>
            <w:tcMar>
              <w:top w:w="0" w:type="dxa"/>
              <w:left w:w="108" w:type="dxa"/>
              <w:bottom w:w="0" w:type="dxa"/>
              <w:right w:w="108" w:type="dxa"/>
            </w:tcMar>
          </w:tcPr>
          <w:p w14:paraId="4991AF75"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5</w:t>
            </w:r>
          </w:p>
        </w:tc>
        <w:tc>
          <w:tcPr>
            <w:tcW w:w="1502" w:type="dxa"/>
            <w:tcBorders>
              <w:left w:val="single" w:sz="12" w:space="0" w:color="000000"/>
              <w:bottom w:val="single" w:sz="12" w:space="0" w:color="000000"/>
              <w:right w:val="single" w:sz="12" w:space="0" w:color="000000"/>
            </w:tcBorders>
            <w:tcMar>
              <w:top w:w="0" w:type="dxa"/>
              <w:left w:w="108" w:type="dxa"/>
              <w:bottom w:w="0" w:type="dxa"/>
              <w:right w:w="108" w:type="dxa"/>
            </w:tcMar>
          </w:tcPr>
          <w:p w14:paraId="7504F21E"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1</w:t>
            </w:r>
          </w:p>
        </w:tc>
        <w:tc>
          <w:tcPr>
            <w:tcW w:w="1435" w:type="dxa"/>
            <w:tcBorders>
              <w:left w:val="single" w:sz="12" w:space="0" w:color="000000"/>
              <w:bottom w:val="single" w:sz="12" w:space="0" w:color="000000"/>
            </w:tcBorders>
            <w:tcMar>
              <w:top w:w="0" w:type="dxa"/>
              <w:left w:w="108" w:type="dxa"/>
              <w:bottom w:w="0" w:type="dxa"/>
              <w:right w:w="108" w:type="dxa"/>
            </w:tcMar>
          </w:tcPr>
          <w:p w14:paraId="59C96833" w14:textId="77777777" w:rsidR="00C37A09" w:rsidRPr="00406FA7" w:rsidRDefault="00C37A09">
            <w:pPr>
              <w:spacing w:after="0" w:line="240" w:lineRule="auto"/>
              <w:jc w:val="center"/>
              <w:rPr>
                <w:rFonts w:ascii="Garamond" w:hAnsi="Garamond" w:cs="Calibri"/>
                <w:sz w:val="24"/>
                <w:szCs w:val="24"/>
              </w:rPr>
            </w:pPr>
            <w:r w:rsidRPr="00406FA7">
              <w:rPr>
                <w:rFonts w:ascii="Garamond" w:hAnsi="Garamond" w:cs="Calibri"/>
                <w:sz w:val="24"/>
                <w:szCs w:val="24"/>
              </w:rPr>
              <w:t>0</w:t>
            </w:r>
          </w:p>
        </w:tc>
      </w:tr>
    </w:tbl>
    <w:p w14:paraId="48AC2D78" w14:textId="53CF421F" w:rsidR="00C37A09" w:rsidRPr="00406FA7" w:rsidRDefault="00C37A09" w:rsidP="00C37A09">
      <w:pPr>
        <w:spacing w:after="0"/>
        <w:jc w:val="both"/>
        <w:rPr>
          <w:rFonts w:ascii="Garamond" w:hAnsi="Garamond" w:cs="Calibri"/>
          <w:sz w:val="24"/>
          <w:szCs w:val="24"/>
          <w:vertAlign w:val="superscript"/>
        </w:rPr>
      </w:pPr>
      <w:r w:rsidRPr="00406FA7">
        <w:rPr>
          <w:rFonts w:ascii="Garamond" w:hAnsi="Garamond" w:cs="Calibri"/>
          <w:sz w:val="24"/>
          <w:szCs w:val="24"/>
          <w:vertAlign w:val="superscript"/>
        </w:rPr>
        <w:t>Last updated in A</w:t>
      </w:r>
      <w:r>
        <w:rPr>
          <w:rFonts w:ascii="Garamond" w:hAnsi="Garamond" w:cs="Calibri"/>
          <w:sz w:val="24"/>
          <w:szCs w:val="24"/>
          <w:vertAlign w:val="superscript"/>
        </w:rPr>
        <w:t>pril</w:t>
      </w:r>
      <w:r w:rsidRPr="00406FA7">
        <w:rPr>
          <w:rFonts w:ascii="Garamond" w:hAnsi="Garamond" w:cs="Calibri"/>
          <w:sz w:val="24"/>
          <w:szCs w:val="24"/>
          <w:vertAlign w:val="superscript"/>
        </w:rPr>
        <w:t xml:space="preserve"> of 202</w:t>
      </w:r>
      <w:r>
        <w:rPr>
          <w:rFonts w:ascii="Garamond" w:hAnsi="Garamond" w:cs="Calibri"/>
          <w:sz w:val="24"/>
          <w:szCs w:val="24"/>
          <w:vertAlign w:val="superscript"/>
        </w:rPr>
        <w:t>5</w:t>
      </w:r>
      <w:r w:rsidRPr="00406FA7">
        <w:rPr>
          <w:rFonts w:ascii="Garamond" w:hAnsi="Garamond" w:cs="Calibri"/>
          <w:sz w:val="24"/>
          <w:szCs w:val="24"/>
          <w:vertAlign w:val="superscript"/>
        </w:rPr>
        <w:t>.</w:t>
      </w:r>
    </w:p>
    <w:p w14:paraId="53F19C43" w14:textId="100E5CDD" w:rsidR="00E96DCE" w:rsidRDefault="005E194A" w:rsidP="005E194A">
      <w:pPr>
        <w:spacing w:after="0"/>
        <w:ind w:left="360"/>
        <w:jc w:val="center"/>
        <w:rPr>
          <w:rFonts w:ascii="Garamond" w:hAnsi="Garamond" w:cs="Calibri"/>
          <w:b/>
          <w:sz w:val="24"/>
          <w:szCs w:val="24"/>
        </w:rPr>
      </w:pPr>
      <w:r>
        <w:rPr>
          <w:rFonts w:ascii="Garamond" w:hAnsi="Garamond" w:cs="Calibri"/>
          <w:b/>
          <w:sz w:val="24"/>
          <w:szCs w:val="24"/>
        </w:rPr>
        <w:t>Google scholar citation record per year</w:t>
      </w:r>
    </w:p>
    <w:p w14:paraId="57F18DFA" w14:textId="371B1DA6" w:rsidR="005E194A" w:rsidRDefault="005E194A" w:rsidP="005E194A">
      <w:pPr>
        <w:spacing w:after="0"/>
        <w:ind w:left="360"/>
        <w:jc w:val="center"/>
        <w:rPr>
          <w:rFonts w:ascii="Garamond" w:hAnsi="Garamond" w:cs="Calibri"/>
          <w:b/>
          <w:sz w:val="24"/>
          <w:szCs w:val="24"/>
        </w:rPr>
      </w:pPr>
      <w:r>
        <w:rPr>
          <w:noProof/>
        </w:rPr>
        <w:drawing>
          <wp:inline distT="0" distB="0" distL="0" distR="0" wp14:anchorId="73C5C299" wp14:editId="5F068B0E">
            <wp:extent cx="4736644" cy="2231136"/>
            <wp:effectExtent l="0" t="0" r="6985" b="0"/>
            <wp:docPr id="901357053" name="Picture 2" descr="A graph of a graph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756744" cy="2240604"/>
                    </a:xfrm>
                    <a:prstGeom prst="rect">
                      <a:avLst/>
                    </a:prstGeom>
                  </pic:spPr>
                </pic:pic>
              </a:graphicData>
            </a:graphic>
          </wp:inline>
        </w:drawing>
      </w:r>
    </w:p>
    <w:p w14:paraId="08BA8DD2" w14:textId="221512F8" w:rsidR="005E194A" w:rsidRDefault="006D61F1" w:rsidP="0061241F">
      <w:pPr>
        <w:pStyle w:val="Heading2"/>
        <w:spacing w:before="1080" w:after="120"/>
        <w:rPr>
          <w:rFonts w:ascii="Garamond" w:hAnsi="Garamond" w:cs="Calibri"/>
        </w:rPr>
      </w:pPr>
      <w:r w:rsidRPr="00406FA7">
        <w:rPr>
          <w:rFonts w:ascii="Garamond" w:hAnsi="Garamond" w:cs="Calibri"/>
        </w:rPr>
        <w:lastRenderedPageBreak/>
        <w:t xml:space="preserve">PEER-REVIEWED BOOK CHAPTERS </w:t>
      </w:r>
      <w:r w:rsidR="005E194A" w:rsidRPr="00406FA7">
        <w:rPr>
          <w:rFonts w:ascii="Garamond" w:hAnsi="Garamond" w:cs="Calibri"/>
        </w:rPr>
        <w:t>(5)</w:t>
      </w:r>
    </w:p>
    <w:p w14:paraId="77DF68BC" w14:textId="77777777" w:rsidR="005E194A" w:rsidRPr="00E35473" w:rsidRDefault="005E194A" w:rsidP="006D61F1">
      <w:pPr>
        <w:spacing w:after="120"/>
        <w:jc w:val="center"/>
        <w:rPr>
          <w:rFonts w:ascii="Garamond" w:hAnsi="Garamond"/>
          <w:b/>
          <w:bCs/>
          <w:sz w:val="24"/>
          <w:szCs w:val="24"/>
        </w:rPr>
      </w:pPr>
      <w:r w:rsidRPr="00E35473">
        <w:rPr>
          <w:rFonts w:ascii="Garamond" w:hAnsi="Garamond"/>
          <w:b/>
          <w:bCs/>
          <w:sz w:val="24"/>
          <w:szCs w:val="24"/>
        </w:rPr>
        <w:t>P</w:t>
      </w:r>
      <w:r>
        <w:rPr>
          <w:rFonts w:ascii="Garamond" w:hAnsi="Garamond"/>
          <w:b/>
          <w:bCs/>
          <w:sz w:val="24"/>
          <w:szCs w:val="24"/>
        </w:rPr>
        <w:t>ost</w:t>
      </w:r>
      <w:r w:rsidRPr="00E35473">
        <w:rPr>
          <w:rFonts w:ascii="Garamond" w:hAnsi="Garamond"/>
          <w:b/>
          <w:bCs/>
          <w:sz w:val="24"/>
          <w:szCs w:val="24"/>
        </w:rPr>
        <w:t>-Tenure Book Chapters</w:t>
      </w:r>
    </w:p>
    <w:p w14:paraId="50C1DE05" w14:textId="77777777" w:rsidR="005E194A" w:rsidRPr="00406FA7" w:rsidRDefault="005E194A" w:rsidP="007A0C4D">
      <w:pPr>
        <w:pStyle w:val="BodyText"/>
        <w:numPr>
          <w:ilvl w:val="0"/>
          <w:numId w:val="128"/>
        </w:numPr>
        <w:tabs>
          <w:tab w:val="left" w:pos="-1440"/>
        </w:tabs>
        <w:jc w:val="both"/>
      </w:pPr>
      <w:r w:rsidRPr="00406FA7">
        <w:rPr>
          <w:rFonts w:ascii="Garamond" w:hAnsi="Garamond" w:cs="Calibri"/>
        </w:rPr>
        <w:t xml:space="preserve">*Adedeji, A.A., </w:t>
      </w:r>
      <w:r w:rsidRPr="00406FA7">
        <w:rPr>
          <w:rFonts w:ascii="Garamond" w:hAnsi="Garamond" w:cs="Calibri"/>
          <w:b w:val="0"/>
          <w:bCs w:val="0"/>
          <w:u w:val="single"/>
        </w:rPr>
        <w:t>Ekramirad, N</w:t>
      </w:r>
      <w:r w:rsidRPr="00406FA7">
        <w:rPr>
          <w:rFonts w:ascii="Garamond" w:hAnsi="Garamond" w:cs="Calibri"/>
          <w:b w:val="0"/>
          <w:bCs w:val="0"/>
        </w:rPr>
        <w:t xml:space="preserve">., </w:t>
      </w:r>
      <w:r w:rsidRPr="00406FA7">
        <w:rPr>
          <w:rFonts w:ascii="Garamond" w:hAnsi="Garamond" w:cs="Calibri"/>
          <w:b w:val="0"/>
          <w:bCs w:val="0"/>
          <w:u w:val="single"/>
        </w:rPr>
        <w:t>Khaled, Y.A.</w:t>
      </w:r>
      <w:r w:rsidRPr="00406FA7">
        <w:rPr>
          <w:rFonts w:ascii="Garamond" w:hAnsi="Garamond" w:cs="Calibri"/>
          <w:b w:val="0"/>
          <w:bCs w:val="0"/>
        </w:rPr>
        <w:t xml:space="preserve">, and </w:t>
      </w:r>
      <w:r w:rsidRPr="00406FA7">
        <w:rPr>
          <w:rFonts w:ascii="Garamond" w:hAnsi="Garamond" w:cs="Calibri"/>
          <w:b w:val="0"/>
          <w:bCs w:val="0"/>
          <w:u w:val="single"/>
        </w:rPr>
        <w:t>Parrish, C.A.</w:t>
      </w:r>
      <w:r w:rsidRPr="00406FA7">
        <w:rPr>
          <w:rFonts w:ascii="Garamond" w:hAnsi="Garamond" w:cs="Calibri"/>
          <w:b w:val="0"/>
          <w:bCs w:val="0"/>
        </w:rPr>
        <w:t xml:space="preserve"> (2022). Acoustic emission and near-infrared imaging for nondestructive apple quality detection and classification. </w:t>
      </w:r>
      <w:r w:rsidRPr="00406FA7">
        <w:rPr>
          <w:rFonts w:ascii="Garamond" w:hAnsi="Garamond" w:cs="Calibri"/>
          <w:b w:val="0"/>
          <w:bCs w:val="0"/>
          <w:i/>
        </w:rPr>
        <w:t xml:space="preserve">In </w:t>
      </w:r>
      <w:r w:rsidRPr="00406FA7">
        <w:rPr>
          <w:rFonts w:ascii="Garamond" w:hAnsi="Garamond" w:cs="Calibri"/>
          <w:b w:val="0"/>
          <w:bCs w:val="0"/>
        </w:rPr>
        <w:t xml:space="preserve">Nondestructive Quality Assessment Techniques for Fresh Fruits and vegetables (Eds. P.B. Pathare and M.S. Rahman). Springer Nature. ISBN-13: 9789811954214. Chapter 13. </w:t>
      </w:r>
      <w:hyperlink r:id="rId15" w:history="1">
        <w:r w:rsidRPr="00406FA7">
          <w:rPr>
            <w:rStyle w:val="Hyperlink"/>
            <w:rFonts w:ascii="Garamond" w:hAnsi="Garamond" w:cs="Calibri"/>
          </w:rPr>
          <w:t>https://doi.org/10.1007/978-981-19-5422-1</w:t>
        </w:r>
      </w:hyperlink>
      <w:r w:rsidRPr="00406FA7">
        <w:rPr>
          <w:rFonts w:ascii="Garamond" w:hAnsi="Garamond" w:cs="Calibri"/>
          <w:b w:val="0"/>
          <w:bCs w:val="0"/>
        </w:rPr>
        <w:t>.</w:t>
      </w:r>
      <w:r w:rsidRPr="00406FA7">
        <w:rPr>
          <w:rStyle w:val="Hyperlink"/>
          <w:rFonts w:ascii="Garamond" w:hAnsi="Garamond" w:cs="Calibri"/>
        </w:rPr>
        <w:t xml:space="preserve"> </w:t>
      </w:r>
      <w:r w:rsidRPr="00406FA7">
        <w:rPr>
          <w:rFonts w:ascii="Garamond" w:hAnsi="Garamond" w:cs="Calibri"/>
        </w:rPr>
        <w:t>Citation: 3</w:t>
      </w:r>
      <w:r w:rsidRPr="00406FA7">
        <w:rPr>
          <w:rFonts w:ascii="Garamond" w:hAnsi="Garamond" w:cs="Calibri"/>
          <w:b w:val="0"/>
          <w:bCs w:val="0"/>
        </w:rPr>
        <w:t>.</w:t>
      </w:r>
    </w:p>
    <w:p w14:paraId="386F4B0C" w14:textId="77777777" w:rsidR="005E194A" w:rsidRPr="00406FA7" w:rsidRDefault="005E194A" w:rsidP="00DB1FFC">
      <w:pPr>
        <w:pStyle w:val="BodyText"/>
        <w:numPr>
          <w:ilvl w:val="0"/>
          <w:numId w:val="17"/>
        </w:numPr>
        <w:tabs>
          <w:tab w:val="left" w:pos="-1440"/>
          <w:tab w:val="left" w:pos="-1080"/>
        </w:tabs>
        <w:jc w:val="both"/>
      </w:pPr>
      <w:r w:rsidRPr="00406FA7">
        <w:rPr>
          <w:rFonts w:ascii="Garamond" w:hAnsi="Garamond" w:cs="Calibri"/>
          <w:b w:val="0"/>
        </w:rPr>
        <w:t xml:space="preserve">Oyeyinka, S.A., Kayitesi, E.K., Diarra, S.S., and </w:t>
      </w:r>
      <w:r w:rsidRPr="00406FA7">
        <w:rPr>
          <w:rFonts w:ascii="Garamond" w:hAnsi="Garamond" w:cs="Calibri"/>
        </w:rPr>
        <w:t>Adedeji, A.A.</w:t>
      </w:r>
      <w:r w:rsidRPr="00406FA7">
        <w:rPr>
          <w:rFonts w:ascii="Garamond" w:hAnsi="Garamond" w:cs="Calibri"/>
          <w:b w:val="0"/>
        </w:rPr>
        <w:t xml:space="preserve"> (2021). Bambara groundnut starch. </w:t>
      </w:r>
      <w:r w:rsidRPr="00406FA7">
        <w:rPr>
          <w:rFonts w:ascii="Garamond" w:hAnsi="Garamond" w:cs="Calibri"/>
          <w:b w:val="0"/>
          <w:i/>
        </w:rPr>
        <w:t>In</w:t>
      </w:r>
      <w:r w:rsidRPr="00406FA7">
        <w:rPr>
          <w:rFonts w:ascii="Garamond" w:hAnsi="Garamond" w:cs="Calibri"/>
          <w:b w:val="0"/>
        </w:rPr>
        <w:t xml:space="preserve"> Food and Industrial Applications of Bambara Groundnut (</w:t>
      </w:r>
      <w:r w:rsidRPr="00406FA7">
        <w:rPr>
          <w:rFonts w:ascii="Garamond" w:hAnsi="Garamond" w:cs="Calibri"/>
          <w:b w:val="0"/>
          <w:i/>
        </w:rPr>
        <w:t>Vigna subterranea</w:t>
      </w:r>
      <w:r w:rsidRPr="00406FA7">
        <w:rPr>
          <w:rFonts w:ascii="Garamond" w:hAnsi="Garamond" w:cs="Calibri"/>
          <w:b w:val="0"/>
        </w:rPr>
        <w:t xml:space="preserve">). Springer Nature. (Eds. S.A. Oyeyinka and B.I.O. Adeomowaye). ISBN 978-3-030-73920-1. </w:t>
      </w:r>
      <w:hyperlink r:id="rId16" w:history="1">
        <w:r w:rsidRPr="00406FA7">
          <w:rPr>
            <w:rStyle w:val="Hyperlink"/>
            <w:rFonts w:ascii="Garamond" w:hAnsi="Garamond" w:cs="Calibri"/>
          </w:rPr>
          <w:t>https://doi:%2010.1007/978-3-030-73920-1_6</w:t>
        </w:r>
      </w:hyperlink>
      <w:r w:rsidRPr="00406FA7">
        <w:rPr>
          <w:rFonts w:ascii="Garamond" w:hAnsi="Garamond" w:cs="Calibri"/>
          <w:b w:val="0"/>
        </w:rPr>
        <w:t xml:space="preserve">. </w:t>
      </w:r>
      <w:r w:rsidRPr="00406FA7">
        <w:rPr>
          <w:rFonts w:ascii="Garamond" w:hAnsi="Garamond" w:cs="Calibri"/>
        </w:rPr>
        <w:t>Citation: 2</w:t>
      </w:r>
      <w:r w:rsidRPr="00406FA7">
        <w:rPr>
          <w:rFonts w:ascii="Garamond" w:hAnsi="Garamond" w:cs="Calibri"/>
          <w:b w:val="0"/>
        </w:rPr>
        <w:t xml:space="preserve">. </w:t>
      </w:r>
      <w:r w:rsidRPr="00406FA7">
        <w:rPr>
          <w:rFonts w:ascii="Garamond" w:hAnsi="Garamond" w:cs="Calibri"/>
        </w:rPr>
        <w:t xml:space="preserve">Role: </w:t>
      </w:r>
      <w:r w:rsidRPr="00406FA7">
        <w:rPr>
          <w:rFonts w:ascii="Garamond" w:hAnsi="Garamond" w:cs="Calibri"/>
          <w:b w:val="0"/>
          <w:bCs w:val="0"/>
        </w:rPr>
        <w:t>Idea modification, writing, and editing.</w:t>
      </w:r>
    </w:p>
    <w:p w14:paraId="209ECE0C" w14:textId="77777777" w:rsidR="005E194A" w:rsidRPr="00C91B69" w:rsidRDefault="005E194A" w:rsidP="00DB1FFC">
      <w:pPr>
        <w:pStyle w:val="BodyText"/>
        <w:numPr>
          <w:ilvl w:val="0"/>
          <w:numId w:val="18"/>
        </w:numPr>
        <w:tabs>
          <w:tab w:val="left" w:pos="-1440"/>
          <w:tab w:val="left" w:pos="-1080"/>
        </w:tabs>
        <w:jc w:val="both"/>
      </w:pPr>
      <w:r w:rsidRPr="00406FA7">
        <w:rPr>
          <w:rFonts w:ascii="Garamond" w:hAnsi="Garamond" w:cs="Calibri"/>
          <w:b w:val="0"/>
          <w:u w:val="single"/>
        </w:rPr>
        <w:t>Kehinde, B.A.,</w:t>
      </w:r>
      <w:r w:rsidRPr="00406FA7">
        <w:rPr>
          <w:rFonts w:ascii="Garamond" w:hAnsi="Garamond" w:cs="Calibri"/>
          <w:b w:val="0"/>
        </w:rPr>
        <w:t xml:space="preserve"> Panghal, A., Kumar, S., </w:t>
      </w:r>
      <w:r w:rsidRPr="00406FA7">
        <w:rPr>
          <w:rFonts w:ascii="Garamond" w:hAnsi="Garamond" w:cs="Calibri"/>
        </w:rPr>
        <w:t>Adedeji, A.A</w:t>
      </w:r>
      <w:r w:rsidRPr="00406FA7">
        <w:rPr>
          <w:rFonts w:ascii="Garamond" w:hAnsi="Garamond" w:cs="Calibri"/>
          <w:b w:val="0"/>
        </w:rPr>
        <w:t xml:space="preserve">., Garg, M.K., and Chhikara, N. (2020). Nanocapsules as potential antimicrobial agents in food. </w:t>
      </w:r>
      <w:r w:rsidRPr="00406FA7">
        <w:rPr>
          <w:rFonts w:ascii="Garamond" w:hAnsi="Garamond" w:cs="Calibri"/>
          <w:b w:val="0"/>
          <w:i/>
          <w:iCs/>
        </w:rPr>
        <w:t>In</w:t>
      </w:r>
      <w:r w:rsidRPr="00406FA7">
        <w:rPr>
          <w:rFonts w:ascii="Garamond" w:hAnsi="Garamond" w:cs="Calibri"/>
          <w:b w:val="0"/>
        </w:rPr>
        <w:t xml:space="preserve"> Nanotechnological Approaches in 0Food Microbiology. CRC Press – Taylor and Francis Group. (Eds. S. B. Dhull, P. Chawla, and R. Kaushik). Pg. 1 - 22. eBook ISBN 9780429342776 </w:t>
      </w:r>
      <w:hyperlink r:id="rId17" w:history="1">
        <w:r w:rsidRPr="00406FA7">
          <w:rPr>
            <w:rStyle w:val="Hyperlink"/>
            <w:rFonts w:ascii="Garamond" w:hAnsi="Garamond" w:cs="Calibri"/>
          </w:rPr>
          <w:t>https://doi.org/10.1201/9780429342776</w:t>
        </w:r>
      </w:hyperlink>
      <w:r w:rsidRPr="00406FA7">
        <w:rPr>
          <w:rFonts w:ascii="Garamond" w:hAnsi="Garamond" w:cs="Calibri"/>
          <w:b w:val="0"/>
        </w:rPr>
        <w:t xml:space="preserve">. </w:t>
      </w:r>
      <w:r w:rsidRPr="00406FA7">
        <w:rPr>
          <w:rFonts w:ascii="Garamond" w:hAnsi="Garamond" w:cs="Calibri"/>
        </w:rPr>
        <w:t>Citation: 9. Role</w:t>
      </w:r>
      <w:r w:rsidRPr="00406FA7">
        <w:rPr>
          <w:rFonts w:ascii="Garamond" w:hAnsi="Garamond" w:cs="Calibri"/>
          <w:b w:val="0"/>
          <w:bCs w:val="0"/>
        </w:rPr>
        <w:t>: Idea modification and editing</w:t>
      </w:r>
      <w:r w:rsidRPr="00406FA7">
        <w:rPr>
          <w:rFonts w:ascii="Garamond" w:hAnsi="Garamond" w:cs="Calibri"/>
        </w:rPr>
        <w:t>.</w:t>
      </w:r>
    </w:p>
    <w:p w14:paraId="07536F2A" w14:textId="77777777" w:rsidR="005E194A" w:rsidRDefault="005E194A" w:rsidP="005E194A">
      <w:pPr>
        <w:pStyle w:val="BodyText"/>
        <w:tabs>
          <w:tab w:val="left" w:pos="-1440"/>
          <w:tab w:val="left" w:pos="-1080"/>
        </w:tabs>
        <w:ind w:left="720"/>
        <w:jc w:val="both"/>
        <w:rPr>
          <w:rFonts w:ascii="Garamond" w:hAnsi="Garamond" w:cs="Calibri"/>
          <w:b w:val="0"/>
          <w:u w:val="single"/>
        </w:rPr>
      </w:pPr>
    </w:p>
    <w:p w14:paraId="6E43BEF0" w14:textId="77777777" w:rsidR="005E194A" w:rsidRPr="006D61F1" w:rsidRDefault="005E194A" w:rsidP="005E194A">
      <w:pPr>
        <w:pStyle w:val="BodyText"/>
        <w:tabs>
          <w:tab w:val="left" w:pos="-1440"/>
          <w:tab w:val="left" w:pos="-1080"/>
        </w:tabs>
        <w:spacing w:after="120"/>
        <w:jc w:val="center"/>
        <w:rPr>
          <w:rFonts w:ascii="Garamond" w:hAnsi="Garamond"/>
        </w:rPr>
      </w:pPr>
      <w:r w:rsidRPr="006D61F1">
        <w:rPr>
          <w:rFonts w:ascii="Garamond" w:hAnsi="Garamond"/>
        </w:rPr>
        <w:t xml:space="preserve">Pre-Hire and </w:t>
      </w:r>
      <w:bookmarkStart w:id="2" w:name="_Hlk201939922"/>
      <w:r w:rsidRPr="006D61F1">
        <w:rPr>
          <w:rFonts w:ascii="Garamond" w:hAnsi="Garamond"/>
        </w:rPr>
        <w:t>Pre-Tenure Book Chapters</w:t>
      </w:r>
      <w:bookmarkEnd w:id="2"/>
    </w:p>
    <w:p w14:paraId="3800FD51" w14:textId="77777777" w:rsidR="005E194A" w:rsidRPr="00406FA7" w:rsidRDefault="005E194A" w:rsidP="00DB1FFC">
      <w:pPr>
        <w:pStyle w:val="BodyText"/>
        <w:numPr>
          <w:ilvl w:val="0"/>
          <w:numId w:val="19"/>
        </w:numPr>
        <w:tabs>
          <w:tab w:val="left" w:pos="-1440"/>
          <w:tab w:val="left" w:pos="-1080"/>
        </w:tabs>
        <w:jc w:val="both"/>
      </w:pPr>
      <w:r w:rsidRPr="00406FA7">
        <w:rPr>
          <w:rFonts w:ascii="Garamond" w:hAnsi="Garamond" w:cs="Calibri"/>
        </w:rPr>
        <w:t>Adedeji, A.A</w:t>
      </w:r>
      <w:r w:rsidRPr="00406FA7">
        <w:rPr>
          <w:rFonts w:ascii="Garamond" w:hAnsi="Garamond" w:cs="Calibri"/>
          <w:b w:val="0"/>
        </w:rPr>
        <w:t xml:space="preserve">. and Ngadi, M.O. (2011). Physicochemical changes of foods during frying: </w:t>
      </w:r>
      <w:r w:rsidRPr="00406FA7">
        <w:rPr>
          <w:rFonts w:ascii="Garamond" w:hAnsi="Garamond" w:cs="Calibri"/>
          <w:b w:val="0"/>
          <w:i/>
        </w:rPr>
        <w:t xml:space="preserve">In </w:t>
      </w:r>
      <w:r w:rsidRPr="00406FA7">
        <w:rPr>
          <w:rFonts w:ascii="Garamond" w:hAnsi="Garamond" w:cs="Calibri"/>
          <w:b w:val="0"/>
        </w:rPr>
        <w:t xml:space="preserve">Novel evaluation techniques and effect of process parameters. </w:t>
      </w:r>
      <w:r w:rsidRPr="00406FA7">
        <w:rPr>
          <w:rFonts w:ascii="Garamond" w:hAnsi="Garamond" w:cs="Calibri"/>
          <w:b w:val="0"/>
          <w:i/>
        </w:rPr>
        <w:t>In</w:t>
      </w:r>
      <w:r w:rsidRPr="00406FA7">
        <w:rPr>
          <w:rFonts w:ascii="Garamond" w:hAnsi="Garamond" w:cs="Calibri"/>
          <w:b w:val="0"/>
        </w:rPr>
        <w:t xml:space="preserve"> Physicochemical Aspects of Food Engineering and Processing.</w:t>
      </w:r>
      <w:r w:rsidRPr="00406FA7">
        <w:rPr>
          <w:rStyle w:val="Strong"/>
          <w:rFonts w:ascii="Garamond" w:hAnsi="Garamond" w:cs="Calibri"/>
        </w:rPr>
        <w:t xml:space="preserve"> Published by </w:t>
      </w:r>
      <w:r w:rsidRPr="00406FA7">
        <w:rPr>
          <w:rFonts w:ascii="Garamond" w:hAnsi="Garamond" w:cs="Calibri"/>
          <w:b w:val="0"/>
        </w:rPr>
        <w:t>Taylor &amp; Francis group. (Eds. Devahastin). Chapter 2. Pp 41 – 67</w:t>
      </w:r>
      <w:r w:rsidRPr="00406FA7">
        <w:rPr>
          <w:rFonts w:ascii="Garamond" w:hAnsi="Garamond" w:cs="Calibri"/>
          <w:b w:val="0"/>
          <w:i/>
        </w:rPr>
        <w:t xml:space="preserve">. </w:t>
      </w:r>
      <w:r w:rsidRPr="00406FA7">
        <w:rPr>
          <w:rFonts w:ascii="Garamond" w:hAnsi="Garamond" w:cs="Calibri"/>
          <w:b w:val="0"/>
        </w:rPr>
        <w:t xml:space="preserve">Print ISBN: 978-1-4200-8241-8. eBook ISBN: 978-1-4200-8242-5 </w:t>
      </w:r>
      <w:hyperlink r:id="rId18" w:history="1">
        <w:r w:rsidRPr="00406FA7">
          <w:rPr>
            <w:rStyle w:val="Hyperlink"/>
            <w:rFonts w:ascii="Garamond" w:hAnsi="Garamond" w:cs="Calibri"/>
          </w:rPr>
          <w:t>https://doi.org/10.1201/9781420082425</w:t>
        </w:r>
      </w:hyperlink>
      <w:r w:rsidRPr="00406FA7">
        <w:rPr>
          <w:rFonts w:ascii="Garamond" w:hAnsi="Garamond" w:cs="Calibri"/>
          <w:b w:val="0"/>
        </w:rPr>
        <w:t>.</w:t>
      </w:r>
      <w:r w:rsidRPr="00406FA7">
        <w:rPr>
          <w:rFonts w:ascii="Garamond" w:hAnsi="Garamond" w:cs="Calibri"/>
        </w:rPr>
        <w:t xml:space="preserve"> Citation:</w:t>
      </w:r>
      <w:r w:rsidRPr="00406FA7">
        <w:rPr>
          <w:rFonts w:ascii="Garamond" w:hAnsi="Garamond" w:cs="Calibri"/>
          <w:b w:val="0"/>
        </w:rPr>
        <w:t> </w:t>
      </w:r>
      <w:r w:rsidRPr="00406FA7">
        <w:rPr>
          <w:rFonts w:ascii="Garamond" w:hAnsi="Garamond" w:cs="Calibri"/>
        </w:rPr>
        <w:t>Chapter (5), Book (21)</w:t>
      </w:r>
      <w:r w:rsidRPr="00406FA7">
        <w:rPr>
          <w:rFonts w:ascii="Garamond" w:hAnsi="Garamond" w:cs="Calibri"/>
          <w:b w:val="0"/>
          <w:bCs w:val="0"/>
        </w:rPr>
        <w:t>.</w:t>
      </w:r>
    </w:p>
    <w:p w14:paraId="1902D748" w14:textId="77777777" w:rsidR="005E194A" w:rsidRPr="00E35473" w:rsidRDefault="005E194A" w:rsidP="00DB1FFC">
      <w:pPr>
        <w:pStyle w:val="ListParagraph"/>
        <w:numPr>
          <w:ilvl w:val="0"/>
          <w:numId w:val="20"/>
        </w:numPr>
        <w:tabs>
          <w:tab w:val="left" w:pos="720"/>
        </w:tabs>
        <w:spacing w:after="120" w:line="240" w:lineRule="auto"/>
        <w:jc w:val="both"/>
      </w:pPr>
      <w:r w:rsidRPr="00406FA7">
        <w:rPr>
          <w:rFonts w:ascii="Garamond" w:hAnsi="Garamond" w:cs="Calibri"/>
          <w:sz w:val="24"/>
          <w:szCs w:val="24"/>
        </w:rPr>
        <w:t xml:space="preserve">Ngadi, M.O., Adedeji, A.A. and Kassama, L. (2009). Microstructural changes during frying of </w:t>
      </w:r>
      <w:proofErr w:type="gramStart"/>
      <w:r w:rsidRPr="00406FA7">
        <w:rPr>
          <w:rFonts w:ascii="Garamond" w:hAnsi="Garamond" w:cs="Calibri"/>
          <w:sz w:val="24"/>
          <w:szCs w:val="24"/>
        </w:rPr>
        <w:t>foods</w:t>
      </w:r>
      <w:proofErr w:type="gramEnd"/>
      <w:r w:rsidRPr="00406FA7">
        <w:rPr>
          <w:rFonts w:ascii="Garamond" w:hAnsi="Garamond" w:cs="Calibri"/>
          <w:sz w:val="24"/>
          <w:szCs w:val="24"/>
        </w:rPr>
        <w:t xml:space="preserve">. </w:t>
      </w:r>
      <w:r w:rsidRPr="00406FA7">
        <w:rPr>
          <w:rFonts w:ascii="Garamond" w:hAnsi="Garamond" w:cs="Calibri"/>
          <w:i/>
          <w:sz w:val="24"/>
          <w:szCs w:val="24"/>
        </w:rPr>
        <w:t>In</w:t>
      </w:r>
      <w:r w:rsidRPr="00406FA7">
        <w:rPr>
          <w:rFonts w:ascii="Garamond" w:hAnsi="Garamond" w:cs="Calibri"/>
          <w:sz w:val="24"/>
          <w:szCs w:val="24"/>
        </w:rPr>
        <w:t xml:space="preserve"> </w:t>
      </w:r>
      <w:r w:rsidRPr="00406FA7">
        <w:rPr>
          <w:rStyle w:val="Strong"/>
          <w:rFonts w:ascii="Garamond" w:hAnsi="Garamond" w:cs="Calibri"/>
          <w:sz w:val="24"/>
          <w:szCs w:val="24"/>
        </w:rPr>
        <w:t xml:space="preserve">Advances in Deep Fat Frying of Foods (Sahin, S Eds.) Published by </w:t>
      </w:r>
      <w:r w:rsidRPr="00406FA7">
        <w:rPr>
          <w:rFonts w:ascii="Garamond" w:hAnsi="Garamond" w:cs="Calibri"/>
          <w:sz w:val="24"/>
          <w:szCs w:val="24"/>
        </w:rPr>
        <w:t xml:space="preserve">Taylor &amp; Francis Group. Chapter 8. Pp 169 – 200. Print ISBN-13: 978-1420055580; eBook ISBN 9780429138812. </w:t>
      </w:r>
      <w:hyperlink r:id="rId19" w:history="1">
        <w:r w:rsidRPr="00406FA7">
          <w:rPr>
            <w:rStyle w:val="Hyperlink"/>
            <w:rFonts w:ascii="Garamond" w:hAnsi="Garamond" w:cs="Calibri"/>
            <w:sz w:val="24"/>
            <w:szCs w:val="24"/>
          </w:rPr>
          <w:t>https://doi.org/10.1201/9781420055597</w:t>
        </w:r>
      </w:hyperlink>
      <w:r w:rsidRPr="00406FA7">
        <w:rPr>
          <w:rFonts w:ascii="Garamond" w:hAnsi="Garamond" w:cs="Calibri"/>
          <w:sz w:val="24"/>
          <w:szCs w:val="24"/>
        </w:rPr>
        <w:t>. Citation: Chapter (28), Book (209). Role: Idea modification, writing, and editing.</w:t>
      </w:r>
    </w:p>
    <w:p w14:paraId="1D09AA3E" w14:textId="77777777" w:rsidR="005E194A" w:rsidRPr="00406FA7" w:rsidRDefault="005E194A" w:rsidP="005E194A">
      <w:pPr>
        <w:pStyle w:val="ListParagraph"/>
        <w:tabs>
          <w:tab w:val="left" w:pos="720"/>
        </w:tabs>
        <w:spacing w:after="120" w:line="240" w:lineRule="auto"/>
        <w:jc w:val="both"/>
      </w:pPr>
    </w:p>
    <w:p w14:paraId="16D4D222" w14:textId="77777777" w:rsidR="005E194A" w:rsidRPr="00406FA7" w:rsidRDefault="005E194A" w:rsidP="005E194A">
      <w:pPr>
        <w:tabs>
          <w:tab w:val="left" w:pos="720"/>
        </w:tabs>
        <w:spacing w:after="120" w:line="240" w:lineRule="auto"/>
        <w:rPr>
          <w:rFonts w:ascii="Garamond" w:hAnsi="Garamond" w:cs="Calibri"/>
          <w:b/>
          <w:bCs/>
          <w:sz w:val="24"/>
          <w:szCs w:val="24"/>
        </w:rPr>
      </w:pPr>
      <w:r w:rsidRPr="00406FA7">
        <w:rPr>
          <w:rFonts w:ascii="Garamond" w:hAnsi="Garamond" w:cs="Calibri"/>
          <w:b/>
          <w:bCs/>
          <w:sz w:val="24"/>
          <w:szCs w:val="24"/>
        </w:rPr>
        <w:t>PEER-REVIEWED EXTENSION PUBLICATIONS (2)</w:t>
      </w:r>
    </w:p>
    <w:p w14:paraId="7D8E325F" w14:textId="77777777" w:rsidR="005E194A" w:rsidRPr="00406FA7" w:rsidRDefault="005E194A" w:rsidP="00DB1FFC">
      <w:pPr>
        <w:pStyle w:val="ListParagraph"/>
        <w:numPr>
          <w:ilvl w:val="0"/>
          <w:numId w:val="148"/>
        </w:numPr>
        <w:tabs>
          <w:tab w:val="left" w:pos="720"/>
        </w:tabs>
        <w:spacing w:after="240" w:line="240" w:lineRule="auto"/>
        <w:jc w:val="both"/>
      </w:pPr>
      <w:r w:rsidRPr="00406FA7">
        <w:rPr>
          <w:rFonts w:ascii="Garamond" w:hAnsi="Garamond" w:cs="Calibri"/>
          <w:color w:val="000000"/>
          <w:sz w:val="24"/>
          <w:szCs w:val="24"/>
          <w:u w:val="single"/>
        </w:rPr>
        <w:t>Akharume, F</w:t>
      </w:r>
      <w:r w:rsidRPr="00406FA7">
        <w:rPr>
          <w:rFonts w:ascii="Garamond" w:hAnsi="Garamond" w:cs="Calibri"/>
          <w:color w:val="000000"/>
          <w:sz w:val="24"/>
          <w:szCs w:val="24"/>
        </w:rPr>
        <w:t>., Vijayakumar, P.P., Montross M., and *</w:t>
      </w:r>
      <w:r w:rsidRPr="00406FA7">
        <w:rPr>
          <w:rFonts w:ascii="Garamond" w:hAnsi="Garamond" w:cs="Calibri"/>
          <w:b/>
          <w:color w:val="000000"/>
          <w:sz w:val="24"/>
          <w:szCs w:val="24"/>
        </w:rPr>
        <w:t>Adedeji, A.A.</w:t>
      </w:r>
      <w:r w:rsidRPr="00406FA7">
        <w:rPr>
          <w:rFonts w:ascii="Garamond" w:hAnsi="Garamond" w:cs="Calibri"/>
          <w:color w:val="000000"/>
          <w:sz w:val="24"/>
          <w:szCs w:val="24"/>
        </w:rPr>
        <w:t xml:space="preserve"> (2018). </w:t>
      </w:r>
      <w:r w:rsidRPr="00406FA7">
        <w:rPr>
          <w:rFonts w:ascii="Garamond" w:hAnsi="Garamond" w:cs="Calibri"/>
          <w:i/>
          <w:iCs/>
          <w:color w:val="000000"/>
          <w:sz w:val="24"/>
          <w:szCs w:val="24"/>
        </w:rPr>
        <w:t>Dehydrating Fruits and Vegetables for Home Use</w:t>
      </w:r>
      <w:r w:rsidRPr="00406FA7">
        <w:rPr>
          <w:rFonts w:ascii="Garamond" w:hAnsi="Garamond" w:cs="Calibri"/>
          <w:color w:val="000000"/>
          <w:sz w:val="24"/>
          <w:szCs w:val="24"/>
        </w:rPr>
        <w:t xml:space="preserve">. CCD-PFS-3. Lexington, KY: Center for Crop Diversification, University of Kentucky College of Agriculture, Food and Environment. </w:t>
      </w:r>
      <w:proofErr w:type="gramStart"/>
      <w:r w:rsidRPr="00EA7AB1">
        <w:rPr>
          <w:rFonts w:ascii="Garamond" w:hAnsi="Garamond" w:cs="Calibri"/>
          <w:color w:val="000000"/>
          <w:sz w:val="24"/>
          <w:szCs w:val="24"/>
          <w:lang w:val="fr-FR"/>
        </w:rPr>
        <w:t>Available:</w:t>
      </w:r>
      <w:proofErr w:type="gramEnd"/>
      <w:r w:rsidRPr="00EA7AB1">
        <w:rPr>
          <w:rFonts w:ascii="Garamond" w:hAnsi="Garamond" w:cs="Calibri"/>
          <w:color w:val="000000"/>
          <w:sz w:val="24"/>
          <w:szCs w:val="24"/>
          <w:lang w:val="fr-FR"/>
        </w:rPr>
        <w:t xml:space="preserve"> </w:t>
      </w:r>
      <w:hyperlink r:id="rId20" w:history="1">
        <w:r w:rsidRPr="00EA7AB1">
          <w:rPr>
            <w:rStyle w:val="Hyperlink"/>
            <w:rFonts w:ascii="Garamond" w:hAnsi="Garamond" w:cs="Calibri"/>
            <w:sz w:val="24"/>
            <w:szCs w:val="24"/>
            <w:lang w:val="fr-FR"/>
          </w:rPr>
          <w:t>http://www.uky.edu/ccd/foodsafety/drying-home</w:t>
        </w:r>
      </w:hyperlink>
      <w:r w:rsidRPr="00EA7AB1">
        <w:rPr>
          <w:rFonts w:ascii="Garamond" w:hAnsi="Garamond" w:cs="Calibri"/>
          <w:color w:val="000000"/>
          <w:sz w:val="24"/>
          <w:szCs w:val="24"/>
          <w:lang w:val="fr-FR"/>
        </w:rPr>
        <w:t xml:space="preserve">. </w:t>
      </w:r>
      <w:proofErr w:type="gramStart"/>
      <w:r w:rsidRPr="00EA7AB1">
        <w:rPr>
          <w:rFonts w:ascii="Garamond" w:hAnsi="Garamond" w:cs="Calibri"/>
          <w:b/>
          <w:bCs/>
          <w:sz w:val="24"/>
          <w:szCs w:val="24"/>
          <w:lang w:val="fr-FR"/>
        </w:rPr>
        <w:t>Citation:</w:t>
      </w:r>
      <w:proofErr w:type="gramEnd"/>
      <w:r w:rsidRPr="00EA7AB1">
        <w:rPr>
          <w:rFonts w:ascii="Garamond" w:hAnsi="Garamond" w:cs="Calibri"/>
          <w:b/>
          <w:bCs/>
          <w:sz w:val="24"/>
          <w:szCs w:val="24"/>
          <w:lang w:val="fr-FR"/>
        </w:rPr>
        <w:t xml:space="preserve"> 2.</w:t>
      </w:r>
      <w:r w:rsidRPr="00EA7AB1">
        <w:rPr>
          <w:rFonts w:ascii="Garamond" w:hAnsi="Garamond" w:cs="Calibri"/>
          <w:b/>
          <w:sz w:val="24"/>
          <w:szCs w:val="24"/>
          <w:lang w:val="fr-FR"/>
        </w:rPr>
        <w:t xml:space="preserve"> </w:t>
      </w:r>
      <w:proofErr w:type="gramStart"/>
      <w:r w:rsidRPr="00406FA7">
        <w:rPr>
          <w:rFonts w:ascii="Garamond" w:hAnsi="Garamond" w:cs="Calibri"/>
          <w:b/>
          <w:sz w:val="24"/>
          <w:szCs w:val="24"/>
        </w:rPr>
        <w:t>Role:</w:t>
      </w:r>
      <w:proofErr w:type="gramEnd"/>
      <w:r w:rsidRPr="00406FA7">
        <w:rPr>
          <w:rFonts w:ascii="Garamond" w:hAnsi="Garamond" w:cs="Calibri"/>
          <w:sz w:val="24"/>
          <w:szCs w:val="24"/>
        </w:rPr>
        <w:t xml:space="preserve"> Idea modification, writing, and editing.</w:t>
      </w:r>
    </w:p>
    <w:p w14:paraId="532F666A" w14:textId="1939D87D" w:rsidR="005E194A" w:rsidRPr="006D61F1" w:rsidRDefault="005E194A" w:rsidP="00DB1FFC">
      <w:pPr>
        <w:pStyle w:val="ListParagraph"/>
        <w:numPr>
          <w:ilvl w:val="0"/>
          <w:numId w:val="21"/>
        </w:numPr>
        <w:spacing w:after="240" w:line="240" w:lineRule="auto"/>
        <w:jc w:val="both"/>
      </w:pPr>
      <w:r w:rsidRPr="00406FA7">
        <w:rPr>
          <w:rFonts w:ascii="Garamond" w:hAnsi="Garamond" w:cs="Calibri"/>
          <w:sz w:val="24"/>
          <w:szCs w:val="24"/>
        </w:rPr>
        <w:t xml:space="preserve">Vijayakumar, P. P. and </w:t>
      </w:r>
      <w:r w:rsidRPr="00406FA7">
        <w:rPr>
          <w:rFonts w:ascii="Garamond" w:hAnsi="Garamond" w:cs="Calibri"/>
          <w:b/>
          <w:sz w:val="24"/>
          <w:szCs w:val="24"/>
        </w:rPr>
        <w:t>Adedeji, A.A.</w:t>
      </w:r>
      <w:r w:rsidRPr="00406FA7">
        <w:rPr>
          <w:rFonts w:ascii="Garamond" w:hAnsi="Garamond" w:cs="Calibri"/>
          <w:sz w:val="24"/>
          <w:szCs w:val="24"/>
        </w:rPr>
        <w:t xml:space="preserve"> (2017). </w:t>
      </w:r>
      <w:r w:rsidRPr="00406FA7">
        <w:rPr>
          <w:rFonts w:ascii="Garamond" w:hAnsi="Garamond" w:cs="Calibri"/>
          <w:i/>
          <w:sz w:val="24"/>
          <w:szCs w:val="24"/>
        </w:rPr>
        <w:t xml:space="preserve">Measuring the </w:t>
      </w:r>
      <w:proofErr w:type="gramStart"/>
      <w:r w:rsidRPr="00406FA7">
        <w:rPr>
          <w:rFonts w:ascii="Garamond" w:hAnsi="Garamond" w:cs="Calibri"/>
          <w:i/>
          <w:sz w:val="24"/>
          <w:szCs w:val="24"/>
        </w:rPr>
        <w:t>pH</w:t>
      </w:r>
      <w:proofErr w:type="gramEnd"/>
      <w:r w:rsidRPr="00406FA7">
        <w:rPr>
          <w:rFonts w:ascii="Garamond" w:hAnsi="Garamond" w:cs="Calibri"/>
          <w:i/>
          <w:sz w:val="24"/>
          <w:szCs w:val="24"/>
        </w:rPr>
        <w:t xml:space="preserve"> of Food Products</w:t>
      </w:r>
      <w:r w:rsidRPr="00406FA7">
        <w:rPr>
          <w:rFonts w:ascii="Garamond" w:hAnsi="Garamond" w:cs="Calibri"/>
          <w:sz w:val="24"/>
          <w:szCs w:val="24"/>
        </w:rPr>
        <w:t xml:space="preserve">. Published by University of Kentucky – College Agriculture, Food and Environment Cooperative Extension Service. </w:t>
      </w:r>
      <w:r w:rsidRPr="00406FA7">
        <w:rPr>
          <w:rFonts w:ascii="Garamond" w:hAnsi="Garamond" w:cs="Calibri"/>
          <w:i/>
          <w:sz w:val="24"/>
          <w:szCs w:val="24"/>
        </w:rPr>
        <w:t>UK Extension Publication.</w:t>
      </w:r>
      <w:r w:rsidRPr="00406FA7">
        <w:rPr>
          <w:rFonts w:ascii="Garamond" w:hAnsi="Garamond" w:cs="Calibri"/>
          <w:sz w:val="24"/>
          <w:szCs w:val="24"/>
        </w:rPr>
        <w:t xml:space="preserve"> ID- 246. </w:t>
      </w:r>
      <w:r w:rsidRPr="00406FA7">
        <w:rPr>
          <w:rFonts w:ascii="Garamond" w:hAnsi="Garamond" w:cs="Calibri"/>
          <w:b/>
          <w:bCs/>
          <w:sz w:val="24"/>
          <w:szCs w:val="24"/>
        </w:rPr>
        <w:t>Citation: 19.</w:t>
      </w:r>
      <w:r w:rsidRPr="00406FA7">
        <w:rPr>
          <w:rFonts w:ascii="Garamond" w:hAnsi="Garamond" w:cs="Calibri"/>
          <w:b/>
          <w:sz w:val="24"/>
          <w:szCs w:val="24"/>
        </w:rPr>
        <w:t xml:space="preserve"> Role:</w:t>
      </w:r>
      <w:r w:rsidRPr="00406FA7">
        <w:rPr>
          <w:rFonts w:ascii="Garamond" w:hAnsi="Garamond" w:cs="Calibri"/>
          <w:sz w:val="24"/>
          <w:szCs w:val="24"/>
        </w:rPr>
        <w:t xml:space="preserve"> Idea formulation, writing and editing.</w:t>
      </w:r>
    </w:p>
    <w:p w14:paraId="4B730EEE" w14:textId="31F3A906" w:rsidR="006D61F1" w:rsidRDefault="006D61F1" w:rsidP="006D61F1">
      <w:pPr>
        <w:spacing w:after="240" w:line="240" w:lineRule="auto"/>
        <w:jc w:val="both"/>
      </w:pPr>
    </w:p>
    <w:p w14:paraId="7BCBDB5A" w14:textId="173FABC9" w:rsidR="006D61F1" w:rsidRPr="00406FA7" w:rsidRDefault="006D61F1" w:rsidP="006D61F1">
      <w:pPr>
        <w:spacing w:after="240" w:line="240" w:lineRule="auto"/>
        <w:jc w:val="both"/>
      </w:pPr>
    </w:p>
    <w:p w14:paraId="5C78CCBE" w14:textId="532A3033" w:rsidR="005E194A" w:rsidRPr="00406FA7" w:rsidRDefault="006D61F1" w:rsidP="005E194A">
      <w:pPr>
        <w:pStyle w:val="Heading2"/>
        <w:spacing w:after="120"/>
        <w:rPr>
          <w:rFonts w:ascii="Garamond" w:hAnsi="Garamond" w:cs="Calibri"/>
        </w:rPr>
      </w:pPr>
      <w:r w:rsidRPr="00406FA7">
        <w:rPr>
          <w:rFonts w:ascii="Garamond" w:hAnsi="Garamond" w:cs="Calibri"/>
        </w:rPr>
        <w:lastRenderedPageBreak/>
        <w:t xml:space="preserve">PEER-REVIEWED JOURNAL PUBLICATIONS </w:t>
      </w:r>
      <w:r w:rsidR="005E194A" w:rsidRPr="00406FA7">
        <w:rPr>
          <w:rFonts w:ascii="Garamond" w:hAnsi="Garamond" w:cs="Calibri"/>
        </w:rPr>
        <w:t>[</w:t>
      </w:r>
      <w:r w:rsidR="00167F28">
        <w:rPr>
          <w:rFonts w:ascii="Garamond" w:hAnsi="Garamond" w:cs="Calibri"/>
        </w:rPr>
        <w:t>8</w:t>
      </w:r>
      <w:r w:rsidR="00926462">
        <w:rPr>
          <w:rFonts w:ascii="Garamond" w:hAnsi="Garamond" w:cs="Calibri"/>
        </w:rPr>
        <w:t>1</w:t>
      </w:r>
      <w:r w:rsidR="005E194A" w:rsidRPr="00406FA7">
        <w:rPr>
          <w:rFonts w:ascii="Garamond" w:hAnsi="Garamond" w:cs="Calibri"/>
        </w:rPr>
        <w:t>]</w:t>
      </w:r>
      <w:r w:rsidR="005E194A">
        <w:rPr>
          <w:rFonts w:ascii="Garamond" w:hAnsi="Garamond" w:cs="Calibri"/>
        </w:rPr>
        <w:t xml:space="preserve"> - ALL</w:t>
      </w:r>
    </w:p>
    <w:p w14:paraId="215385DE" w14:textId="66061EC7" w:rsidR="005E194A" w:rsidRDefault="005E194A" w:rsidP="005E194A">
      <w:pPr>
        <w:spacing w:after="120"/>
        <w:jc w:val="center"/>
        <w:rPr>
          <w:rFonts w:ascii="Garamond" w:hAnsi="Garamond" w:cs="Calibri"/>
          <w:b/>
          <w:sz w:val="24"/>
          <w:szCs w:val="24"/>
        </w:rPr>
      </w:pPr>
      <w:r>
        <w:rPr>
          <w:rFonts w:ascii="Garamond" w:hAnsi="Garamond" w:cs="Calibri"/>
          <w:b/>
          <w:sz w:val="24"/>
          <w:szCs w:val="24"/>
        </w:rPr>
        <w:t xml:space="preserve">POST-TENURE </w:t>
      </w:r>
      <w:r w:rsidR="00F676C9">
        <w:rPr>
          <w:rFonts w:ascii="Garamond" w:hAnsi="Garamond" w:cs="Calibri"/>
          <w:b/>
          <w:sz w:val="24"/>
          <w:szCs w:val="24"/>
        </w:rPr>
        <w:t xml:space="preserve">PEER-REVIEWED </w:t>
      </w:r>
      <w:r>
        <w:rPr>
          <w:rFonts w:ascii="Garamond" w:hAnsi="Garamond" w:cs="Calibri"/>
          <w:b/>
          <w:sz w:val="24"/>
          <w:szCs w:val="24"/>
        </w:rPr>
        <w:t>PUBLICATIONS (</w:t>
      </w:r>
      <w:r w:rsidR="00167F28">
        <w:rPr>
          <w:rFonts w:ascii="Garamond" w:hAnsi="Garamond" w:cs="Calibri"/>
          <w:b/>
          <w:sz w:val="24"/>
          <w:szCs w:val="24"/>
        </w:rPr>
        <w:t>4</w:t>
      </w:r>
      <w:r w:rsidR="00926462">
        <w:rPr>
          <w:rFonts w:ascii="Garamond" w:hAnsi="Garamond" w:cs="Calibri"/>
          <w:b/>
          <w:sz w:val="24"/>
          <w:szCs w:val="24"/>
        </w:rPr>
        <w:t>1</w:t>
      </w:r>
      <w:r>
        <w:rPr>
          <w:rFonts w:ascii="Garamond" w:hAnsi="Garamond" w:cs="Calibri"/>
          <w:b/>
          <w:sz w:val="24"/>
          <w:szCs w:val="24"/>
        </w:rPr>
        <w:t>)</w:t>
      </w:r>
    </w:p>
    <w:p w14:paraId="1C435E42" w14:textId="77777777" w:rsidR="005E194A" w:rsidRPr="00DC10CE" w:rsidRDefault="005E194A" w:rsidP="005E194A">
      <w:pPr>
        <w:spacing w:after="0"/>
        <w:jc w:val="both"/>
        <w:rPr>
          <w:rFonts w:ascii="Garamond" w:hAnsi="Garamond" w:cs="Calibri"/>
          <w:b/>
          <w:sz w:val="24"/>
          <w:szCs w:val="24"/>
        </w:rPr>
      </w:pPr>
      <w:r w:rsidRPr="00406FA7">
        <w:rPr>
          <w:rFonts w:ascii="Garamond" w:hAnsi="Garamond" w:cs="Calibri"/>
          <w:b/>
          <w:sz w:val="24"/>
          <w:szCs w:val="24"/>
        </w:rPr>
        <w:t>2025</w:t>
      </w:r>
    </w:p>
    <w:p w14:paraId="22AB0883" w14:textId="01F647D2" w:rsidR="00B94A60" w:rsidRPr="00406FA7" w:rsidRDefault="00B94A60" w:rsidP="00B94A60">
      <w:pPr>
        <w:pStyle w:val="ListParagraph"/>
        <w:numPr>
          <w:ilvl w:val="0"/>
          <w:numId w:val="150"/>
        </w:numPr>
        <w:spacing w:after="0" w:line="240" w:lineRule="auto"/>
        <w:jc w:val="both"/>
      </w:pPr>
      <w:r w:rsidRPr="003D489E">
        <w:rPr>
          <w:rFonts w:ascii="Garamond" w:hAnsi="Garamond" w:cs="Calibri"/>
          <w:u w:val="single"/>
        </w:rPr>
        <w:t>Olanrewaju</w:t>
      </w:r>
      <w:r w:rsidRPr="003D489E">
        <w:rPr>
          <w:rFonts w:ascii="Garamond" w:hAnsi="Garamond" w:cs="Calibri"/>
          <w:sz w:val="24"/>
          <w:szCs w:val="24"/>
          <w:u w:val="single"/>
        </w:rPr>
        <w:t>, T.</w:t>
      </w:r>
      <w:r w:rsidRPr="003D489E">
        <w:rPr>
          <w:rFonts w:ascii="Garamond" w:hAnsi="Garamond" w:cs="Calibri"/>
          <w:sz w:val="24"/>
          <w:szCs w:val="24"/>
        </w:rPr>
        <w:t>, Schendel, R., and *</w:t>
      </w:r>
      <w:r w:rsidRPr="003D489E">
        <w:rPr>
          <w:rFonts w:ascii="Garamond" w:hAnsi="Garamond" w:cs="Calibri"/>
          <w:b/>
          <w:bCs/>
          <w:sz w:val="24"/>
          <w:szCs w:val="24"/>
        </w:rPr>
        <w:t>Adedeji, A.A</w:t>
      </w:r>
      <w:r w:rsidRPr="003D489E">
        <w:rPr>
          <w:rFonts w:ascii="Garamond" w:hAnsi="Garamond" w:cs="Calibri"/>
          <w:sz w:val="24"/>
          <w:szCs w:val="24"/>
        </w:rPr>
        <w:t xml:space="preserve">. Optimization of the drying processes for distillers’ spent grain from bourbon production: kinetics, moisture diffusivity and physicochemical properties analysis. </w:t>
      </w:r>
      <w:r w:rsidRPr="003D489E">
        <w:rPr>
          <w:rFonts w:ascii="Garamond" w:hAnsi="Garamond" w:cs="Calibri"/>
          <w:i/>
          <w:iCs/>
          <w:sz w:val="24"/>
          <w:szCs w:val="24"/>
        </w:rPr>
        <w:t>Journal of the ASABE 68</w:t>
      </w:r>
      <w:r w:rsidRPr="003D489E">
        <w:rPr>
          <w:rFonts w:ascii="Garamond" w:hAnsi="Garamond" w:cs="Calibri"/>
          <w:sz w:val="24"/>
          <w:szCs w:val="24"/>
        </w:rPr>
        <w:t>(4),</w:t>
      </w:r>
      <w:r w:rsidR="00BB3412">
        <w:rPr>
          <w:rFonts w:ascii="Garamond" w:hAnsi="Garamond" w:cs="Calibri"/>
          <w:sz w:val="24"/>
          <w:szCs w:val="24"/>
        </w:rPr>
        <w:t xml:space="preserve"> 1-11</w:t>
      </w:r>
      <w:r w:rsidRPr="003D489E">
        <w:rPr>
          <w:rFonts w:ascii="Garamond" w:hAnsi="Garamond" w:cs="Calibri"/>
          <w:sz w:val="24"/>
          <w:szCs w:val="24"/>
        </w:rPr>
        <w:t xml:space="preserve">. </w:t>
      </w:r>
      <w:hyperlink r:id="rId21" w:history="1">
        <w:r w:rsidRPr="003D489E">
          <w:rPr>
            <w:rStyle w:val="Hyperlink"/>
            <w:rFonts w:ascii="Garamond" w:hAnsi="Garamond" w:cs="Calibri"/>
            <w:sz w:val="24"/>
            <w:szCs w:val="24"/>
          </w:rPr>
          <w:t>https://doi.org/10.13031/ja.16386</w:t>
        </w:r>
      </w:hyperlink>
      <w:r w:rsidRPr="003D489E">
        <w:rPr>
          <w:rFonts w:ascii="Garamond" w:hAnsi="Garamond" w:cs="Calibri"/>
          <w:i/>
          <w:iCs/>
          <w:sz w:val="24"/>
          <w:szCs w:val="24"/>
        </w:rPr>
        <w:t>.</w:t>
      </w:r>
      <w:r w:rsidRPr="003D489E">
        <w:rPr>
          <w:rFonts w:ascii="Garamond" w:hAnsi="Garamond" w:cs="Calibri"/>
          <w:sz w:val="24"/>
          <w:szCs w:val="24"/>
        </w:rPr>
        <w:t xml:space="preserve">. </w:t>
      </w:r>
      <w:r w:rsidRPr="003D489E">
        <w:rPr>
          <w:rFonts w:ascii="Garamond" w:hAnsi="Garamond" w:cstheme="minorHAnsi"/>
          <w:b/>
          <w:bCs/>
          <w:sz w:val="24"/>
          <w:szCs w:val="24"/>
        </w:rPr>
        <w:t xml:space="preserve">JIF: </w:t>
      </w:r>
      <w:r>
        <w:rPr>
          <w:rFonts w:ascii="Garamond" w:hAnsi="Garamond" w:cstheme="minorHAnsi"/>
          <w:b/>
          <w:bCs/>
          <w:sz w:val="24"/>
          <w:szCs w:val="24"/>
        </w:rPr>
        <w:t>1</w:t>
      </w:r>
      <w:r w:rsidRPr="003D489E">
        <w:rPr>
          <w:rFonts w:ascii="Garamond" w:hAnsi="Garamond" w:cstheme="minorHAnsi"/>
          <w:b/>
          <w:bCs/>
          <w:sz w:val="24"/>
          <w:szCs w:val="24"/>
        </w:rPr>
        <w:t xml:space="preserve">.2, CiteScore </w:t>
      </w:r>
      <w:r>
        <w:rPr>
          <w:rFonts w:ascii="Garamond" w:hAnsi="Garamond" w:cstheme="minorHAnsi"/>
          <w:b/>
          <w:bCs/>
          <w:sz w:val="24"/>
          <w:szCs w:val="24"/>
        </w:rPr>
        <w:t>XX</w:t>
      </w:r>
      <w:r w:rsidRPr="003D489E">
        <w:rPr>
          <w:rFonts w:ascii="Garamond" w:hAnsi="Garamond" w:cstheme="minorHAnsi"/>
          <w:b/>
          <w:bCs/>
          <w:sz w:val="24"/>
          <w:szCs w:val="24"/>
        </w:rPr>
        <w:t xml:space="preserve"> – Q</w:t>
      </w:r>
      <w:r>
        <w:rPr>
          <w:rFonts w:ascii="Garamond" w:hAnsi="Garamond" w:cstheme="minorHAnsi"/>
          <w:b/>
          <w:bCs/>
          <w:sz w:val="24"/>
          <w:szCs w:val="24"/>
        </w:rPr>
        <w:t>3</w:t>
      </w:r>
      <w:r w:rsidRPr="003D489E">
        <w:rPr>
          <w:rFonts w:ascii="Garamond" w:hAnsi="Garamond" w:cstheme="minorHAnsi"/>
          <w:b/>
          <w:bCs/>
          <w:sz w:val="24"/>
          <w:szCs w:val="24"/>
        </w:rPr>
        <w:t>; JC: Nil.</w:t>
      </w:r>
    </w:p>
    <w:p w14:paraId="24B4E8F7" w14:textId="03C7621A" w:rsidR="00DC10CE" w:rsidRPr="00DC10CE" w:rsidRDefault="00DC10CE" w:rsidP="00B94A60">
      <w:pPr>
        <w:pStyle w:val="ListParagraph"/>
        <w:numPr>
          <w:ilvl w:val="0"/>
          <w:numId w:val="151"/>
        </w:numPr>
        <w:spacing w:after="0" w:line="240" w:lineRule="auto"/>
        <w:jc w:val="both"/>
        <w:rPr>
          <w:rFonts w:ascii="Garamond" w:hAnsi="Garamond" w:cstheme="minorHAnsi"/>
          <w:sz w:val="24"/>
          <w:szCs w:val="24"/>
        </w:rPr>
      </w:pPr>
      <w:r w:rsidRPr="00801281">
        <w:rPr>
          <w:rFonts w:ascii="Garamond" w:hAnsi="Garamond" w:cstheme="minorHAnsi"/>
          <w:sz w:val="24"/>
          <w:szCs w:val="24"/>
        </w:rPr>
        <w:t>Gatkal</w:t>
      </w:r>
      <w:r w:rsidRPr="00DC10CE">
        <w:rPr>
          <w:rFonts w:ascii="Garamond" w:hAnsi="Garamond" w:cstheme="minorHAnsi"/>
          <w:sz w:val="24"/>
          <w:szCs w:val="24"/>
        </w:rPr>
        <w:t>, N.R.</w:t>
      </w:r>
      <w:r w:rsidRPr="00801281">
        <w:rPr>
          <w:rFonts w:ascii="Garamond" w:hAnsi="Garamond" w:cstheme="minorHAnsi"/>
          <w:sz w:val="24"/>
          <w:szCs w:val="24"/>
        </w:rPr>
        <w:t>, Nalawade</w:t>
      </w:r>
      <w:r w:rsidRPr="00DC10CE">
        <w:rPr>
          <w:rFonts w:ascii="Garamond" w:hAnsi="Garamond" w:cstheme="minorHAnsi"/>
          <w:sz w:val="24"/>
          <w:szCs w:val="24"/>
        </w:rPr>
        <w:t>, S.M.</w:t>
      </w:r>
      <w:r w:rsidRPr="00801281">
        <w:rPr>
          <w:rFonts w:ascii="Garamond" w:hAnsi="Garamond" w:cstheme="minorHAnsi"/>
          <w:sz w:val="24"/>
          <w:szCs w:val="24"/>
        </w:rPr>
        <w:t>, Shelke</w:t>
      </w:r>
      <w:r w:rsidRPr="00DC10CE">
        <w:rPr>
          <w:rFonts w:ascii="Garamond" w:hAnsi="Garamond" w:cstheme="minorHAnsi"/>
          <w:sz w:val="24"/>
          <w:szCs w:val="24"/>
        </w:rPr>
        <w:t>, M.S.</w:t>
      </w:r>
      <w:r w:rsidRPr="00801281">
        <w:rPr>
          <w:rFonts w:ascii="Garamond" w:hAnsi="Garamond" w:cstheme="minorHAnsi"/>
          <w:sz w:val="24"/>
          <w:szCs w:val="24"/>
        </w:rPr>
        <w:t>, Sahni</w:t>
      </w:r>
      <w:r w:rsidRPr="00DC10CE">
        <w:rPr>
          <w:rFonts w:ascii="Garamond" w:hAnsi="Garamond" w:cstheme="minorHAnsi"/>
          <w:sz w:val="24"/>
          <w:szCs w:val="24"/>
        </w:rPr>
        <w:t xml:space="preserve">, R.K., </w:t>
      </w:r>
      <w:r w:rsidRPr="00DC10CE">
        <w:rPr>
          <w:rFonts w:ascii="Garamond" w:hAnsi="Garamond" w:cstheme="minorHAnsi"/>
          <w:b/>
          <w:bCs/>
          <w:sz w:val="24"/>
          <w:szCs w:val="24"/>
        </w:rPr>
        <w:t>Adedeji, A.A.</w:t>
      </w:r>
      <w:r w:rsidRPr="00DC10CE">
        <w:rPr>
          <w:rFonts w:ascii="Garamond" w:hAnsi="Garamond" w:cstheme="minorHAnsi"/>
          <w:sz w:val="24"/>
          <w:szCs w:val="24"/>
        </w:rPr>
        <w:t xml:space="preserve">, Najser, T., and Beňová, K. (2025). Development and performance evaluation of two-row tyned weeder for weed management in maize crop. </w:t>
      </w:r>
      <w:r w:rsidRPr="00DC10CE">
        <w:rPr>
          <w:rFonts w:ascii="Garamond" w:hAnsi="Garamond" w:cstheme="minorHAnsi"/>
          <w:i/>
          <w:iCs/>
          <w:sz w:val="24"/>
          <w:szCs w:val="24"/>
        </w:rPr>
        <w:t>International Journal of Agriculture and Biological Engineering.</w:t>
      </w:r>
      <w:r w:rsidRPr="00DC10CE">
        <w:rPr>
          <w:rFonts w:ascii="Garamond" w:hAnsi="Garamond" w:cstheme="minorHAnsi"/>
          <w:sz w:val="24"/>
          <w:szCs w:val="24"/>
        </w:rPr>
        <w:t xml:space="preserve"> </w:t>
      </w:r>
      <w:r w:rsidRPr="00DC10CE">
        <w:rPr>
          <w:rFonts w:ascii="Garamond" w:hAnsi="Garamond" w:cstheme="minorHAnsi"/>
          <w:i/>
          <w:iCs/>
          <w:sz w:val="24"/>
          <w:szCs w:val="24"/>
        </w:rPr>
        <w:t>18</w:t>
      </w:r>
      <w:r w:rsidRPr="00DC10CE">
        <w:rPr>
          <w:rFonts w:ascii="Garamond" w:hAnsi="Garamond" w:cstheme="minorHAnsi"/>
          <w:sz w:val="24"/>
          <w:szCs w:val="24"/>
        </w:rPr>
        <w:t>(4), 1</w:t>
      </w:r>
      <w:r w:rsidR="0065421B">
        <w:rPr>
          <w:rFonts w:ascii="Garamond" w:hAnsi="Garamond" w:cstheme="minorHAnsi"/>
          <w:sz w:val="24"/>
          <w:szCs w:val="24"/>
        </w:rPr>
        <w:t>70</w:t>
      </w:r>
      <w:r w:rsidR="00F013F9">
        <w:rPr>
          <w:rFonts w:ascii="Garamond" w:hAnsi="Garamond" w:cstheme="minorHAnsi"/>
          <w:sz w:val="24"/>
          <w:szCs w:val="24"/>
        </w:rPr>
        <w:t xml:space="preserve"> </w:t>
      </w:r>
      <w:r w:rsidRPr="00DC10CE">
        <w:rPr>
          <w:rFonts w:ascii="Garamond" w:hAnsi="Garamond" w:cstheme="minorHAnsi"/>
          <w:sz w:val="24"/>
          <w:szCs w:val="24"/>
        </w:rPr>
        <w:t>-</w:t>
      </w:r>
      <w:r w:rsidR="00F013F9">
        <w:rPr>
          <w:rFonts w:ascii="Garamond" w:hAnsi="Garamond" w:cstheme="minorHAnsi"/>
          <w:sz w:val="24"/>
          <w:szCs w:val="24"/>
        </w:rPr>
        <w:t xml:space="preserve"> </w:t>
      </w:r>
      <w:r w:rsidRPr="00DC10CE">
        <w:rPr>
          <w:rFonts w:ascii="Garamond" w:hAnsi="Garamond" w:cstheme="minorHAnsi"/>
          <w:sz w:val="24"/>
          <w:szCs w:val="24"/>
        </w:rPr>
        <w:t>1</w:t>
      </w:r>
      <w:r w:rsidR="00F013F9">
        <w:rPr>
          <w:rFonts w:ascii="Garamond" w:hAnsi="Garamond" w:cstheme="minorHAnsi"/>
          <w:sz w:val="24"/>
          <w:szCs w:val="24"/>
        </w:rPr>
        <w:t>80</w:t>
      </w:r>
      <w:r w:rsidRPr="00DC10CE">
        <w:rPr>
          <w:rFonts w:ascii="Garamond" w:hAnsi="Garamond" w:cstheme="minorHAnsi"/>
          <w:sz w:val="24"/>
          <w:szCs w:val="24"/>
        </w:rPr>
        <w:t xml:space="preserve">. </w:t>
      </w:r>
      <w:hyperlink r:id="rId22" w:history="1">
        <w:r w:rsidR="00C77D50" w:rsidRPr="00C77D50">
          <w:rPr>
            <w:rStyle w:val="Hyperlink"/>
            <w:rFonts w:ascii="Garamond" w:hAnsi="Garamond" w:cstheme="minorHAnsi"/>
            <w:sz w:val="24"/>
            <w:szCs w:val="24"/>
          </w:rPr>
          <w:t>https://doi.org/10.25165/j.ijabe.20251804.9652</w:t>
        </w:r>
      </w:hyperlink>
      <w:r w:rsidRPr="00DC10CE">
        <w:rPr>
          <w:rFonts w:ascii="Garamond" w:hAnsi="Garamond" w:cstheme="minorHAnsi"/>
          <w:sz w:val="24"/>
          <w:szCs w:val="24"/>
        </w:rPr>
        <w:t xml:space="preserve">. </w:t>
      </w:r>
      <w:r w:rsidRPr="00DC10CE">
        <w:rPr>
          <w:rFonts w:ascii="Garamond" w:hAnsi="Garamond" w:cstheme="minorHAnsi"/>
          <w:b/>
          <w:bCs/>
          <w:sz w:val="24"/>
          <w:szCs w:val="24"/>
        </w:rPr>
        <w:t>JIF: 2.2, CiteScore 4.3 – Q2; JC: Nil.</w:t>
      </w:r>
    </w:p>
    <w:p w14:paraId="67371142" w14:textId="41CA11B8" w:rsidR="00F35B13" w:rsidRPr="00406FA7" w:rsidRDefault="00F35B13" w:rsidP="00FD5904">
      <w:pPr>
        <w:pStyle w:val="ListParagraph"/>
        <w:numPr>
          <w:ilvl w:val="0"/>
          <w:numId w:val="149"/>
        </w:numPr>
        <w:spacing w:after="0" w:line="240" w:lineRule="auto"/>
        <w:jc w:val="both"/>
      </w:pPr>
      <w:r w:rsidRPr="00406FA7">
        <w:rPr>
          <w:rFonts w:ascii="Garamond" w:hAnsi="Garamond" w:cs="Calibri"/>
          <w:sz w:val="24"/>
          <w:szCs w:val="24"/>
          <w:u w:val="single"/>
        </w:rPr>
        <w:t>Akharume, F.</w:t>
      </w:r>
      <w:r w:rsidRPr="00406FA7">
        <w:rPr>
          <w:rFonts w:ascii="Garamond" w:hAnsi="Garamond" w:cs="Calibri"/>
          <w:sz w:val="24"/>
          <w:szCs w:val="24"/>
        </w:rPr>
        <w:t xml:space="preserve">, Ashutosh Singh, Konstantin Korotkov, and </w:t>
      </w:r>
      <w:r w:rsidRPr="00406FA7">
        <w:rPr>
          <w:rFonts w:ascii="Garamond" w:hAnsi="Garamond" w:cs="Calibri"/>
          <w:b/>
          <w:sz w:val="24"/>
          <w:szCs w:val="24"/>
        </w:rPr>
        <w:t>*Adedeji, A.A</w:t>
      </w:r>
      <w:r w:rsidRPr="00406FA7">
        <w:rPr>
          <w:rFonts w:ascii="Garamond" w:hAnsi="Garamond" w:cs="Calibri"/>
          <w:sz w:val="24"/>
          <w:szCs w:val="24"/>
        </w:rPr>
        <w:t xml:space="preserve">. </w:t>
      </w:r>
      <w:r w:rsidRPr="00406FA7">
        <w:rPr>
          <w:rFonts w:ascii="Garamond" w:hAnsi="Garamond" w:cs="Calibri"/>
          <w:bCs/>
          <w:sz w:val="24"/>
          <w:szCs w:val="24"/>
        </w:rPr>
        <w:t>(2024).</w:t>
      </w:r>
      <w:r w:rsidRPr="00406FA7">
        <w:rPr>
          <w:rFonts w:ascii="Garamond" w:hAnsi="Garamond" w:cs="Calibri"/>
          <w:b/>
          <w:sz w:val="24"/>
          <w:szCs w:val="24"/>
        </w:rPr>
        <w:t xml:space="preserve"> </w:t>
      </w:r>
      <w:r w:rsidRPr="00406FA7">
        <w:rPr>
          <w:rFonts w:ascii="Garamond" w:hAnsi="Garamond" w:cs="Calibri"/>
          <w:i/>
          <w:sz w:val="24"/>
          <w:szCs w:val="24"/>
        </w:rPr>
        <w:t>In silico</w:t>
      </w:r>
      <w:r w:rsidRPr="00406FA7">
        <w:rPr>
          <w:rFonts w:ascii="Garamond" w:hAnsi="Garamond" w:cs="Calibri"/>
          <w:sz w:val="24"/>
          <w:szCs w:val="24"/>
        </w:rPr>
        <w:t xml:space="preserve"> modeling of structure-function of </w:t>
      </w:r>
      <w:r w:rsidRPr="00406FA7">
        <w:rPr>
          <w:rFonts w:ascii="Garamond" w:hAnsi="Garamond" w:cs="Calibri"/>
          <w:iCs/>
          <w:sz w:val="24"/>
          <w:szCs w:val="24"/>
        </w:rPr>
        <w:t>glutelin type-B 5-like</w:t>
      </w:r>
      <w:r w:rsidRPr="00406FA7">
        <w:rPr>
          <w:rFonts w:ascii="Garamond" w:hAnsi="Garamond" w:cs="Calibri"/>
          <w:sz w:val="24"/>
          <w:szCs w:val="24"/>
        </w:rPr>
        <w:t xml:space="preserve"> from proso millet seed storage protein: effects of temperature and pulsed electric field. </w:t>
      </w:r>
      <w:r w:rsidRPr="00406FA7">
        <w:rPr>
          <w:rFonts w:ascii="Garamond" w:hAnsi="Garamond"/>
          <w:i/>
          <w:iCs/>
          <w:sz w:val="24"/>
          <w:szCs w:val="24"/>
        </w:rPr>
        <w:t>Exploration of Foods and Foodomics</w:t>
      </w:r>
      <w:r w:rsidRPr="00406FA7">
        <w:rPr>
          <w:rFonts w:ascii="Garamond" w:hAnsi="Garamond" w:cs="Calibri"/>
          <w:bCs/>
          <w:sz w:val="24"/>
          <w:szCs w:val="24"/>
        </w:rPr>
        <w:t xml:space="preserve">. </w:t>
      </w:r>
      <w:hyperlink r:id="rId23" w:history="1">
        <w:r w:rsidR="00EB40DD" w:rsidRPr="002E2C65">
          <w:rPr>
            <w:rStyle w:val="Hyperlink"/>
            <w:rFonts w:ascii="Garamond" w:hAnsi="Garamond" w:cs="Calibri"/>
            <w:bCs/>
            <w:sz w:val="24"/>
            <w:szCs w:val="24"/>
          </w:rPr>
          <w:t>https://doi.org/10.37349/eff.2025.101088</w:t>
        </w:r>
      </w:hyperlink>
      <w:r w:rsidR="00EB40DD">
        <w:rPr>
          <w:rFonts w:ascii="Garamond" w:hAnsi="Garamond" w:cs="Calibri"/>
          <w:bCs/>
          <w:sz w:val="24"/>
          <w:szCs w:val="24"/>
        </w:rPr>
        <w:t xml:space="preserve"> </w:t>
      </w:r>
      <w:r w:rsidR="009F3255" w:rsidRPr="00993E0D">
        <w:rPr>
          <w:rFonts w:ascii="Garamond" w:hAnsi="Garamond" w:cstheme="minorHAnsi"/>
          <w:b/>
          <w:bCs/>
          <w:sz w:val="24"/>
          <w:szCs w:val="24"/>
        </w:rPr>
        <w:t>. JIF: 2.</w:t>
      </w:r>
      <w:r w:rsidR="009F3255">
        <w:rPr>
          <w:rFonts w:ascii="Garamond" w:hAnsi="Garamond" w:cstheme="minorHAnsi"/>
          <w:b/>
          <w:bCs/>
          <w:sz w:val="24"/>
          <w:szCs w:val="24"/>
        </w:rPr>
        <w:t>5</w:t>
      </w:r>
      <w:r w:rsidR="009F3255" w:rsidRPr="00993E0D">
        <w:rPr>
          <w:rFonts w:ascii="Garamond" w:hAnsi="Garamond" w:cstheme="minorHAnsi"/>
          <w:b/>
          <w:bCs/>
          <w:sz w:val="24"/>
          <w:szCs w:val="24"/>
        </w:rPr>
        <w:t>, CiteScore: 6.9 – Q3; JC: Nil</w:t>
      </w:r>
      <w:r w:rsidR="009F3255">
        <w:rPr>
          <w:rFonts w:ascii="Garamond" w:hAnsi="Garamond" w:cs="Calibri"/>
          <w:bCs/>
          <w:sz w:val="24"/>
          <w:szCs w:val="24"/>
        </w:rPr>
        <w:t xml:space="preserve"> </w:t>
      </w:r>
      <w:r w:rsidR="00CE3A85">
        <w:rPr>
          <w:rFonts w:ascii="Garamond" w:hAnsi="Garamond" w:cs="Calibri"/>
          <w:bCs/>
          <w:sz w:val="24"/>
          <w:szCs w:val="24"/>
        </w:rPr>
        <w:t>Accept</w:t>
      </w:r>
      <w:r w:rsidRPr="00406FA7">
        <w:rPr>
          <w:rFonts w:ascii="Garamond" w:hAnsi="Garamond" w:cs="Calibri"/>
          <w:bCs/>
          <w:sz w:val="24"/>
          <w:szCs w:val="24"/>
        </w:rPr>
        <w:t>ed, J</w:t>
      </w:r>
      <w:r w:rsidR="00CE3A85">
        <w:rPr>
          <w:rFonts w:ascii="Garamond" w:hAnsi="Garamond" w:cs="Calibri"/>
          <w:bCs/>
          <w:sz w:val="24"/>
          <w:szCs w:val="24"/>
        </w:rPr>
        <w:t>uly 3,</w:t>
      </w:r>
      <w:r w:rsidRPr="00406FA7">
        <w:rPr>
          <w:rFonts w:ascii="Garamond" w:hAnsi="Garamond" w:cs="Calibri"/>
          <w:bCs/>
          <w:sz w:val="24"/>
          <w:szCs w:val="24"/>
        </w:rPr>
        <w:t xml:space="preserve"> 2025.</w:t>
      </w:r>
    </w:p>
    <w:p w14:paraId="5F83BDD3" w14:textId="54FDE7B6" w:rsidR="005E194A" w:rsidRPr="00993E0D" w:rsidRDefault="005E194A" w:rsidP="00FD5904">
      <w:pPr>
        <w:pStyle w:val="ListParagraph"/>
        <w:numPr>
          <w:ilvl w:val="0"/>
          <w:numId w:val="147"/>
        </w:numPr>
        <w:spacing w:line="240" w:lineRule="auto"/>
        <w:jc w:val="both"/>
        <w:rPr>
          <w:rFonts w:ascii="Garamond" w:hAnsi="Garamond" w:cstheme="minorHAnsi"/>
          <w:b/>
          <w:bCs/>
          <w:i/>
          <w:iCs/>
          <w:sz w:val="24"/>
          <w:szCs w:val="24"/>
        </w:rPr>
      </w:pPr>
      <w:r w:rsidRPr="004D23E1">
        <w:rPr>
          <w:rFonts w:ascii="Garamond" w:hAnsi="Garamond" w:cstheme="minorHAnsi"/>
          <w:sz w:val="24"/>
          <w:szCs w:val="24"/>
          <w:u w:val="single"/>
        </w:rPr>
        <w:t>Alimardani, R</w:t>
      </w:r>
      <w:r w:rsidRPr="004D23E1">
        <w:rPr>
          <w:rFonts w:ascii="Garamond" w:hAnsi="Garamond" w:cstheme="minorHAnsi"/>
          <w:sz w:val="24"/>
          <w:szCs w:val="24"/>
        </w:rPr>
        <w:t xml:space="preserve">, </w:t>
      </w:r>
      <w:r w:rsidR="000C7CEE" w:rsidRPr="004D23E1">
        <w:rPr>
          <w:rFonts w:ascii="Garamond" w:hAnsi="Garamond" w:cstheme="minorHAnsi"/>
          <w:b/>
          <w:sz w:val="24"/>
          <w:szCs w:val="24"/>
        </w:rPr>
        <w:t xml:space="preserve">Adedeji, A.A. </w:t>
      </w:r>
      <w:r w:rsidR="000C7CEE" w:rsidRPr="004D23E1">
        <w:rPr>
          <w:rFonts w:ascii="Garamond" w:hAnsi="Garamond" w:cstheme="minorHAnsi"/>
          <w:sz w:val="24"/>
          <w:szCs w:val="24"/>
        </w:rPr>
        <w:t xml:space="preserve">and </w:t>
      </w:r>
      <w:r w:rsidRPr="004D23E1">
        <w:rPr>
          <w:rFonts w:ascii="Garamond" w:hAnsi="Garamond" w:cstheme="minorHAnsi"/>
          <w:sz w:val="24"/>
          <w:szCs w:val="24"/>
        </w:rPr>
        <w:t xml:space="preserve">Narimani, M. Internet of </w:t>
      </w:r>
      <w:r w:rsidR="000C7CEE" w:rsidRPr="004D23E1">
        <w:rPr>
          <w:rFonts w:ascii="Garamond" w:hAnsi="Garamond" w:cstheme="minorHAnsi"/>
          <w:sz w:val="24"/>
          <w:szCs w:val="24"/>
        </w:rPr>
        <w:t xml:space="preserve">things application in the food </w:t>
      </w:r>
      <w:r w:rsidR="000C7CEE" w:rsidRPr="00993E0D">
        <w:rPr>
          <w:rFonts w:ascii="Garamond" w:hAnsi="Garamond" w:cstheme="minorHAnsi"/>
          <w:sz w:val="24"/>
          <w:szCs w:val="24"/>
        </w:rPr>
        <w:t>indus</w:t>
      </w:r>
      <w:r w:rsidRPr="00993E0D">
        <w:rPr>
          <w:rFonts w:ascii="Garamond" w:hAnsi="Garamond" w:cstheme="minorHAnsi"/>
          <w:sz w:val="24"/>
          <w:szCs w:val="24"/>
        </w:rPr>
        <w:t xml:space="preserve">try – A </w:t>
      </w:r>
      <w:r w:rsidR="000C7CEE" w:rsidRPr="00993E0D">
        <w:rPr>
          <w:rFonts w:ascii="Garamond" w:hAnsi="Garamond" w:cstheme="minorHAnsi"/>
          <w:sz w:val="24"/>
          <w:szCs w:val="24"/>
        </w:rPr>
        <w:t>r</w:t>
      </w:r>
      <w:r w:rsidRPr="00993E0D">
        <w:rPr>
          <w:rFonts w:ascii="Garamond" w:hAnsi="Garamond" w:cstheme="minorHAnsi"/>
          <w:sz w:val="24"/>
          <w:szCs w:val="24"/>
        </w:rPr>
        <w:t xml:space="preserve">eview. </w:t>
      </w:r>
      <w:r w:rsidRPr="00993E0D">
        <w:rPr>
          <w:rFonts w:ascii="Garamond" w:hAnsi="Garamond" w:cstheme="minorHAnsi"/>
          <w:i/>
          <w:iCs/>
          <w:sz w:val="24"/>
          <w:szCs w:val="24"/>
        </w:rPr>
        <w:t>Journal of Food Processing and Preservation.</w:t>
      </w:r>
      <w:r w:rsidRPr="00993E0D">
        <w:rPr>
          <w:rFonts w:ascii="Garamond" w:hAnsi="Garamond" w:cstheme="minorHAnsi"/>
          <w:sz w:val="24"/>
          <w:szCs w:val="24"/>
        </w:rPr>
        <w:t xml:space="preserve"> </w:t>
      </w:r>
      <w:r w:rsidR="00970BFC">
        <w:rPr>
          <w:rFonts w:ascii="Garamond" w:hAnsi="Garamond" w:cstheme="minorHAnsi"/>
          <w:sz w:val="24"/>
          <w:szCs w:val="24"/>
        </w:rPr>
        <w:t>2025</w:t>
      </w:r>
      <w:r w:rsidR="00652C42">
        <w:rPr>
          <w:rFonts w:ascii="Garamond" w:hAnsi="Garamond" w:cstheme="minorHAnsi"/>
          <w:sz w:val="24"/>
          <w:szCs w:val="24"/>
        </w:rPr>
        <w:t xml:space="preserve"> (1), 1-15. </w:t>
      </w:r>
      <w:hyperlink r:id="rId24" w:history="1">
        <w:r w:rsidR="00652C42" w:rsidRPr="00E452B6">
          <w:rPr>
            <w:rStyle w:val="Hyperlink"/>
            <w:rFonts w:ascii="Garamond" w:hAnsi="Garamond"/>
            <w:sz w:val="24"/>
            <w:szCs w:val="24"/>
          </w:rPr>
          <w:t>https://doi.org/10.1155/jfpp/3064441</w:t>
        </w:r>
      </w:hyperlink>
      <w:r w:rsidR="00993E0D" w:rsidRPr="00993E0D">
        <w:rPr>
          <w:rFonts w:ascii="Garamond" w:hAnsi="Garamond"/>
          <w:sz w:val="24"/>
          <w:szCs w:val="24"/>
        </w:rPr>
        <w:t xml:space="preserve"> </w:t>
      </w:r>
      <w:r w:rsidRPr="00993E0D">
        <w:rPr>
          <w:rFonts w:ascii="Garamond" w:hAnsi="Garamond" w:cstheme="minorHAnsi"/>
          <w:b/>
          <w:bCs/>
          <w:sz w:val="24"/>
          <w:szCs w:val="24"/>
        </w:rPr>
        <w:t>. JIF: 2.</w:t>
      </w:r>
      <w:r w:rsidR="00652C42">
        <w:rPr>
          <w:rFonts w:ascii="Garamond" w:hAnsi="Garamond" w:cstheme="minorHAnsi"/>
          <w:b/>
          <w:bCs/>
          <w:sz w:val="24"/>
          <w:szCs w:val="24"/>
        </w:rPr>
        <w:t>5</w:t>
      </w:r>
      <w:r w:rsidRPr="00993E0D">
        <w:rPr>
          <w:rFonts w:ascii="Garamond" w:hAnsi="Garamond" w:cstheme="minorHAnsi"/>
          <w:b/>
          <w:bCs/>
          <w:sz w:val="24"/>
          <w:szCs w:val="24"/>
        </w:rPr>
        <w:t>, CiteScore: 6.9 – Q3; JC: Nil</w:t>
      </w:r>
      <w:r w:rsidRPr="00993E0D">
        <w:rPr>
          <w:rFonts w:ascii="Garamond" w:hAnsi="Garamond" w:cstheme="minorHAnsi"/>
          <w:sz w:val="24"/>
          <w:szCs w:val="24"/>
        </w:rPr>
        <w:t>. Accepted June 12, 2025.</w:t>
      </w:r>
    </w:p>
    <w:p w14:paraId="5C163C2A" w14:textId="77777777" w:rsidR="005E194A" w:rsidRPr="00406FA7" w:rsidRDefault="005E194A" w:rsidP="00FD5904">
      <w:pPr>
        <w:pStyle w:val="ListParagraph"/>
        <w:numPr>
          <w:ilvl w:val="0"/>
          <w:numId w:val="138"/>
        </w:numPr>
        <w:spacing w:after="0" w:line="240" w:lineRule="auto"/>
        <w:jc w:val="both"/>
      </w:pPr>
      <w:r w:rsidRPr="00406FA7">
        <w:rPr>
          <w:rFonts w:ascii="Garamond" w:hAnsi="Garamond" w:cs="Calibri"/>
          <w:sz w:val="24"/>
          <w:szCs w:val="24"/>
          <w:u w:val="single"/>
        </w:rPr>
        <w:t>Doyle, L</w:t>
      </w:r>
      <w:r w:rsidRPr="00406FA7">
        <w:rPr>
          <w:rFonts w:ascii="Garamond" w:hAnsi="Garamond" w:cs="Calibri"/>
          <w:sz w:val="24"/>
          <w:szCs w:val="24"/>
        </w:rPr>
        <w:t xml:space="preserve">., Talukdar, S., Xiong, Y., </w:t>
      </w:r>
      <w:r w:rsidRPr="00406FA7">
        <w:rPr>
          <w:rFonts w:ascii="Garamond" w:hAnsi="Garamond" w:cs="Calibri"/>
          <w:b/>
          <w:bCs/>
          <w:sz w:val="24"/>
          <w:szCs w:val="24"/>
        </w:rPr>
        <w:t xml:space="preserve">Adedeji, A., </w:t>
      </w:r>
      <w:r w:rsidRPr="00406FA7">
        <w:rPr>
          <w:rFonts w:ascii="Garamond" w:hAnsi="Garamond" w:cs="Calibri"/>
          <w:sz w:val="24"/>
          <w:szCs w:val="24"/>
        </w:rPr>
        <w:t xml:space="preserve">and </w:t>
      </w:r>
      <w:r>
        <w:rPr>
          <w:rFonts w:ascii="Garamond" w:hAnsi="Garamond" w:cs="Calibri"/>
          <w:sz w:val="24"/>
          <w:szCs w:val="24"/>
        </w:rPr>
        <w:t>*</w:t>
      </w:r>
      <w:r w:rsidRPr="00406FA7">
        <w:rPr>
          <w:rFonts w:ascii="Garamond" w:hAnsi="Garamond" w:cs="Calibri"/>
          <w:sz w:val="24"/>
          <w:szCs w:val="24"/>
        </w:rPr>
        <w:t xml:space="preserve">Barzee, T. Evaluation of the gelation characteristics and printability of edible filamentous fungi flours and protein extracts. </w:t>
      </w:r>
      <w:r w:rsidRPr="00406FA7">
        <w:rPr>
          <w:rFonts w:ascii="Garamond" w:hAnsi="Garamond" w:cs="Calibri"/>
          <w:i/>
          <w:iCs/>
          <w:sz w:val="24"/>
          <w:szCs w:val="24"/>
        </w:rPr>
        <w:t>Foods</w:t>
      </w:r>
      <w:r w:rsidRPr="00406FA7">
        <w:rPr>
          <w:rFonts w:ascii="Garamond" w:hAnsi="Garamond" w:cs="Calibri"/>
          <w:sz w:val="24"/>
          <w:szCs w:val="24"/>
        </w:rPr>
        <w:t xml:space="preserve">. </w:t>
      </w:r>
      <w:r w:rsidRPr="00406FA7">
        <w:rPr>
          <w:rFonts w:ascii="Garamond" w:hAnsi="Garamond" w:cs="Calibri"/>
          <w:i/>
          <w:iCs/>
          <w:sz w:val="24"/>
          <w:szCs w:val="24"/>
        </w:rPr>
        <w:t>14</w:t>
      </w:r>
      <w:r w:rsidRPr="00406FA7">
        <w:rPr>
          <w:rFonts w:ascii="Garamond" w:hAnsi="Garamond" w:cs="Calibri"/>
          <w:sz w:val="24"/>
          <w:szCs w:val="24"/>
        </w:rPr>
        <w:t xml:space="preserve">(6), 923. </w:t>
      </w:r>
      <w:hyperlink r:id="rId25" w:history="1">
        <w:r w:rsidRPr="00406FA7">
          <w:rPr>
            <w:rStyle w:val="Hyperlink"/>
            <w:rFonts w:ascii="Garamond" w:hAnsi="Garamond" w:cs="Calibri"/>
            <w:sz w:val="24"/>
            <w:szCs w:val="24"/>
          </w:rPr>
          <w:t>https://doi.org/10.3390/foods14060923</w:t>
        </w:r>
      </w:hyperlink>
      <w:r w:rsidRPr="00406FA7">
        <w:rPr>
          <w:rFonts w:ascii="Garamond" w:hAnsi="Garamond" w:cs="Calibri"/>
          <w:sz w:val="24"/>
          <w:szCs w:val="24"/>
        </w:rPr>
        <w:t xml:space="preserve">. </w:t>
      </w:r>
      <w:r w:rsidRPr="00406FA7">
        <w:rPr>
          <w:rFonts w:ascii="Garamond" w:hAnsi="Garamond" w:cs="Calibri"/>
          <w:b/>
          <w:bCs/>
          <w:sz w:val="24"/>
          <w:szCs w:val="24"/>
        </w:rPr>
        <w:t xml:space="preserve">JIF: </w:t>
      </w:r>
      <w:r>
        <w:rPr>
          <w:rFonts w:ascii="Garamond" w:hAnsi="Garamond" w:cs="Calibri"/>
          <w:b/>
          <w:bCs/>
          <w:sz w:val="24"/>
          <w:szCs w:val="24"/>
        </w:rPr>
        <w:t>5.1</w:t>
      </w:r>
      <w:r w:rsidRPr="00406FA7">
        <w:rPr>
          <w:rFonts w:ascii="Garamond" w:hAnsi="Garamond" w:cs="Calibri"/>
          <w:b/>
          <w:bCs/>
          <w:sz w:val="24"/>
          <w:szCs w:val="24"/>
        </w:rPr>
        <w:t>, CiteScore: 7.4 – Q1; JC: Nil</w:t>
      </w:r>
      <w:r w:rsidRPr="00406FA7">
        <w:rPr>
          <w:rFonts w:ascii="Garamond" w:hAnsi="Garamond" w:cs="Calibri"/>
          <w:sz w:val="24"/>
          <w:szCs w:val="24"/>
        </w:rPr>
        <w:t xml:space="preserve">. </w:t>
      </w:r>
      <w:r w:rsidRPr="00406FA7">
        <w:rPr>
          <w:rFonts w:ascii="Garamond" w:hAnsi="Garamond" w:cs="Calibri"/>
          <w:b/>
          <w:bCs/>
          <w:sz w:val="24"/>
          <w:szCs w:val="24"/>
        </w:rPr>
        <w:t>My role</w:t>
      </w:r>
      <w:r w:rsidRPr="00406FA7">
        <w:rPr>
          <w:rFonts w:ascii="Garamond" w:hAnsi="Garamond" w:cs="Calibri"/>
          <w:sz w:val="24"/>
          <w:szCs w:val="24"/>
        </w:rPr>
        <w:t xml:space="preserve">: Contributed </w:t>
      </w:r>
      <w:r>
        <w:rPr>
          <w:rFonts w:ascii="Garamond" w:hAnsi="Garamond" w:cs="Calibri"/>
          <w:sz w:val="24"/>
          <w:szCs w:val="24"/>
        </w:rPr>
        <w:t xml:space="preserve">to </w:t>
      </w:r>
      <w:r w:rsidRPr="00406FA7">
        <w:rPr>
          <w:rFonts w:ascii="Garamond" w:hAnsi="Garamond" w:cs="Calibri"/>
          <w:sz w:val="24"/>
          <w:szCs w:val="24"/>
        </w:rPr>
        <w:t>the rheological study aspect of the study.</w:t>
      </w:r>
    </w:p>
    <w:p w14:paraId="5C0F0267" w14:textId="77777777" w:rsidR="005E194A" w:rsidRPr="00406FA7" w:rsidRDefault="005E194A" w:rsidP="00FD5904">
      <w:pPr>
        <w:pStyle w:val="ListParagraph"/>
        <w:numPr>
          <w:ilvl w:val="0"/>
          <w:numId w:val="130"/>
        </w:numPr>
        <w:spacing w:after="0" w:line="240" w:lineRule="auto"/>
        <w:jc w:val="both"/>
      </w:pPr>
      <w:r w:rsidRPr="00406FA7">
        <w:rPr>
          <w:rFonts w:ascii="Garamond" w:hAnsi="Garamond" w:cs="Calibri"/>
          <w:sz w:val="24"/>
          <w:szCs w:val="24"/>
          <w:u w:val="single"/>
        </w:rPr>
        <w:t>*Joseph, M</w:t>
      </w:r>
      <w:r w:rsidRPr="00406FA7">
        <w:rPr>
          <w:rFonts w:ascii="Garamond" w:hAnsi="Garamond" w:cs="Calibri"/>
          <w:sz w:val="24"/>
          <w:szCs w:val="24"/>
        </w:rPr>
        <w:t>., Guo, Q., Lindshield, B., *</w:t>
      </w:r>
      <w:r w:rsidRPr="00406FA7">
        <w:rPr>
          <w:rFonts w:ascii="Garamond" w:hAnsi="Garamond" w:cs="Calibri"/>
          <w:b/>
          <w:sz w:val="24"/>
          <w:szCs w:val="24"/>
        </w:rPr>
        <w:t>Adedeji, A.A</w:t>
      </w:r>
      <w:r w:rsidRPr="00406FA7">
        <w:rPr>
          <w:rFonts w:ascii="Garamond" w:hAnsi="Garamond" w:cs="Calibri"/>
          <w:sz w:val="24"/>
          <w:szCs w:val="24"/>
        </w:rPr>
        <w:t xml:space="preserve">. and Alavi, S. (2025). </w:t>
      </w:r>
      <w:r w:rsidRPr="00406FA7">
        <w:rPr>
          <w:rFonts w:ascii="Garamond" w:hAnsi="Garamond" w:cs="Calibri"/>
          <w:bCs/>
          <w:sz w:val="24"/>
          <w:szCs w:val="24"/>
          <w:lang w:bidi="en-US"/>
        </w:rPr>
        <w:t xml:space="preserve">Characterization of extruded sorghum soy blends to develop pre-cooked and nutritionally dense fortified blended foods. </w:t>
      </w:r>
      <w:r w:rsidRPr="00406FA7">
        <w:rPr>
          <w:rFonts w:ascii="Garamond" w:hAnsi="Garamond" w:cs="Calibri"/>
          <w:i/>
          <w:iCs/>
          <w:sz w:val="24"/>
          <w:szCs w:val="24"/>
        </w:rPr>
        <w:t xml:space="preserve">Foods </w:t>
      </w:r>
      <w:r w:rsidRPr="00406FA7">
        <w:rPr>
          <w:rFonts w:ascii="Garamond" w:hAnsi="Garamond" w:cstheme="minorHAnsi"/>
          <w:i/>
          <w:iCs/>
          <w:sz w:val="24"/>
          <w:szCs w:val="24"/>
        </w:rPr>
        <w:t>14</w:t>
      </w:r>
      <w:r w:rsidRPr="00406FA7">
        <w:rPr>
          <w:rFonts w:ascii="Garamond" w:hAnsi="Garamond" w:cstheme="minorHAnsi"/>
          <w:sz w:val="24"/>
          <w:szCs w:val="24"/>
        </w:rPr>
        <w:t xml:space="preserve">(5), 779. </w:t>
      </w:r>
      <w:hyperlink r:id="rId26" w:history="1">
        <w:r w:rsidRPr="00406FA7">
          <w:rPr>
            <w:rStyle w:val="Hyperlink"/>
            <w:rFonts w:ascii="Garamond" w:hAnsi="Garamond" w:cstheme="minorHAnsi"/>
            <w:sz w:val="24"/>
            <w:szCs w:val="24"/>
          </w:rPr>
          <w:t>https://doi.org/10.3390/foods14050779</w:t>
        </w:r>
      </w:hyperlink>
      <w:r w:rsidRPr="00406FA7">
        <w:rPr>
          <w:rFonts w:ascii="Garamond" w:hAnsi="Garamond" w:cs="Calibri"/>
          <w:sz w:val="24"/>
          <w:szCs w:val="24"/>
        </w:rPr>
        <w:t xml:space="preserve">. </w:t>
      </w:r>
      <w:r w:rsidRPr="00406FA7">
        <w:rPr>
          <w:rFonts w:ascii="Garamond" w:hAnsi="Garamond" w:cs="Calibri"/>
          <w:b/>
          <w:bCs/>
          <w:sz w:val="24"/>
          <w:szCs w:val="24"/>
        </w:rPr>
        <w:t xml:space="preserve">JIF: </w:t>
      </w:r>
      <w:r>
        <w:rPr>
          <w:rFonts w:ascii="Garamond" w:hAnsi="Garamond" w:cs="Calibri"/>
          <w:b/>
          <w:bCs/>
          <w:sz w:val="24"/>
          <w:szCs w:val="24"/>
        </w:rPr>
        <w:t>5.1</w:t>
      </w:r>
      <w:r w:rsidRPr="00406FA7">
        <w:rPr>
          <w:rFonts w:ascii="Garamond" w:hAnsi="Garamond" w:cs="Calibri"/>
          <w:b/>
          <w:bCs/>
          <w:sz w:val="24"/>
          <w:szCs w:val="24"/>
        </w:rPr>
        <w:t>, CiteScore: 7.4 – Q1; JC: 1</w:t>
      </w:r>
      <w:r w:rsidRPr="00406FA7">
        <w:rPr>
          <w:rFonts w:ascii="Garamond" w:hAnsi="Garamond" w:cs="Calibri"/>
          <w:sz w:val="24"/>
          <w:szCs w:val="24"/>
        </w:rPr>
        <w:t xml:space="preserve">. </w:t>
      </w:r>
      <w:r>
        <w:rPr>
          <w:rFonts w:ascii="Garamond" w:hAnsi="Garamond" w:cs="Calibri"/>
          <w:sz w:val="24"/>
          <w:szCs w:val="24"/>
        </w:rPr>
        <w:t xml:space="preserve">Postdoctoral work. </w:t>
      </w:r>
      <w:r w:rsidRPr="00406FA7">
        <w:rPr>
          <w:rFonts w:ascii="Garamond" w:hAnsi="Garamond" w:cs="Calibri"/>
          <w:b/>
          <w:bCs/>
          <w:sz w:val="24"/>
          <w:szCs w:val="24"/>
        </w:rPr>
        <w:t>My role</w:t>
      </w:r>
      <w:r w:rsidRPr="00406FA7">
        <w:rPr>
          <w:rFonts w:ascii="Garamond" w:hAnsi="Garamond" w:cs="Calibri"/>
          <w:sz w:val="24"/>
          <w:szCs w:val="24"/>
        </w:rPr>
        <w:t>: Designed the experiment, collected and analyzed data, co-wrote and reviewed the original manuscript.</w:t>
      </w:r>
    </w:p>
    <w:p w14:paraId="46DC1FE1" w14:textId="77777777" w:rsidR="005E194A" w:rsidRPr="00406FA7" w:rsidRDefault="005E194A" w:rsidP="005E194A">
      <w:pPr>
        <w:spacing w:after="0"/>
        <w:jc w:val="both"/>
        <w:rPr>
          <w:rFonts w:ascii="Garamond" w:hAnsi="Garamond" w:cs="Calibri"/>
          <w:b/>
          <w:sz w:val="24"/>
          <w:szCs w:val="24"/>
        </w:rPr>
      </w:pPr>
      <w:r w:rsidRPr="00406FA7">
        <w:rPr>
          <w:rFonts w:ascii="Garamond" w:hAnsi="Garamond" w:cs="Calibri"/>
          <w:b/>
          <w:sz w:val="24"/>
          <w:szCs w:val="24"/>
        </w:rPr>
        <w:t>2024</w:t>
      </w:r>
    </w:p>
    <w:p w14:paraId="05BFDB40" w14:textId="77777777" w:rsidR="005E194A" w:rsidRPr="00406FA7" w:rsidRDefault="005E194A" w:rsidP="00FD5904">
      <w:pPr>
        <w:pStyle w:val="ListParagraph"/>
        <w:numPr>
          <w:ilvl w:val="0"/>
          <w:numId w:val="129"/>
        </w:numPr>
        <w:spacing w:after="0" w:line="240" w:lineRule="auto"/>
        <w:jc w:val="both"/>
      </w:pPr>
      <w:r w:rsidRPr="00406FA7">
        <w:rPr>
          <w:rFonts w:ascii="Garamond" w:hAnsi="Garamond" w:cs="Calibri"/>
          <w:sz w:val="24"/>
          <w:szCs w:val="24"/>
          <w:u w:val="single"/>
        </w:rPr>
        <w:t>*Joseph, M.,</w:t>
      </w:r>
      <w:r w:rsidRPr="00406FA7">
        <w:rPr>
          <w:rFonts w:ascii="Garamond" w:hAnsi="Garamond" w:cs="Calibri"/>
          <w:sz w:val="24"/>
          <w:szCs w:val="24"/>
        </w:rPr>
        <w:t xml:space="preserve"> Alavi, S,</w:t>
      </w:r>
      <w:r w:rsidRPr="00406FA7">
        <w:rPr>
          <w:rFonts w:ascii="Garamond" w:hAnsi="Garamond" w:cs="Calibri"/>
          <w:b/>
          <w:sz w:val="24"/>
          <w:szCs w:val="24"/>
        </w:rPr>
        <w:t xml:space="preserve"> *Adedeji, A.A</w:t>
      </w:r>
      <w:r w:rsidRPr="00406FA7">
        <w:rPr>
          <w:rFonts w:ascii="Garamond" w:hAnsi="Garamond" w:cs="Calibri"/>
          <w:sz w:val="24"/>
          <w:szCs w:val="24"/>
        </w:rPr>
        <w:t xml:space="preserve">., Zhu, L., Gwirtz, J., and Thiele, S. (2024). Adaptation of conventional wheat flour mill to refine sorghum, corn and cowpea. </w:t>
      </w:r>
      <w:r w:rsidRPr="00406FA7">
        <w:rPr>
          <w:rFonts w:ascii="Garamond" w:hAnsi="Garamond" w:cs="Calibri"/>
          <w:i/>
          <w:iCs/>
          <w:sz w:val="24"/>
          <w:szCs w:val="24"/>
        </w:rPr>
        <w:t>AgriEngineering</w:t>
      </w:r>
      <w:r w:rsidRPr="00406FA7">
        <w:rPr>
          <w:rFonts w:ascii="Garamond" w:hAnsi="Garamond" w:cs="Calibri"/>
          <w:sz w:val="24"/>
          <w:szCs w:val="24"/>
        </w:rPr>
        <w:t xml:space="preserve">. 6, 1959–1971. </w:t>
      </w:r>
      <w:hyperlink r:id="rId27" w:history="1">
        <w:r w:rsidRPr="00CD7259">
          <w:rPr>
            <w:rStyle w:val="Hyperlink"/>
            <w:rFonts w:ascii="Garamond" w:hAnsi="Garamond" w:cs="Calibri"/>
            <w:sz w:val="24"/>
            <w:szCs w:val="24"/>
          </w:rPr>
          <w:t>https://doi.org/10.3390/agriengineering6030114</w:t>
        </w:r>
      </w:hyperlink>
      <w:r w:rsidRPr="00CD7259">
        <w:rPr>
          <w:rFonts w:ascii="Garamond" w:hAnsi="Garamond" w:cs="Calibri"/>
          <w:sz w:val="24"/>
          <w:szCs w:val="24"/>
        </w:rPr>
        <w:t>.</w:t>
      </w:r>
      <w:r w:rsidRPr="00A0648C">
        <w:rPr>
          <w:rFonts w:ascii="Garamond" w:hAnsi="Garamond" w:cs="Calibri"/>
          <w:b/>
          <w:bCs/>
          <w:sz w:val="24"/>
          <w:szCs w:val="24"/>
        </w:rPr>
        <w:t xml:space="preserve"> </w:t>
      </w:r>
      <w:r w:rsidRPr="00406FA7">
        <w:rPr>
          <w:rFonts w:ascii="Garamond" w:hAnsi="Garamond" w:cs="Calibri"/>
          <w:b/>
          <w:bCs/>
          <w:sz w:val="24"/>
          <w:szCs w:val="24"/>
        </w:rPr>
        <w:t>JIF: 3.0, CiteScore: 4.7 – Q2; JC: 3</w:t>
      </w:r>
      <w:r w:rsidRPr="00406FA7">
        <w:rPr>
          <w:rFonts w:ascii="Garamond" w:hAnsi="Garamond" w:cs="Calibri"/>
          <w:sz w:val="24"/>
          <w:szCs w:val="24"/>
        </w:rPr>
        <w:t xml:space="preserve">. </w:t>
      </w:r>
      <w:r w:rsidRPr="00406FA7">
        <w:rPr>
          <w:rFonts w:ascii="Garamond" w:hAnsi="Garamond" w:cs="Calibri"/>
          <w:b/>
          <w:bCs/>
          <w:sz w:val="24"/>
          <w:szCs w:val="24"/>
        </w:rPr>
        <w:t>My role</w:t>
      </w:r>
      <w:r w:rsidRPr="00406FA7">
        <w:rPr>
          <w:rFonts w:ascii="Garamond" w:hAnsi="Garamond" w:cs="Calibri"/>
          <w:sz w:val="24"/>
          <w:szCs w:val="24"/>
        </w:rPr>
        <w:t>: Designed the experiment, collected and analyzed data, co-wrote and reviewed the original manuscript.</w:t>
      </w:r>
    </w:p>
    <w:p w14:paraId="2C4AD7EE" w14:textId="08E31453" w:rsidR="005E194A" w:rsidRPr="00406FA7" w:rsidRDefault="005E194A" w:rsidP="00FD5904">
      <w:pPr>
        <w:pStyle w:val="ListParagraph"/>
        <w:numPr>
          <w:ilvl w:val="0"/>
          <w:numId w:val="22"/>
        </w:numPr>
        <w:tabs>
          <w:tab w:val="left" w:pos="720"/>
        </w:tabs>
        <w:spacing w:after="0" w:line="240" w:lineRule="auto"/>
        <w:jc w:val="both"/>
      </w:pPr>
      <w:r w:rsidRPr="00E31ED6">
        <w:rPr>
          <w:rFonts w:ascii="Garamond" w:hAnsi="Garamond" w:cs="Calibri"/>
          <w:sz w:val="24"/>
          <w:szCs w:val="24"/>
          <w:highlight w:val="green"/>
          <w:u w:val="single"/>
        </w:rPr>
        <w:t>Ekramirad, N.</w:t>
      </w:r>
      <w:r w:rsidRPr="00E31ED6">
        <w:rPr>
          <w:rFonts w:ascii="Garamond" w:hAnsi="Garamond" w:cs="Calibri"/>
          <w:sz w:val="24"/>
          <w:szCs w:val="24"/>
          <w:highlight w:val="green"/>
        </w:rPr>
        <w:t xml:space="preserve">, </w:t>
      </w:r>
      <w:r w:rsidRPr="00E31ED6">
        <w:rPr>
          <w:rFonts w:ascii="Garamond" w:hAnsi="Garamond" w:cs="Calibri"/>
          <w:sz w:val="24"/>
          <w:szCs w:val="24"/>
          <w:highlight w:val="green"/>
          <w:u w:val="single"/>
        </w:rPr>
        <w:t>Doyle, L.E.</w:t>
      </w:r>
      <w:r w:rsidRPr="00E31ED6">
        <w:rPr>
          <w:rFonts w:ascii="Garamond" w:hAnsi="Garamond" w:cs="Calibri"/>
          <w:sz w:val="24"/>
          <w:szCs w:val="24"/>
          <w:highlight w:val="green"/>
        </w:rPr>
        <w:t xml:space="preserve">, </w:t>
      </w:r>
      <w:r w:rsidRPr="00E31ED6">
        <w:rPr>
          <w:rFonts w:ascii="Garamond" w:hAnsi="Garamond" w:cs="Calibri"/>
          <w:sz w:val="24"/>
          <w:szCs w:val="24"/>
          <w:highlight w:val="green"/>
          <w:u w:val="single"/>
        </w:rPr>
        <w:t>Loeb, J.R.</w:t>
      </w:r>
      <w:r w:rsidRPr="00E31ED6">
        <w:rPr>
          <w:rFonts w:ascii="Garamond" w:hAnsi="Garamond" w:cs="Calibri"/>
          <w:sz w:val="24"/>
          <w:szCs w:val="24"/>
          <w:highlight w:val="green"/>
        </w:rPr>
        <w:t>, Santra, D., *</w:t>
      </w:r>
      <w:r w:rsidRPr="00E31ED6">
        <w:rPr>
          <w:rFonts w:ascii="Garamond" w:hAnsi="Garamond" w:cs="Calibri"/>
          <w:b/>
          <w:sz w:val="24"/>
          <w:szCs w:val="24"/>
          <w:highlight w:val="green"/>
        </w:rPr>
        <w:t>Adedeji, A.A.</w:t>
      </w:r>
      <w:r w:rsidRPr="00E31ED6">
        <w:rPr>
          <w:rFonts w:ascii="Garamond" w:hAnsi="Garamond" w:cs="Calibri"/>
          <w:sz w:val="24"/>
          <w:szCs w:val="24"/>
          <w:highlight w:val="green"/>
        </w:rPr>
        <w:t xml:space="preserve"> </w:t>
      </w:r>
      <w:r w:rsidRPr="00E31ED6">
        <w:rPr>
          <w:rFonts w:ascii="Garamond" w:hAnsi="Garamond" w:cs="Calibri"/>
          <w:bCs/>
          <w:sz w:val="24"/>
          <w:szCs w:val="24"/>
          <w:highlight w:val="green"/>
        </w:rPr>
        <w:t>(2024).</w:t>
      </w:r>
      <w:r w:rsidRPr="00E31ED6">
        <w:rPr>
          <w:rFonts w:ascii="Garamond" w:hAnsi="Garamond" w:cs="Calibri"/>
          <w:b/>
          <w:sz w:val="24"/>
          <w:szCs w:val="24"/>
          <w:highlight w:val="green"/>
        </w:rPr>
        <w:t xml:space="preserve"> </w:t>
      </w:r>
      <w:r w:rsidRPr="00E31ED6">
        <w:rPr>
          <w:rFonts w:ascii="Garamond" w:hAnsi="Garamond" w:cs="Calibri"/>
          <w:sz w:val="24"/>
          <w:szCs w:val="24"/>
          <w:highlight w:val="green"/>
        </w:rPr>
        <w:t xml:space="preserve">Hyperspectral imaging and machine learning as a nondestructive method for proso millet seed detection and classification. </w:t>
      </w:r>
      <w:r w:rsidRPr="00E31ED6">
        <w:rPr>
          <w:rFonts w:ascii="Garamond" w:hAnsi="Garamond" w:cs="Calibri"/>
          <w:i/>
          <w:iCs/>
          <w:sz w:val="24"/>
          <w:szCs w:val="24"/>
          <w:highlight w:val="green"/>
        </w:rPr>
        <w:t>Foods 13</w:t>
      </w:r>
      <w:r w:rsidRPr="00E31ED6">
        <w:rPr>
          <w:rFonts w:ascii="Garamond" w:hAnsi="Garamond" w:cs="Calibri"/>
          <w:sz w:val="24"/>
          <w:szCs w:val="24"/>
          <w:highlight w:val="green"/>
        </w:rPr>
        <w:t>(9), 1330</w:t>
      </w:r>
      <w:r w:rsidRPr="00E31ED6">
        <w:rPr>
          <w:rFonts w:ascii="Garamond" w:hAnsi="Garamond" w:cs="Calibri"/>
          <w:i/>
          <w:iCs/>
          <w:sz w:val="24"/>
          <w:szCs w:val="24"/>
          <w:highlight w:val="green"/>
        </w:rPr>
        <w:t xml:space="preserve">. </w:t>
      </w:r>
      <w:hyperlink r:id="rId28" w:history="1">
        <w:r w:rsidRPr="00E31ED6">
          <w:rPr>
            <w:rStyle w:val="Hyperlink"/>
            <w:rFonts w:ascii="Garamond" w:hAnsi="Garamond" w:cs="Calibri"/>
            <w:sz w:val="24"/>
            <w:szCs w:val="24"/>
            <w:highlight w:val="green"/>
          </w:rPr>
          <w:t>https://doi.org/10.3390/foods13091330</w:t>
        </w:r>
      </w:hyperlink>
      <w:r w:rsidRPr="00E31ED6">
        <w:rPr>
          <w:rFonts w:ascii="Garamond" w:hAnsi="Garamond" w:cs="Calibri"/>
          <w:b/>
          <w:bCs/>
          <w:i/>
          <w:iCs/>
          <w:sz w:val="24"/>
          <w:szCs w:val="24"/>
          <w:highlight w:val="green"/>
        </w:rPr>
        <w:t xml:space="preserve"> </w:t>
      </w:r>
      <w:r w:rsidRPr="00E31ED6">
        <w:rPr>
          <w:rFonts w:ascii="Garamond" w:hAnsi="Garamond" w:cs="Calibri"/>
          <w:b/>
          <w:bCs/>
          <w:sz w:val="24"/>
          <w:szCs w:val="24"/>
          <w:highlight w:val="green"/>
        </w:rPr>
        <w:t>JIF: 5.1, CiteScore: 7.4 – Q1; JC: 6</w:t>
      </w:r>
      <w:r w:rsidRPr="00DF11BB">
        <w:rPr>
          <w:rFonts w:ascii="Garamond" w:hAnsi="Garamond" w:cs="Calibri"/>
          <w:sz w:val="24"/>
          <w:szCs w:val="24"/>
          <w:highlight w:val="green"/>
        </w:rPr>
        <w:t xml:space="preserve">. </w:t>
      </w:r>
      <w:r w:rsidRPr="00DF11BB">
        <w:rPr>
          <w:rFonts w:ascii="Garamond" w:hAnsi="Garamond" w:cs="Calibri"/>
          <w:b/>
          <w:bCs/>
          <w:color w:val="EE0000"/>
          <w:sz w:val="24"/>
          <w:szCs w:val="24"/>
          <w:highlight w:val="green"/>
        </w:rPr>
        <w:t>[Paper with undergraduate and graduate students, and an external collaborator].</w:t>
      </w:r>
    </w:p>
    <w:p w14:paraId="4E4A8958" w14:textId="77777777" w:rsidR="005E194A" w:rsidRPr="00406FA7" w:rsidRDefault="005E194A" w:rsidP="00FD5904">
      <w:pPr>
        <w:pStyle w:val="ListParagraph"/>
        <w:numPr>
          <w:ilvl w:val="0"/>
          <w:numId w:val="23"/>
        </w:numPr>
        <w:tabs>
          <w:tab w:val="left" w:pos="720"/>
        </w:tabs>
        <w:spacing w:after="0" w:line="240" w:lineRule="auto"/>
        <w:jc w:val="both"/>
      </w:pPr>
      <w:r w:rsidRPr="00406FA7">
        <w:rPr>
          <w:rFonts w:ascii="Garamond" w:hAnsi="Garamond" w:cs="Calibri"/>
          <w:sz w:val="24"/>
          <w:szCs w:val="24"/>
        </w:rPr>
        <w:t>*</w:t>
      </w:r>
      <w:r w:rsidRPr="00406FA7">
        <w:rPr>
          <w:rFonts w:ascii="Garamond" w:hAnsi="Garamond" w:cs="Calibri"/>
          <w:b/>
          <w:sz w:val="24"/>
          <w:szCs w:val="24"/>
        </w:rPr>
        <w:t>Adedeji, A.A</w:t>
      </w:r>
      <w:r w:rsidRPr="00406FA7">
        <w:rPr>
          <w:rFonts w:ascii="Garamond" w:hAnsi="Garamond" w:cs="Calibri"/>
          <w:sz w:val="24"/>
          <w:szCs w:val="24"/>
        </w:rPr>
        <w:t>., Priyesh. P.V., and Odugbemi, A.A</w:t>
      </w:r>
      <w:r w:rsidRPr="00406FA7">
        <w:rPr>
          <w:rFonts w:ascii="Garamond" w:hAnsi="Garamond" w:cs="Calibri"/>
          <w:b/>
          <w:bCs/>
          <w:sz w:val="24"/>
          <w:szCs w:val="24"/>
        </w:rPr>
        <w:t xml:space="preserve">. </w:t>
      </w:r>
      <w:r w:rsidRPr="00406FA7">
        <w:rPr>
          <w:rFonts w:ascii="Garamond" w:hAnsi="Garamond" w:cs="Calibri"/>
          <w:bCs/>
          <w:sz w:val="24"/>
          <w:szCs w:val="24"/>
        </w:rPr>
        <w:t>(2024).</w:t>
      </w:r>
      <w:r w:rsidRPr="00406FA7">
        <w:rPr>
          <w:rFonts w:ascii="Garamond" w:hAnsi="Garamond" w:cs="Calibri"/>
          <w:b/>
          <w:sz w:val="24"/>
          <w:szCs w:val="24"/>
        </w:rPr>
        <w:t xml:space="preserve"> </w:t>
      </w:r>
      <w:r w:rsidRPr="00406FA7">
        <w:rPr>
          <w:rFonts w:ascii="Garamond" w:hAnsi="Garamond" w:cs="Calibri"/>
          <w:sz w:val="24"/>
          <w:szCs w:val="24"/>
        </w:rPr>
        <w:t xml:space="preserve">The magnitude and impact of food allergens and the potential of AI-based non-destructive testing methods in their detection and quantification. </w:t>
      </w:r>
      <w:r w:rsidRPr="00406FA7">
        <w:rPr>
          <w:rFonts w:ascii="Garamond" w:hAnsi="Garamond" w:cs="Calibri"/>
          <w:i/>
          <w:iCs/>
          <w:sz w:val="24"/>
          <w:szCs w:val="24"/>
        </w:rPr>
        <w:t>Foods</w:t>
      </w:r>
      <w:r w:rsidRPr="00406FA7">
        <w:rPr>
          <w:rFonts w:ascii="Garamond" w:hAnsi="Garamond" w:cs="Calibri"/>
          <w:sz w:val="24"/>
          <w:szCs w:val="24"/>
        </w:rPr>
        <w:t xml:space="preserve"> </w:t>
      </w:r>
      <w:r w:rsidRPr="00406FA7">
        <w:rPr>
          <w:rFonts w:ascii="Garamond" w:hAnsi="Garamond" w:cs="Calibri"/>
          <w:i/>
          <w:iCs/>
          <w:sz w:val="24"/>
          <w:szCs w:val="24"/>
        </w:rPr>
        <w:t>13</w:t>
      </w:r>
      <w:r w:rsidRPr="00406FA7">
        <w:rPr>
          <w:rFonts w:ascii="Garamond" w:hAnsi="Garamond" w:cs="Calibri"/>
          <w:sz w:val="24"/>
          <w:szCs w:val="24"/>
        </w:rPr>
        <w:t xml:space="preserve">(7),994. </w:t>
      </w:r>
      <w:hyperlink r:id="rId29" w:history="1">
        <w:r w:rsidRPr="00406FA7">
          <w:rPr>
            <w:rStyle w:val="Hyperlink"/>
            <w:rFonts w:ascii="Garamond" w:hAnsi="Garamond" w:cs="Calibri"/>
            <w:sz w:val="24"/>
            <w:szCs w:val="24"/>
          </w:rPr>
          <w:t>https://doi.org/10.3390/foods13070994</w:t>
        </w:r>
      </w:hyperlink>
      <w:r w:rsidRPr="00406FA7">
        <w:rPr>
          <w:rFonts w:ascii="Garamond" w:hAnsi="Garamond" w:cs="Calibri"/>
          <w:sz w:val="24"/>
          <w:szCs w:val="24"/>
        </w:rPr>
        <w:t xml:space="preserve">. </w:t>
      </w:r>
      <w:r w:rsidRPr="00406FA7">
        <w:rPr>
          <w:rFonts w:ascii="Garamond" w:hAnsi="Garamond" w:cs="Calibri"/>
          <w:b/>
          <w:bCs/>
          <w:sz w:val="24"/>
          <w:szCs w:val="24"/>
        </w:rPr>
        <w:t>JIF: 5.</w:t>
      </w:r>
      <w:r>
        <w:rPr>
          <w:rFonts w:ascii="Garamond" w:hAnsi="Garamond" w:cs="Calibri"/>
          <w:b/>
          <w:bCs/>
          <w:sz w:val="24"/>
          <w:szCs w:val="24"/>
        </w:rPr>
        <w:t>1</w:t>
      </w:r>
      <w:r w:rsidRPr="00406FA7">
        <w:rPr>
          <w:rFonts w:ascii="Garamond" w:hAnsi="Garamond" w:cs="Calibri"/>
          <w:b/>
          <w:bCs/>
          <w:sz w:val="24"/>
          <w:szCs w:val="24"/>
        </w:rPr>
        <w:t xml:space="preserve">, CiteScore: 7.4 – Q1; JC: </w:t>
      </w:r>
      <w:r>
        <w:rPr>
          <w:rFonts w:ascii="Garamond" w:hAnsi="Garamond" w:cs="Calibri"/>
          <w:b/>
          <w:bCs/>
          <w:sz w:val="24"/>
          <w:szCs w:val="24"/>
        </w:rPr>
        <w:t>8</w:t>
      </w:r>
      <w:r w:rsidRPr="00406FA7">
        <w:rPr>
          <w:rFonts w:ascii="Garamond" w:hAnsi="Garamond" w:cs="Calibri"/>
          <w:sz w:val="24"/>
          <w:szCs w:val="24"/>
        </w:rPr>
        <w:t xml:space="preserve">. </w:t>
      </w:r>
    </w:p>
    <w:p w14:paraId="1C83E48A" w14:textId="1652F8AE" w:rsidR="005E194A" w:rsidRPr="00406FA7" w:rsidRDefault="005E194A" w:rsidP="00FD5904">
      <w:pPr>
        <w:pStyle w:val="ListParagraph"/>
        <w:numPr>
          <w:ilvl w:val="0"/>
          <w:numId w:val="24"/>
        </w:numPr>
        <w:tabs>
          <w:tab w:val="left" w:pos="720"/>
        </w:tabs>
        <w:spacing w:line="240" w:lineRule="auto"/>
        <w:jc w:val="both"/>
      </w:pPr>
      <w:r w:rsidRPr="00406FA7">
        <w:rPr>
          <w:rFonts w:ascii="Garamond" w:hAnsi="Garamond" w:cs="Calibri"/>
          <w:b/>
          <w:sz w:val="24"/>
          <w:szCs w:val="24"/>
        </w:rPr>
        <w:lastRenderedPageBreak/>
        <w:t>*Adedeji, A</w:t>
      </w:r>
      <w:r w:rsidRPr="00406FA7">
        <w:rPr>
          <w:rFonts w:ascii="Garamond" w:hAnsi="Garamond" w:cs="Calibri"/>
          <w:sz w:val="24"/>
          <w:szCs w:val="24"/>
        </w:rPr>
        <w:t>.</w:t>
      </w:r>
      <w:r w:rsidRPr="00406FA7">
        <w:rPr>
          <w:rFonts w:ascii="Garamond" w:hAnsi="Garamond" w:cs="Calibri"/>
          <w:b/>
          <w:sz w:val="24"/>
          <w:szCs w:val="24"/>
        </w:rPr>
        <w:t>A,</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Khaled, Y.A.</w:t>
      </w:r>
      <w:r w:rsidRPr="00406FA7">
        <w:rPr>
          <w:rFonts w:ascii="Garamond" w:hAnsi="Garamond" w:cs="Calibri"/>
          <w:sz w:val="24"/>
          <w:szCs w:val="24"/>
        </w:rPr>
        <w:t>, and Villanueva, R</w:t>
      </w:r>
      <w:r w:rsidRPr="00406FA7">
        <w:rPr>
          <w:rFonts w:ascii="Garamond" w:hAnsi="Garamond" w:cs="Calibri"/>
          <w:b/>
          <w:sz w:val="24"/>
          <w:szCs w:val="24"/>
        </w:rPr>
        <w:t xml:space="preserve">. </w:t>
      </w:r>
      <w:r w:rsidRPr="00406FA7">
        <w:rPr>
          <w:rFonts w:ascii="Garamond" w:hAnsi="Garamond" w:cs="Calibri"/>
          <w:bCs/>
          <w:sz w:val="24"/>
          <w:szCs w:val="24"/>
        </w:rPr>
        <w:t>(2024).</w:t>
      </w:r>
      <w:r w:rsidRPr="00406FA7">
        <w:rPr>
          <w:rFonts w:ascii="Garamond" w:hAnsi="Garamond" w:cs="Calibri"/>
          <w:b/>
          <w:sz w:val="24"/>
          <w:szCs w:val="24"/>
        </w:rPr>
        <w:t xml:space="preserve"> </w:t>
      </w:r>
      <w:r w:rsidRPr="00406FA7">
        <w:rPr>
          <w:rFonts w:ascii="Garamond" w:hAnsi="Garamond" w:cs="Calibri"/>
          <w:sz w:val="24"/>
          <w:szCs w:val="24"/>
        </w:rPr>
        <w:t xml:space="preserve">Impact of storage on nondestructive detectability of codling moth infestation in apples. </w:t>
      </w:r>
      <w:r>
        <w:rPr>
          <w:rFonts w:ascii="Garamond" w:hAnsi="Garamond" w:cs="Calibri"/>
          <w:i/>
          <w:iCs/>
          <w:sz w:val="24"/>
          <w:szCs w:val="24"/>
        </w:rPr>
        <w:t xml:space="preserve">Journal of the ASABE </w:t>
      </w:r>
      <w:r w:rsidRPr="00406FA7">
        <w:rPr>
          <w:rFonts w:ascii="Garamond" w:hAnsi="Garamond" w:cs="Calibri"/>
          <w:i/>
          <w:iCs/>
          <w:sz w:val="24"/>
          <w:szCs w:val="24"/>
        </w:rPr>
        <w:t>67</w:t>
      </w:r>
      <w:r w:rsidRPr="00406FA7">
        <w:rPr>
          <w:rFonts w:ascii="Garamond" w:hAnsi="Garamond" w:cs="Calibri"/>
          <w:sz w:val="24"/>
          <w:szCs w:val="24"/>
        </w:rPr>
        <w:t xml:space="preserve">(2):401-408. </w:t>
      </w:r>
      <w:hyperlink r:id="rId30" w:history="1">
        <w:r w:rsidRPr="00406FA7">
          <w:rPr>
            <w:rStyle w:val="Hyperlink"/>
            <w:rFonts w:ascii="Garamond" w:hAnsi="Garamond" w:cs="Calibri"/>
            <w:sz w:val="24"/>
            <w:szCs w:val="24"/>
          </w:rPr>
          <w:t>https://doi.org/10.13031/ja.15583</w:t>
        </w:r>
      </w:hyperlink>
      <w:r w:rsidRPr="00406FA7">
        <w:rPr>
          <w:rFonts w:ascii="Garamond" w:hAnsi="Garamond" w:cs="Calibri"/>
          <w:sz w:val="24"/>
          <w:szCs w:val="24"/>
        </w:rPr>
        <w:t xml:space="preserve">. </w:t>
      </w:r>
      <w:r w:rsidRPr="00406FA7">
        <w:rPr>
          <w:rFonts w:ascii="Garamond" w:hAnsi="Garamond" w:cs="Calibri"/>
          <w:b/>
          <w:bCs/>
          <w:sz w:val="24"/>
          <w:szCs w:val="24"/>
        </w:rPr>
        <w:t>JIF: 1.5 – Q3, CiteScore:</w:t>
      </w:r>
      <w:r w:rsidR="00B94A60">
        <w:rPr>
          <w:rFonts w:ascii="Garamond" w:hAnsi="Garamond" w:cs="Calibri"/>
          <w:b/>
          <w:bCs/>
          <w:sz w:val="24"/>
          <w:szCs w:val="24"/>
        </w:rPr>
        <w:t xml:space="preserve"> </w:t>
      </w:r>
      <w:r w:rsidRPr="00406FA7">
        <w:rPr>
          <w:rFonts w:ascii="Garamond" w:hAnsi="Garamond" w:cs="Calibri"/>
          <w:b/>
          <w:bCs/>
          <w:sz w:val="24"/>
          <w:szCs w:val="24"/>
        </w:rPr>
        <w:t>XX; JC: Nil</w:t>
      </w:r>
      <w:r w:rsidRPr="00406FA7">
        <w:rPr>
          <w:rFonts w:ascii="Garamond" w:hAnsi="Garamond" w:cs="Calibri"/>
          <w:sz w:val="24"/>
          <w:szCs w:val="24"/>
        </w:rPr>
        <w:t>.</w:t>
      </w:r>
    </w:p>
    <w:p w14:paraId="0AE3475F" w14:textId="77777777" w:rsidR="005E194A" w:rsidRPr="00406FA7" w:rsidRDefault="005E194A" w:rsidP="00FD5904">
      <w:pPr>
        <w:pStyle w:val="ListParagraph"/>
        <w:numPr>
          <w:ilvl w:val="0"/>
          <w:numId w:val="25"/>
        </w:numPr>
        <w:tabs>
          <w:tab w:val="left" w:pos="720"/>
        </w:tabs>
        <w:spacing w:after="0" w:line="240" w:lineRule="auto"/>
        <w:jc w:val="both"/>
      </w:pPr>
      <w:r w:rsidRPr="00406FA7">
        <w:rPr>
          <w:rFonts w:ascii="Garamond" w:hAnsi="Garamond" w:cs="Calibri"/>
          <w:sz w:val="24"/>
          <w:szCs w:val="24"/>
        </w:rPr>
        <w:t xml:space="preserve">Tizhe Liberty, J., Sun, S., Kucha, C., </w:t>
      </w:r>
      <w:r w:rsidRPr="00406FA7">
        <w:rPr>
          <w:rFonts w:ascii="Garamond" w:hAnsi="Garamond" w:cs="Calibri"/>
          <w:b/>
          <w:bCs/>
          <w:sz w:val="24"/>
          <w:szCs w:val="24"/>
        </w:rPr>
        <w:t xml:space="preserve">Adedeji, </w:t>
      </w:r>
      <w:proofErr w:type="gramStart"/>
      <w:r w:rsidRPr="00406FA7">
        <w:rPr>
          <w:rFonts w:ascii="Garamond" w:hAnsi="Garamond" w:cs="Calibri"/>
          <w:b/>
          <w:bCs/>
          <w:sz w:val="24"/>
          <w:szCs w:val="24"/>
        </w:rPr>
        <w:t>A.</w:t>
      </w:r>
      <w:proofErr w:type="gramEnd"/>
      <w:r w:rsidRPr="00406FA7">
        <w:rPr>
          <w:rFonts w:ascii="Garamond" w:hAnsi="Garamond" w:cs="Calibri"/>
          <w:b/>
          <w:bCs/>
          <w:sz w:val="24"/>
          <w:szCs w:val="24"/>
        </w:rPr>
        <w:t xml:space="preserve"> A.,</w:t>
      </w:r>
      <w:r w:rsidRPr="00406FA7">
        <w:rPr>
          <w:rFonts w:ascii="Garamond" w:hAnsi="Garamond" w:cs="Calibri"/>
          <w:sz w:val="24"/>
          <w:szCs w:val="24"/>
        </w:rPr>
        <w:t xml:space="preserve"> Agidi, G., &amp; Ngadi, M. O. (2024). Augmented reality for food quality assessment: bridging the physical and digital worlds. </w:t>
      </w:r>
      <w:r w:rsidRPr="00406FA7">
        <w:rPr>
          <w:rFonts w:ascii="Garamond" w:hAnsi="Garamond" w:cs="Calibri"/>
          <w:i/>
          <w:iCs/>
          <w:sz w:val="24"/>
          <w:szCs w:val="24"/>
        </w:rPr>
        <w:t>Journal of Food Engineering</w:t>
      </w:r>
      <w:r w:rsidRPr="00406FA7">
        <w:rPr>
          <w:rFonts w:ascii="Garamond" w:hAnsi="Garamond" w:cs="Calibri"/>
          <w:sz w:val="24"/>
          <w:szCs w:val="24"/>
        </w:rPr>
        <w:t xml:space="preserve"> 367, 111893. </w:t>
      </w:r>
      <w:hyperlink r:id="rId31" w:history="1">
        <w:r w:rsidRPr="00406FA7">
          <w:rPr>
            <w:rStyle w:val="Hyperlink"/>
            <w:rFonts w:ascii="Garamond" w:hAnsi="Garamond" w:cs="Calibri"/>
            <w:sz w:val="24"/>
            <w:szCs w:val="24"/>
          </w:rPr>
          <w:t>https://doi.org/10.1016/j.jfoodeng.2023.111893</w:t>
        </w:r>
      </w:hyperlink>
      <w:r w:rsidRPr="00406FA7">
        <w:rPr>
          <w:rFonts w:ascii="Garamond" w:hAnsi="Garamond" w:cs="Calibri"/>
          <w:sz w:val="24"/>
          <w:szCs w:val="24"/>
        </w:rPr>
        <w:t xml:space="preserve"> </w:t>
      </w:r>
      <w:r w:rsidRPr="00406FA7">
        <w:rPr>
          <w:rFonts w:ascii="Garamond" w:hAnsi="Garamond" w:cs="Calibri"/>
          <w:b/>
          <w:bCs/>
          <w:sz w:val="24"/>
          <w:szCs w:val="24"/>
        </w:rPr>
        <w:t>JIF: 5.</w:t>
      </w:r>
      <w:r>
        <w:rPr>
          <w:rFonts w:ascii="Garamond" w:hAnsi="Garamond" w:cs="Calibri"/>
          <w:b/>
          <w:bCs/>
          <w:sz w:val="24"/>
          <w:szCs w:val="24"/>
        </w:rPr>
        <w:t>8</w:t>
      </w:r>
      <w:r w:rsidRPr="00406FA7">
        <w:rPr>
          <w:rFonts w:ascii="Garamond" w:hAnsi="Garamond" w:cs="Calibri"/>
          <w:b/>
          <w:bCs/>
          <w:sz w:val="24"/>
          <w:szCs w:val="24"/>
        </w:rPr>
        <w:t xml:space="preserve">, CiteScore: 11.8 – Q1; JC: </w:t>
      </w:r>
      <w:r>
        <w:rPr>
          <w:rFonts w:ascii="Garamond" w:hAnsi="Garamond" w:cs="Calibri"/>
          <w:b/>
          <w:bCs/>
          <w:sz w:val="24"/>
          <w:szCs w:val="24"/>
        </w:rPr>
        <w:t>25</w:t>
      </w:r>
      <w:r w:rsidRPr="00406FA7">
        <w:rPr>
          <w:rFonts w:ascii="Garamond" w:hAnsi="Garamond" w:cs="Calibri"/>
          <w:b/>
          <w:bCs/>
          <w:sz w:val="24"/>
          <w:szCs w:val="24"/>
        </w:rPr>
        <w:t>. My role</w:t>
      </w:r>
      <w:r w:rsidRPr="00406FA7">
        <w:rPr>
          <w:rFonts w:ascii="Garamond" w:hAnsi="Garamond" w:cs="Calibri"/>
          <w:b/>
          <w:sz w:val="24"/>
          <w:szCs w:val="24"/>
        </w:rPr>
        <w:t>:</w:t>
      </w:r>
      <w:r w:rsidRPr="00406FA7">
        <w:rPr>
          <w:rFonts w:ascii="Garamond" w:hAnsi="Garamond" w:cs="Calibri"/>
          <w:sz w:val="24"/>
          <w:szCs w:val="24"/>
        </w:rPr>
        <w:t xml:space="preserve"> Idea modification and editing.</w:t>
      </w:r>
    </w:p>
    <w:p w14:paraId="4C35B4B1" w14:textId="77777777" w:rsidR="005E194A" w:rsidRPr="00406FA7" w:rsidRDefault="005E194A" w:rsidP="005E194A">
      <w:pPr>
        <w:spacing w:after="0"/>
        <w:jc w:val="both"/>
        <w:rPr>
          <w:rFonts w:ascii="Garamond" w:hAnsi="Garamond" w:cs="Calibri"/>
          <w:b/>
          <w:sz w:val="24"/>
          <w:szCs w:val="24"/>
        </w:rPr>
      </w:pPr>
      <w:r w:rsidRPr="00406FA7">
        <w:rPr>
          <w:rFonts w:ascii="Garamond" w:hAnsi="Garamond" w:cs="Calibri"/>
          <w:b/>
          <w:sz w:val="24"/>
          <w:szCs w:val="24"/>
        </w:rPr>
        <w:t>2023</w:t>
      </w:r>
    </w:p>
    <w:p w14:paraId="4361D872" w14:textId="77777777" w:rsidR="005E194A" w:rsidRPr="00406FA7" w:rsidRDefault="005E194A" w:rsidP="00FD5904">
      <w:pPr>
        <w:pStyle w:val="ListParagraph"/>
        <w:numPr>
          <w:ilvl w:val="0"/>
          <w:numId w:val="26"/>
        </w:numPr>
        <w:tabs>
          <w:tab w:val="left" w:pos="720"/>
        </w:tabs>
        <w:spacing w:after="0" w:line="240" w:lineRule="auto"/>
        <w:jc w:val="both"/>
      </w:pPr>
      <w:r w:rsidRPr="00406FA7">
        <w:rPr>
          <w:rFonts w:ascii="Garamond" w:hAnsi="Garamond" w:cs="Calibri"/>
          <w:sz w:val="24"/>
          <w:szCs w:val="24"/>
        </w:rPr>
        <w:t xml:space="preserve">Ayinde, F.A., Bankole, Y.O., Henshaw, F.O., Eromosele, C.O., Alavi, S. and </w:t>
      </w:r>
      <w:r w:rsidRPr="00406FA7">
        <w:rPr>
          <w:rFonts w:ascii="Garamond" w:hAnsi="Garamond" w:cs="Calibri"/>
          <w:b/>
          <w:sz w:val="24"/>
          <w:szCs w:val="24"/>
        </w:rPr>
        <w:t>Adedeji, A.A</w:t>
      </w:r>
      <w:r w:rsidRPr="00406FA7">
        <w:rPr>
          <w:rFonts w:ascii="Garamond" w:hAnsi="Garamond" w:cs="Calibri"/>
          <w:sz w:val="24"/>
          <w:szCs w:val="24"/>
        </w:rPr>
        <w:t xml:space="preserve">. </w:t>
      </w:r>
      <w:r w:rsidRPr="00406FA7">
        <w:rPr>
          <w:rFonts w:ascii="Garamond" w:hAnsi="Garamond" w:cs="Calibri"/>
          <w:color w:val="212121"/>
          <w:sz w:val="24"/>
          <w:szCs w:val="24"/>
        </w:rPr>
        <w:t xml:space="preserve">(2023). </w:t>
      </w:r>
      <w:r w:rsidRPr="00406FA7">
        <w:rPr>
          <w:rFonts w:ascii="Garamond" w:hAnsi="Garamond" w:cs="Calibri"/>
          <w:sz w:val="24"/>
          <w:szCs w:val="24"/>
        </w:rPr>
        <w:t>Effect of extrusion variables on some chemical and functional properties of thermo-extrudates from selected varieties of sesame (</w:t>
      </w:r>
      <w:r w:rsidRPr="00406FA7">
        <w:rPr>
          <w:rFonts w:ascii="Garamond" w:hAnsi="Garamond" w:cs="Calibri"/>
          <w:i/>
          <w:iCs/>
          <w:sz w:val="24"/>
          <w:szCs w:val="24"/>
        </w:rPr>
        <w:t>Sesamum indicum</w:t>
      </w:r>
      <w:r w:rsidRPr="00406FA7">
        <w:rPr>
          <w:rFonts w:ascii="Garamond" w:hAnsi="Garamond" w:cs="Calibri"/>
          <w:sz w:val="24"/>
          <w:szCs w:val="24"/>
        </w:rPr>
        <w:t xml:space="preserve"> L). </w:t>
      </w:r>
      <w:r w:rsidRPr="00406FA7">
        <w:rPr>
          <w:rFonts w:ascii="Garamond" w:hAnsi="Garamond" w:cs="Calibri"/>
          <w:i/>
          <w:iCs/>
          <w:sz w:val="24"/>
          <w:szCs w:val="24"/>
        </w:rPr>
        <w:t>International Journal of Research and Scientific Innovation</w:t>
      </w:r>
      <w:r w:rsidRPr="00406FA7">
        <w:rPr>
          <w:rFonts w:ascii="Garamond" w:hAnsi="Garamond" w:cs="Calibri"/>
          <w:sz w:val="24"/>
          <w:szCs w:val="24"/>
        </w:rPr>
        <w:t xml:space="preserve"> </w:t>
      </w:r>
      <w:r w:rsidRPr="00406FA7">
        <w:rPr>
          <w:rFonts w:ascii="Garamond" w:hAnsi="Garamond" w:cs="Calibri"/>
          <w:i/>
          <w:iCs/>
          <w:sz w:val="24"/>
          <w:szCs w:val="24"/>
        </w:rPr>
        <w:t>7</w:t>
      </w:r>
      <w:r w:rsidRPr="00406FA7">
        <w:rPr>
          <w:rFonts w:ascii="Garamond" w:hAnsi="Garamond" w:cs="Calibri"/>
          <w:sz w:val="24"/>
          <w:szCs w:val="24"/>
        </w:rPr>
        <w:t xml:space="preserve">(9),161 – 176. </w:t>
      </w:r>
      <w:hyperlink r:id="rId32" w:history="1">
        <w:r w:rsidRPr="00406FA7">
          <w:rPr>
            <w:rStyle w:val="Hyperlink"/>
            <w:rFonts w:ascii="Garamond" w:hAnsi="Garamond" w:cs="Calibri"/>
            <w:sz w:val="24"/>
            <w:szCs w:val="24"/>
          </w:rPr>
          <w:t>https://doi.org/10.51244/IJRSI.2023.10917</w:t>
        </w:r>
      </w:hyperlink>
      <w:r w:rsidRPr="00406FA7">
        <w:rPr>
          <w:rFonts w:ascii="Garamond" w:hAnsi="Garamond" w:cs="Calibri"/>
          <w:sz w:val="24"/>
          <w:szCs w:val="24"/>
        </w:rPr>
        <w:t xml:space="preserve">. </w:t>
      </w:r>
      <w:r w:rsidRPr="00406FA7">
        <w:rPr>
          <w:rFonts w:ascii="Garamond" w:hAnsi="Garamond" w:cs="Calibri"/>
          <w:b/>
          <w:bCs/>
          <w:sz w:val="24"/>
          <w:szCs w:val="24"/>
        </w:rPr>
        <w:t xml:space="preserve">JIF: 0.5, CiteScore: nil – Q4; JC: </w:t>
      </w:r>
      <w:r>
        <w:rPr>
          <w:rFonts w:ascii="Garamond" w:hAnsi="Garamond" w:cs="Calibri"/>
          <w:b/>
          <w:bCs/>
          <w:sz w:val="24"/>
          <w:szCs w:val="24"/>
        </w:rPr>
        <w:t>2</w:t>
      </w:r>
      <w:r w:rsidRPr="00406FA7">
        <w:rPr>
          <w:rFonts w:ascii="Garamond" w:hAnsi="Garamond" w:cs="Calibri"/>
          <w:b/>
          <w:bCs/>
          <w:sz w:val="24"/>
          <w:szCs w:val="24"/>
        </w:rPr>
        <w:t>. My role</w:t>
      </w:r>
      <w:r w:rsidRPr="00406FA7">
        <w:rPr>
          <w:rFonts w:ascii="Garamond" w:hAnsi="Garamond" w:cs="Calibri"/>
          <w:b/>
          <w:sz w:val="24"/>
          <w:szCs w:val="24"/>
        </w:rPr>
        <w:t>:</w:t>
      </w:r>
      <w:r w:rsidRPr="00406FA7">
        <w:rPr>
          <w:rFonts w:ascii="Garamond" w:hAnsi="Garamond" w:cs="Calibri"/>
          <w:sz w:val="24"/>
          <w:szCs w:val="24"/>
        </w:rPr>
        <w:t xml:space="preserve"> Idea formulation, experimentation, writing and editing – post-doctoral work.</w:t>
      </w:r>
    </w:p>
    <w:p w14:paraId="1BB967B5" w14:textId="77777777" w:rsidR="005E194A" w:rsidRPr="00406FA7" w:rsidRDefault="005E194A" w:rsidP="00FD5904">
      <w:pPr>
        <w:pStyle w:val="ListParagraph"/>
        <w:numPr>
          <w:ilvl w:val="0"/>
          <w:numId w:val="27"/>
        </w:numPr>
        <w:spacing w:line="240" w:lineRule="auto"/>
        <w:jc w:val="both"/>
      </w:pPr>
      <w:r w:rsidRPr="00406FA7">
        <w:rPr>
          <w:rFonts w:ascii="Garamond" w:hAnsi="Garamond" w:cs="Calibri"/>
          <w:sz w:val="24"/>
          <w:szCs w:val="24"/>
        </w:rPr>
        <w:t xml:space="preserve">Zhu, L., Snider, L., Vu, T. H., Reddy, D.G.P., Herald, T., </w:t>
      </w:r>
      <w:r w:rsidRPr="00406FA7">
        <w:rPr>
          <w:rFonts w:ascii="Garamond" w:hAnsi="Garamond" w:cs="Calibri"/>
          <w:sz w:val="24"/>
          <w:szCs w:val="24"/>
          <w:u w:val="single"/>
        </w:rPr>
        <w:t>Al Khaled, Y.A.</w:t>
      </w:r>
      <w:r w:rsidRPr="00406FA7">
        <w:rPr>
          <w:rFonts w:ascii="Garamond" w:hAnsi="Garamond" w:cs="Calibri"/>
          <w:sz w:val="24"/>
          <w:szCs w:val="24"/>
        </w:rPr>
        <w:t xml:space="preserve">, </w:t>
      </w:r>
      <w:r w:rsidRPr="00406FA7">
        <w:rPr>
          <w:rFonts w:ascii="Garamond" w:hAnsi="Garamond" w:cs="Calibri"/>
          <w:b/>
          <w:sz w:val="24"/>
          <w:szCs w:val="24"/>
        </w:rPr>
        <w:t>Adedeji, A.A.,</w:t>
      </w:r>
      <w:r w:rsidRPr="00406FA7">
        <w:rPr>
          <w:rFonts w:ascii="Garamond" w:hAnsi="Garamond" w:cs="Calibri"/>
          <w:sz w:val="24"/>
          <w:szCs w:val="24"/>
        </w:rPr>
        <w:t xml:space="preserve"> and </w:t>
      </w:r>
      <w:r>
        <w:rPr>
          <w:rFonts w:ascii="Garamond" w:hAnsi="Garamond" w:cs="Calibri"/>
          <w:sz w:val="24"/>
          <w:szCs w:val="24"/>
        </w:rPr>
        <w:t>*</w:t>
      </w:r>
      <w:r w:rsidRPr="00406FA7">
        <w:rPr>
          <w:rFonts w:ascii="Garamond" w:hAnsi="Garamond" w:cs="Calibri"/>
          <w:sz w:val="24"/>
          <w:szCs w:val="24"/>
        </w:rPr>
        <w:t xml:space="preserve">Alavi, S. (2023). Effect of whey protein concentrates on rheology of gluten-free doughs and their performance in cookie applications. </w:t>
      </w:r>
      <w:r w:rsidRPr="00406FA7">
        <w:rPr>
          <w:rFonts w:ascii="Garamond" w:hAnsi="Garamond" w:cs="Calibri"/>
          <w:i/>
          <w:sz w:val="24"/>
          <w:szCs w:val="24"/>
        </w:rPr>
        <w:t>Sustainability – Special Issue on Research Advances in Food Science: Towards Sustainable Product Development and Innovation 15</w:t>
      </w:r>
      <w:r w:rsidRPr="00406FA7">
        <w:rPr>
          <w:rFonts w:ascii="Garamond" w:hAnsi="Garamond" w:cs="Calibri"/>
          <w:iCs/>
          <w:sz w:val="24"/>
          <w:szCs w:val="24"/>
        </w:rPr>
        <w:t>(13), 10170 (1-11)</w:t>
      </w:r>
      <w:r w:rsidRPr="00406FA7">
        <w:rPr>
          <w:rFonts w:ascii="Garamond" w:hAnsi="Garamond" w:cs="Calibri"/>
          <w:i/>
          <w:sz w:val="24"/>
          <w:szCs w:val="24"/>
        </w:rPr>
        <w:t xml:space="preserve">. </w:t>
      </w:r>
      <w:hyperlink r:id="rId33" w:history="1">
        <w:r w:rsidRPr="00406FA7">
          <w:rPr>
            <w:rStyle w:val="Hyperlink"/>
            <w:rFonts w:ascii="Garamond" w:hAnsi="Garamond" w:cs="Calibri"/>
            <w:iCs/>
            <w:sz w:val="24"/>
            <w:szCs w:val="24"/>
          </w:rPr>
          <w:t>https://doi.org/10.3390/su151310170</w:t>
        </w:r>
      </w:hyperlink>
      <w:r w:rsidRPr="00406FA7">
        <w:rPr>
          <w:rFonts w:ascii="Garamond" w:hAnsi="Garamond" w:cs="Calibri"/>
          <w:iCs/>
          <w:sz w:val="24"/>
          <w:szCs w:val="24"/>
        </w:rPr>
        <w:t xml:space="preserve">. </w:t>
      </w:r>
      <w:r w:rsidRPr="00406FA7">
        <w:rPr>
          <w:rFonts w:ascii="Garamond" w:hAnsi="Garamond" w:cs="Calibri"/>
          <w:b/>
          <w:bCs/>
          <w:sz w:val="24"/>
          <w:szCs w:val="24"/>
        </w:rPr>
        <w:t xml:space="preserve">JIF: 3.889, CiteScore: 5.8 – Q2; JC: </w:t>
      </w:r>
      <w:r>
        <w:rPr>
          <w:rFonts w:ascii="Garamond" w:hAnsi="Garamond" w:cs="Calibri"/>
          <w:b/>
          <w:bCs/>
          <w:sz w:val="24"/>
          <w:szCs w:val="24"/>
        </w:rPr>
        <w:t>3</w:t>
      </w:r>
      <w:r w:rsidRPr="00406FA7">
        <w:rPr>
          <w:rFonts w:ascii="Garamond" w:hAnsi="Garamond" w:cs="Calibri"/>
          <w:b/>
          <w:bCs/>
          <w:sz w:val="24"/>
          <w:szCs w:val="24"/>
        </w:rPr>
        <w:t xml:space="preserve">. </w:t>
      </w:r>
      <w:bookmarkStart w:id="3" w:name="_Hlk164937445"/>
      <w:r w:rsidRPr="00406FA7">
        <w:rPr>
          <w:rFonts w:ascii="Garamond" w:hAnsi="Garamond" w:cs="Calibri"/>
          <w:b/>
          <w:bCs/>
          <w:sz w:val="24"/>
          <w:szCs w:val="24"/>
        </w:rPr>
        <w:t>My role</w:t>
      </w:r>
      <w:r w:rsidRPr="00406FA7">
        <w:rPr>
          <w:rFonts w:ascii="Garamond" w:hAnsi="Garamond" w:cs="Calibri"/>
          <w:b/>
          <w:sz w:val="24"/>
          <w:szCs w:val="24"/>
        </w:rPr>
        <w:t>:</w:t>
      </w:r>
      <w:r w:rsidRPr="00406FA7">
        <w:rPr>
          <w:rFonts w:ascii="Garamond" w:hAnsi="Garamond" w:cs="Calibri"/>
          <w:sz w:val="24"/>
          <w:szCs w:val="24"/>
        </w:rPr>
        <w:t xml:space="preserve"> Idea formulation, experimentation, writing and editing – post-doctoral work.</w:t>
      </w:r>
    </w:p>
    <w:bookmarkEnd w:id="3"/>
    <w:p w14:paraId="32CC3983" w14:textId="77777777" w:rsidR="005E194A" w:rsidRPr="00406FA7" w:rsidRDefault="005E194A" w:rsidP="00FD5904">
      <w:pPr>
        <w:pStyle w:val="ListParagraph"/>
        <w:numPr>
          <w:ilvl w:val="0"/>
          <w:numId w:val="28"/>
        </w:numPr>
        <w:spacing w:line="240" w:lineRule="auto"/>
        <w:jc w:val="both"/>
      </w:pPr>
      <w:r w:rsidRPr="00406FA7">
        <w:rPr>
          <w:rFonts w:ascii="Garamond" w:hAnsi="Garamond" w:cs="Calibri"/>
          <w:sz w:val="24"/>
          <w:szCs w:val="24"/>
          <w:u w:val="single"/>
        </w:rPr>
        <w:t>Omale, A.P.,</w:t>
      </w:r>
      <w:r w:rsidRPr="00406FA7">
        <w:rPr>
          <w:rFonts w:ascii="Garamond" w:hAnsi="Garamond" w:cs="Calibri"/>
          <w:sz w:val="24"/>
          <w:szCs w:val="24"/>
        </w:rPr>
        <w:t xml:space="preserve"> </w:t>
      </w:r>
      <w:r w:rsidRPr="00406FA7">
        <w:rPr>
          <w:rFonts w:ascii="Garamond" w:hAnsi="Garamond" w:cs="Calibri"/>
          <w:sz w:val="24"/>
          <w:szCs w:val="24"/>
          <w:u w:val="single"/>
        </w:rPr>
        <w:t>Aremu, A.K.</w:t>
      </w:r>
      <w:r w:rsidRPr="00406FA7">
        <w:rPr>
          <w:rFonts w:ascii="Garamond" w:hAnsi="Garamond" w:cs="Calibri"/>
          <w:sz w:val="24"/>
          <w:szCs w:val="24"/>
        </w:rPr>
        <w:t xml:space="preserve">, </w:t>
      </w:r>
      <w:r w:rsidRPr="00406FA7">
        <w:rPr>
          <w:rFonts w:ascii="Garamond" w:hAnsi="Garamond" w:cs="Calibri"/>
          <w:sz w:val="24"/>
          <w:szCs w:val="24"/>
          <w:u w:val="single"/>
        </w:rPr>
        <w:t>Omobowale, O.O.</w:t>
      </w:r>
      <w:r w:rsidRPr="00406FA7">
        <w:rPr>
          <w:rFonts w:ascii="Garamond" w:hAnsi="Garamond" w:cs="Calibri"/>
          <w:sz w:val="24"/>
          <w:szCs w:val="24"/>
        </w:rPr>
        <w:t xml:space="preserve">, </w:t>
      </w:r>
      <w:r w:rsidRPr="00406FA7">
        <w:rPr>
          <w:rFonts w:ascii="Garamond" w:hAnsi="Garamond" w:cs="Calibri"/>
          <w:sz w:val="24"/>
          <w:szCs w:val="24"/>
          <w:u w:val="single"/>
        </w:rPr>
        <w:t>Olanrewaju, T.</w:t>
      </w:r>
      <w:r w:rsidRPr="00406FA7">
        <w:rPr>
          <w:rFonts w:ascii="Garamond" w:hAnsi="Garamond" w:cs="Calibri"/>
          <w:sz w:val="24"/>
          <w:szCs w:val="24"/>
        </w:rPr>
        <w:t>, and *</w:t>
      </w:r>
      <w:r w:rsidRPr="00406FA7">
        <w:rPr>
          <w:rFonts w:ascii="Garamond" w:hAnsi="Garamond" w:cs="Calibri"/>
          <w:b/>
          <w:bCs/>
          <w:sz w:val="24"/>
          <w:szCs w:val="24"/>
        </w:rPr>
        <w:t>Adedeji, A.A</w:t>
      </w:r>
      <w:r w:rsidRPr="00406FA7">
        <w:rPr>
          <w:rFonts w:ascii="Garamond" w:hAnsi="Garamond" w:cs="Calibri"/>
          <w:sz w:val="24"/>
          <w:szCs w:val="24"/>
        </w:rPr>
        <w:t>. (2023). Tiger nut (</w:t>
      </w:r>
      <w:r w:rsidRPr="00406FA7">
        <w:rPr>
          <w:rFonts w:ascii="Garamond" w:hAnsi="Garamond" w:cs="Calibri"/>
          <w:i/>
          <w:iCs/>
          <w:sz w:val="24"/>
          <w:szCs w:val="24"/>
        </w:rPr>
        <w:t>Cyperus esculentus</w:t>
      </w:r>
      <w:r w:rsidRPr="00406FA7">
        <w:rPr>
          <w:rFonts w:ascii="Garamond" w:hAnsi="Garamond" w:cs="Calibri"/>
          <w:sz w:val="24"/>
          <w:szCs w:val="24"/>
        </w:rPr>
        <w:t xml:space="preserve"> L.) oil quality evaluation as affected by variety and processing conditions. </w:t>
      </w:r>
      <w:r w:rsidRPr="00406FA7">
        <w:rPr>
          <w:rFonts w:ascii="Garamond" w:hAnsi="Garamond" w:cs="Calibri"/>
          <w:i/>
          <w:iCs/>
          <w:sz w:val="24"/>
          <w:szCs w:val="24"/>
        </w:rPr>
        <w:t>Journal of Essential Oil and Plant Composition 1</w:t>
      </w:r>
      <w:r w:rsidRPr="00406FA7">
        <w:rPr>
          <w:rFonts w:ascii="Garamond" w:hAnsi="Garamond" w:cs="Calibri"/>
          <w:sz w:val="24"/>
          <w:szCs w:val="24"/>
        </w:rPr>
        <w:t xml:space="preserve">(3), 97-103. </w:t>
      </w:r>
      <w:hyperlink r:id="rId34" w:history="1">
        <w:r w:rsidRPr="00406FA7">
          <w:rPr>
            <w:rStyle w:val="Hyperlink"/>
            <w:rFonts w:ascii="Garamond" w:hAnsi="Garamond" w:cs="Calibri"/>
            <w:sz w:val="24"/>
            <w:szCs w:val="24"/>
          </w:rPr>
          <w:t>https://doi.org/10.58985/jeopc.2023.v01i03.29</w:t>
        </w:r>
      </w:hyperlink>
      <w:r w:rsidRPr="00406FA7">
        <w:rPr>
          <w:rFonts w:ascii="Garamond" w:hAnsi="Garamond" w:cs="Calibri"/>
          <w:sz w:val="24"/>
          <w:szCs w:val="24"/>
        </w:rPr>
        <w:t xml:space="preserve">. </w:t>
      </w:r>
      <w:r w:rsidRPr="00406FA7">
        <w:rPr>
          <w:rFonts w:ascii="Garamond" w:hAnsi="Garamond" w:cs="Calibri"/>
          <w:b/>
          <w:bCs/>
          <w:sz w:val="24"/>
          <w:szCs w:val="24"/>
        </w:rPr>
        <w:t xml:space="preserve">JIF: na, CiteScore: na – Q4; JC: </w:t>
      </w:r>
      <w:r>
        <w:rPr>
          <w:rFonts w:ascii="Garamond" w:hAnsi="Garamond" w:cs="Calibri"/>
          <w:b/>
          <w:bCs/>
          <w:sz w:val="24"/>
          <w:szCs w:val="24"/>
        </w:rPr>
        <w:t>2</w:t>
      </w:r>
      <w:r w:rsidRPr="00406FA7">
        <w:rPr>
          <w:rFonts w:ascii="Garamond" w:hAnsi="Garamond" w:cs="Calibri"/>
          <w:b/>
          <w:bCs/>
          <w:sz w:val="24"/>
          <w:szCs w:val="24"/>
        </w:rPr>
        <w:t>.</w:t>
      </w:r>
    </w:p>
    <w:p w14:paraId="5FC71740" w14:textId="3BA154D9" w:rsidR="005E194A" w:rsidRPr="00E31ED6" w:rsidRDefault="005E194A" w:rsidP="00FD5904">
      <w:pPr>
        <w:pStyle w:val="ListParagraph"/>
        <w:numPr>
          <w:ilvl w:val="0"/>
          <w:numId w:val="29"/>
        </w:numPr>
        <w:spacing w:line="240" w:lineRule="auto"/>
        <w:ind w:left="720" w:hanging="360"/>
        <w:jc w:val="both"/>
        <w:rPr>
          <w:highlight w:val="green"/>
        </w:rPr>
      </w:pPr>
      <w:r w:rsidRPr="00E31ED6">
        <w:rPr>
          <w:rFonts w:ascii="Garamond" w:hAnsi="Garamond" w:cs="Calibri"/>
          <w:sz w:val="24"/>
          <w:szCs w:val="24"/>
          <w:highlight w:val="green"/>
          <w:u w:val="single"/>
        </w:rPr>
        <w:t>Woomer, J</w:t>
      </w:r>
      <w:r w:rsidRPr="00E31ED6">
        <w:rPr>
          <w:rFonts w:ascii="Garamond" w:hAnsi="Garamond" w:cs="Calibri"/>
          <w:sz w:val="24"/>
          <w:szCs w:val="24"/>
          <w:highlight w:val="green"/>
        </w:rPr>
        <w:t xml:space="preserve">., Schendel, R., Lovely, J., Vijayakumar, P.P. and </w:t>
      </w:r>
      <w:r w:rsidRPr="00E31ED6">
        <w:rPr>
          <w:rFonts w:ascii="Garamond" w:hAnsi="Garamond" w:cs="Calibri"/>
          <w:b/>
          <w:sz w:val="24"/>
          <w:szCs w:val="24"/>
          <w:highlight w:val="green"/>
        </w:rPr>
        <w:t xml:space="preserve">*Adedeji, A.A. </w:t>
      </w:r>
      <w:r w:rsidRPr="00E31ED6">
        <w:rPr>
          <w:rFonts w:ascii="Garamond" w:hAnsi="Garamond" w:cs="Calibri"/>
          <w:sz w:val="24"/>
          <w:szCs w:val="24"/>
          <w:highlight w:val="green"/>
        </w:rPr>
        <w:t>(2023).</w:t>
      </w:r>
      <w:r w:rsidRPr="00E31ED6">
        <w:rPr>
          <w:rFonts w:ascii="Garamond" w:hAnsi="Garamond" w:cs="Calibri"/>
          <w:b/>
          <w:sz w:val="24"/>
          <w:szCs w:val="24"/>
          <w:highlight w:val="green"/>
        </w:rPr>
        <w:t xml:space="preserve"> </w:t>
      </w:r>
      <w:r w:rsidRPr="00E31ED6">
        <w:rPr>
          <w:rFonts w:ascii="Garamond" w:hAnsi="Garamond" w:cs="Calibri"/>
          <w:bCs/>
          <w:sz w:val="24"/>
          <w:szCs w:val="24"/>
          <w:highlight w:val="green"/>
        </w:rPr>
        <w:t xml:space="preserve">Value-added applications of bourbon spent grain for </w:t>
      </w:r>
      <w:proofErr w:type="gramStart"/>
      <w:r w:rsidRPr="00E31ED6">
        <w:rPr>
          <w:rFonts w:ascii="Garamond" w:hAnsi="Garamond" w:cs="Calibri"/>
          <w:bCs/>
          <w:sz w:val="24"/>
          <w:szCs w:val="24"/>
          <w:highlight w:val="green"/>
        </w:rPr>
        <w:t>high-fiber</w:t>
      </w:r>
      <w:proofErr w:type="gramEnd"/>
      <w:r w:rsidRPr="00E31ED6">
        <w:rPr>
          <w:rFonts w:ascii="Garamond" w:hAnsi="Garamond" w:cs="Calibri"/>
          <w:bCs/>
          <w:sz w:val="24"/>
          <w:szCs w:val="24"/>
          <w:highlight w:val="green"/>
        </w:rPr>
        <w:t xml:space="preserve"> extruded product. </w:t>
      </w:r>
      <w:r w:rsidRPr="00E31ED6">
        <w:rPr>
          <w:rFonts w:ascii="Garamond" w:hAnsi="Garamond" w:cs="Calibri"/>
          <w:bCs/>
          <w:i/>
          <w:iCs/>
          <w:sz w:val="24"/>
          <w:szCs w:val="24"/>
          <w:highlight w:val="green"/>
        </w:rPr>
        <w:t>Journal of the ASABE 66</w:t>
      </w:r>
      <w:r w:rsidRPr="00E31ED6">
        <w:rPr>
          <w:rFonts w:ascii="Garamond" w:hAnsi="Garamond" w:cs="Calibri"/>
          <w:bCs/>
          <w:sz w:val="24"/>
          <w:szCs w:val="24"/>
          <w:highlight w:val="green"/>
        </w:rPr>
        <w:t xml:space="preserve">(5). </w:t>
      </w:r>
      <w:hyperlink r:id="rId35" w:history="1">
        <w:r w:rsidRPr="00E31ED6">
          <w:rPr>
            <w:rStyle w:val="Hyperlink"/>
            <w:rFonts w:ascii="Garamond" w:hAnsi="Garamond" w:cs="Calibri"/>
            <w:sz w:val="24"/>
            <w:szCs w:val="24"/>
            <w:highlight w:val="green"/>
          </w:rPr>
          <w:t>https://doi.org/10.13031/ja.15507</w:t>
        </w:r>
      </w:hyperlink>
      <w:r w:rsidRPr="00E31ED6">
        <w:rPr>
          <w:rFonts w:ascii="Garamond" w:hAnsi="Garamond" w:cs="Calibri"/>
          <w:bCs/>
          <w:sz w:val="24"/>
          <w:szCs w:val="24"/>
          <w:highlight w:val="green"/>
        </w:rPr>
        <w:t xml:space="preserve">. </w:t>
      </w:r>
      <w:r w:rsidRPr="00E31ED6">
        <w:rPr>
          <w:rFonts w:ascii="Garamond" w:hAnsi="Garamond" w:cs="Calibri"/>
          <w:b/>
          <w:bCs/>
          <w:sz w:val="24"/>
          <w:szCs w:val="24"/>
          <w:highlight w:val="green"/>
        </w:rPr>
        <w:t>JIF: 1.5; CiteScore: xx; Q3; JC: 1</w:t>
      </w:r>
      <w:proofErr w:type="gramStart"/>
      <w:r w:rsidRPr="00E31ED6">
        <w:rPr>
          <w:rFonts w:ascii="Garamond" w:hAnsi="Garamond" w:cs="Calibri"/>
          <w:b/>
          <w:bCs/>
          <w:sz w:val="24"/>
          <w:szCs w:val="24"/>
          <w:highlight w:val="green"/>
        </w:rPr>
        <w:t>.</w:t>
      </w:r>
      <w:r w:rsidRPr="00E31ED6">
        <w:rPr>
          <w:rFonts w:ascii="Garamond" w:hAnsi="Garamond" w:cs="Calibri"/>
          <w:sz w:val="24"/>
          <w:szCs w:val="24"/>
          <w:highlight w:val="green"/>
        </w:rPr>
        <w:t xml:space="preserve">  </w:t>
      </w:r>
      <w:r w:rsidRPr="00DF11BB">
        <w:rPr>
          <w:rFonts w:ascii="Garamond" w:hAnsi="Garamond" w:cs="Calibri"/>
          <w:b/>
          <w:bCs/>
          <w:color w:val="EE0000"/>
          <w:sz w:val="24"/>
          <w:szCs w:val="24"/>
          <w:highlight w:val="green"/>
        </w:rPr>
        <w:t>[</w:t>
      </w:r>
      <w:proofErr w:type="gramEnd"/>
      <w:r w:rsidRPr="00DF11BB">
        <w:rPr>
          <w:rFonts w:ascii="Garamond" w:hAnsi="Garamond" w:cs="Calibri"/>
          <w:b/>
          <w:bCs/>
          <w:color w:val="EE0000"/>
          <w:sz w:val="24"/>
          <w:szCs w:val="24"/>
          <w:highlight w:val="green"/>
        </w:rPr>
        <w:t xml:space="preserve">Paper with </w:t>
      </w:r>
      <w:r>
        <w:rPr>
          <w:rFonts w:ascii="Garamond" w:hAnsi="Garamond" w:cs="Calibri"/>
          <w:b/>
          <w:bCs/>
          <w:color w:val="EE0000"/>
          <w:sz w:val="24"/>
          <w:szCs w:val="24"/>
          <w:highlight w:val="green"/>
        </w:rPr>
        <w:t>student mentee and UK collaborators based on an important aspect of my research program – sustainable food processing</w:t>
      </w:r>
      <w:r w:rsidRPr="00DF11BB">
        <w:rPr>
          <w:rFonts w:ascii="Garamond" w:hAnsi="Garamond" w:cs="Calibri"/>
          <w:b/>
          <w:bCs/>
          <w:color w:val="EE0000"/>
          <w:sz w:val="24"/>
          <w:szCs w:val="24"/>
          <w:highlight w:val="green"/>
        </w:rPr>
        <w:t>].</w:t>
      </w:r>
    </w:p>
    <w:p w14:paraId="73D3E915" w14:textId="77777777" w:rsidR="005E194A" w:rsidRPr="00406FA7" w:rsidRDefault="005E194A" w:rsidP="00FD5904">
      <w:pPr>
        <w:pStyle w:val="ListParagraph"/>
        <w:numPr>
          <w:ilvl w:val="0"/>
          <w:numId w:val="30"/>
        </w:numPr>
        <w:spacing w:line="240" w:lineRule="auto"/>
        <w:ind w:left="720" w:hanging="360"/>
        <w:jc w:val="both"/>
      </w:pPr>
      <w:r w:rsidRPr="00406FA7">
        <w:rPr>
          <w:rFonts w:ascii="Garamond" w:hAnsi="Garamond" w:cs="Calibri"/>
          <w:b/>
          <w:sz w:val="24"/>
          <w:szCs w:val="24"/>
        </w:rPr>
        <w:t>*</w:t>
      </w:r>
      <w:r w:rsidRPr="00406FA7">
        <w:rPr>
          <w:rFonts w:ascii="Garamond" w:hAnsi="Garamond" w:cs="Calibri"/>
          <w:b/>
          <w:bCs/>
          <w:sz w:val="24"/>
          <w:szCs w:val="24"/>
        </w:rPr>
        <w:t>Adedeji, A.A.</w:t>
      </w:r>
      <w:r w:rsidRPr="00406FA7">
        <w:rPr>
          <w:rFonts w:ascii="Garamond" w:hAnsi="Garamond" w:cs="Calibri"/>
          <w:sz w:val="24"/>
          <w:szCs w:val="24"/>
        </w:rPr>
        <w:t xml:space="preserve">, </w:t>
      </w:r>
      <w:r w:rsidRPr="00406FA7">
        <w:rPr>
          <w:rFonts w:ascii="Garamond" w:hAnsi="Garamond" w:cs="Calibri"/>
          <w:sz w:val="24"/>
          <w:szCs w:val="24"/>
          <w:u w:val="single"/>
        </w:rPr>
        <w:t>Okeke, A.</w:t>
      </w:r>
      <w:r w:rsidRPr="00406FA7">
        <w:rPr>
          <w:rFonts w:ascii="Garamond" w:hAnsi="Garamond" w:cs="Calibri"/>
          <w:sz w:val="24"/>
          <w:szCs w:val="24"/>
        </w:rPr>
        <w:t xml:space="preserve">, and </w:t>
      </w:r>
      <w:r w:rsidRPr="00406FA7">
        <w:rPr>
          <w:rFonts w:ascii="Garamond" w:hAnsi="Garamond" w:cs="Calibri"/>
          <w:sz w:val="24"/>
          <w:szCs w:val="24"/>
          <w:u w:val="single"/>
        </w:rPr>
        <w:t>Rady, A.</w:t>
      </w:r>
      <w:r w:rsidRPr="00406FA7">
        <w:rPr>
          <w:rFonts w:ascii="Garamond" w:hAnsi="Garamond" w:cs="Calibri"/>
          <w:sz w:val="24"/>
          <w:szCs w:val="24"/>
        </w:rPr>
        <w:t xml:space="preserve"> (2023). </w:t>
      </w:r>
      <w:r w:rsidRPr="00406FA7">
        <w:rPr>
          <w:rFonts w:ascii="Garamond" w:hAnsi="Garamond" w:cs="Calibri"/>
          <w:bCs/>
          <w:sz w:val="24"/>
          <w:szCs w:val="24"/>
        </w:rPr>
        <w:t xml:space="preserve">Utilization of FTIR and machine learning for evaluating gluten-free bread contaminated with wheat flour. </w:t>
      </w:r>
      <w:r w:rsidRPr="00406FA7">
        <w:rPr>
          <w:rFonts w:ascii="Garamond" w:hAnsi="Garamond" w:cs="Calibri"/>
          <w:bCs/>
          <w:i/>
          <w:iCs/>
          <w:sz w:val="24"/>
          <w:szCs w:val="24"/>
        </w:rPr>
        <w:t>Sustainability</w:t>
      </w:r>
      <w:r w:rsidRPr="00406FA7">
        <w:rPr>
          <w:rFonts w:ascii="Garamond" w:hAnsi="Garamond" w:cs="Calibri"/>
          <w:bCs/>
          <w:sz w:val="24"/>
          <w:szCs w:val="24"/>
        </w:rPr>
        <w:t xml:space="preserve"> – </w:t>
      </w:r>
      <w:r w:rsidRPr="00406FA7">
        <w:rPr>
          <w:rFonts w:ascii="Garamond" w:hAnsi="Garamond" w:cs="Calibri"/>
          <w:bCs/>
          <w:i/>
          <w:iCs/>
          <w:sz w:val="24"/>
          <w:szCs w:val="24"/>
        </w:rPr>
        <w:t>Food Processing Safety and Public Health 15</w:t>
      </w:r>
      <w:r w:rsidRPr="00406FA7">
        <w:rPr>
          <w:rFonts w:ascii="Garamond" w:hAnsi="Garamond" w:cs="Calibri"/>
          <w:bCs/>
          <w:sz w:val="24"/>
          <w:szCs w:val="24"/>
        </w:rPr>
        <w:t>(11),</w:t>
      </w:r>
      <w:r w:rsidRPr="00406FA7">
        <w:rPr>
          <w:rFonts w:ascii="Garamond" w:hAnsi="Garamond" w:cs="Calibri"/>
          <w:bCs/>
          <w:i/>
          <w:iCs/>
          <w:sz w:val="24"/>
          <w:szCs w:val="24"/>
        </w:rPr>
        <w:t xml:space="preserve"> </w:t>
      </w:r>
      <w:r w:rsidRPr="00406FA7">
        <w:rPr>
          <w:rFonts w:ascii="Garamond" w:hAnsi="Garamond" w:cs="Calibri"/>
          <w:bCs/>
          <w:sz w:val="24"/>
          <w:szCs w:val="24"/>
        </w:rPr>
        <w:t xml:space="preserve">8742. </w:t>
      </w:r>
      <w:hyperlink r:id="rId36" w:history="1">
        <w:r w:rsidRPr="00406FA7">
          <w:rPr>
            <w:rStyle w:val="Hyperlink"/>
            <w:rFonts w:ascii="Garamond" w:hAnsi="Garamond" w:cs="Calibri"/>
            <w:sz w:val="24"/>
            <w:szCs w:val="24"/>
          </w:rPr>
          <w:t>https://doi.org/10.3390/su15118742</w:t>
        </w:r>
      </w:hyperlink>
      <w:r w:rsidRPr="00406FA7">
        <w:rPr>
          <w:rFonts w:ascii="Garamond" w:hAnsi="Garamond" w:cs="Calibri"/>
          <w:bCs/>
          <w:sz w:val="24"/>
          <w:szCs w:val="24"/>
        </w:rPr>
        <w:t xml:space="preserve">. </w:t>
      </w:r>
      <w:r w:rsidRPr="00406FA7">
        <w:rPr>
          <w:rFonts w:ascii="Garamond" w:hAnsi="Garamond" w:cs="Calibri"/>
          <w:b/>
          <w:bCs/>
          <w:sz w:val="24"/>
          <w:szCs w:val="24"/>
        </w:rPr>
        <w:t>JIF: 3.3, CiteScore: 6.8 – Q</w:t>
      </w:r>
      <w:r>
        <w:rPr>
          <w:rFonts w:ascii="Garamond" w:hAnsi="Garamond" w:cs="Calibri"/>
          <w:b/>
          <w:bCs/>
          <w:sz w:val="24"/>
          <w:szCs w:val="24"/>
        </w:rPr>
        <w:t>3</w:t>
      </w:r>
      <w:r w:rsidRPr="00406FA7">
        <w:rPr>
          <w:rFonts w:ascii="Garamond" w:hAnsi="Garamond" w:cs="Calibri"/>
          <w:b/>
          <w:bCs/>
          <w:sz w:val="24"/>
          <w:szCs w:val="24"/>
        </w:rPr>
        <w:t xml:space="preserve">; JC: </w:t>
      </w:r>
      <w:r>
        <w:rPr>
          <w:rFonts w:ascii="Garamond" w:hAnsi="Garamond" w:cs="Calibri"/>
          <w:b/>
          <w:bCs/>
          <w:sz w:val="24"/>
          <w:szCs w:val="24"/>
        </w:rPr>
        <w:t>9</w:t>
      </w:r>
      <w:r w:rsidRPr="00406FA7">
        <w:rPr>
          <w:rFonts w:ascii="Garamond" w:hAnsi="Garamond" w:cs="Calibri"/>
          <w:b/>
          <w:bCs/>
          <w:sz w:val="24"/>
          <w:szCs w:val="24"/>
        </w:rPr>
        <w:t>.</w:t>
      </w:r>
      <w:r w:rsidRPr="00406FA7">
        <w:rPr>
          <w:rFonts w:ascii="Garamond" w:hAnsi="Garamond" w:cs="Calibri"/>
          <w:sz w:val="24"/>
          <w:szCs w:val="24"/>
        </w:rPr>
        <w:t xml:space="preserve">  </w:t>
      </w:r>
    </w:p>
    <w:p w14:paraId="23A1CDFB" w14:textId="77777777" w:rsidR="005E194A" w:rsidRPr="00EA7AB1" w:rsidRDefault="005E194A" w:rsidP="00FD5904">
      <w:pPr>
        <w:pStyle w:val="ListParagraph"/>
        <w:numPr>
          <w:ilvl w:val="0"/>
          <w:numId w:val="31"/>
        </w:numPr>
        <w:spacing w:line="240" w:lineRule="auto"/>
        <w:jc w:val="both"/>
        <w:rPr>
          <w:lang w:val="fr-FR"/>
        </w:rPr>
      </w:pPr>
      <w:r w:rsidRPr="00406FA7">
        <w:rPr>
          <w:rFonts w:ascii="Garamond" w:hAnsi="Garamond" w:cs="Calibri"/>
          <w:sz w:val="24"/>
          <w:szCs w:val="24"/>
          <w:u w:val="single"/>
        </w:rPr>
        <w:t>Khaled, Y.A.</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Donohue, K., Villanueva, R.,</w:t>
      </w:r>
      <w:r w:rsidRPr="00406FA7">
        <w:rPr>
          <w:rFonts w:ascii="Garamond" w:hAnsi="Garamond" w:cs="Calibri"/>
          <w:b/>
          <w:sz w:val="24"/>
          <w:szCs w:val="24"/>
        </w:rPr>
        <w:t xml:space="preserve"> </w:t>
      </w:r>
      <w:r w:rsidRPr="00406FA7">
        <w:rPr>
          <w:rFonts w:ascii="Garamond" w:hAnsi="Garamond" w:cs="Calibri"/>
          <w:sz w:val="24"/>
          <w:szCs w:val="24"/>
        </w:rPr>
        <w:t xml:space="preserve">and </w:t>
      </w:r>
      <w:r w:rsidRPr="00406FA7">
        <w:rPr>
          <w:rFonts w:ascii="Garamond" w:hAnsi="Garamond" w:cs="Calibri"/>
          <w:b/>
          <w:sz w:val="24"/>
          <w:szCs w:val="24"/>
        </w:rPr>
        <w:t>*Adedeji, A</w:t>
      </w:r>
      <w:r w:rsidRPr="00406FA7">
        <w:rPr>
          <w:rFonts w:ascii="Garamond" w:hAnsi="Garamond" w:cs="Calibri"/>
          <w:sz w:val="24"/>
          <w:szCs w:val="24"/>
        </w:rPr>
        <w:t>.</w:t>
      </w:r>
      <w:r w:rsidRPr="00406FA7">
        <w:rPr>
          <w:rFonts w:ascii="Garamond" w:hAnsi="Garamond" w:cs="Calibri"/>
          <w:b/>
          <w:sz w:val="24"/>
          <w:szCs w:val="24"/>
        </w:rPr>
        <w:t xml:space="preserve">A. </w:t>
      </w:r>
      <w:r w:rsidRPr="00406FA7">
        <w:rPr>
          <w:rFonts w:ascii="Garamond" w:hAnsi="Garamond" w:cs="Calibri"/>
          <w:sz w:val="24"/>
          <w:szCs w:val="24"/>
        </w:rPr>
        <w:t xml:space="preserve">(2023). </w:t>
      </w:r>
      <w:r w:rsidRPr="00406FA7">
        <w:rPr>
          <w:rFonts w:ascii="Garamond" w:hAnsi="Garamond" w:cs="Calibri"/>
          <w:bCs/>
          <w:sz w:val="24"/>
          <w:szCs w:val="24"/>
        </w:rPr>
        <w:t xml:space="preserve">Non-destructive hyperspectral imaging and machine learning-based predictive models for physicochemical quality attributes of apples during storage as affected by codling moth infestation. </w:t>
      </w:r>
      <w:r w:rsidRPr="00EA7AB1">
        <w:rPr>
          <w:rFonts w:ascii="Garamond" w:hAnsi="Garamond" w:cs="Calibri"/>
          <w:i/>
          <w:iCs/>
          <w:sz w:val="24"/>
          <w:szCs w:val="24"/>
          <w:lang w:val="fr-FR"/>
        </w:rPr>
        <w:t>Agriculture – Digital Agriculture 13</w:t>
      </w:r>
      <w:r w:rsidRPr="00EA7AB1">
        <w:rPr>
          <w:rFonts w:ascii="Garamond" w:hAnsi="Garamond" w:cs="Calibri"/>
          <w:sz w:val="24"/>
          <w:szCs w:val="24"/>
          <w:lang w:val="fr-FR"/>
        </w:rPr>
        <w:t xml:space="preserve">(5),1086. </w:t>
      </w:r>
      <w:r>
        <w:fldChar w:fldCharType="begin"/>
      </w:r>
      <w:r w:rsidRPr="00FC3B98">
        <w:rPr>
          <w:lang w:val="fr-FR"/>
        </w:rPr>
        <w:instrText>HYPERLINK "https://doi.org/10.3390/agriculture13051086"</w:instrText>
      </w:r>
      <w:r>
        <w:fldChar w:fldCharType="separate"/>
      </w:r>
      <w:r w:rsidRPr="00EA7AB1">
        <w:rPr>
          <w:rStyle w:val="Hyperlink"/>
          <w:rFonts w:ascii="Garamond" w:hAnsi="Garamond" w:cs="Calibri"/>
          <w:sz w:val="24"/>
          <w:szCs w:val="24"/>
          <w:lang w:val="fr-FR"/>
        </w:rPr>
        <w:t>https://doi.org/10.3390/agriculture13051086</w:t>
      </w:r>
      <w:r>
        <w:fldChar w:fldCharType="end"/>
      </w:r>
      <w:r w:rsidRPr="00EA7AB1">
        <w:rPr>
          <w:rFonts w:ascii="Garamond" w:hAnsi="Garamond" w:cs="Calibri"/>
          <w:sz w:val="24"/>
          <w:szCs w:val="24"/>
          <w:lang w:val="fr-FR"/>
        </w:rPr>
        <w:t xml:space="preserve">. </w:t>
      </w:r>
      <w:proofErr w:type="gramStart"/>
      <w:r w:rsidRPr="00EA7AB1">
        <w:rPr>
          <w:rFonts w:ascii="Garamond" w:hAnsi="Garamond" w:cs="Calibri"/>
          <w:b/>
          <w:bCs/>
          <w:sz w:val="24"/>
          <w:szCs w:val="24"/>
          <w:lang w:val="fr-FR"/>
        </w:rPr>
        <w:t>JIF:</w:t>
      </w:r>
      <w:proofErr w:type="gramEnd"/>
      <w:r w:rsidRPr="00EA7AB1">
        <w:rPr>
          <w:rFonts w:ascii="Garamond" w:hAnsi="Garamond" w:cs="Calibri"/>
          <w:b/>
          <w:bCs/>
          <w:sz w:val="24"/>
          <w:szCs w:val="24"/>
          <w:lang w:val="fr-FR"/>
        </w:rPr>
        <w:t xml:space="preserve"> 3.3, </w:t>
      </w:r>
      <w:proofErr w:type="gramStart"/>
      <w:r w:rsidRPr="00EA7AB1">
        <w:rPr>
          <w:rFonts w:ascii="Garamond" w:hAnsi="Garamond" w:cs="Calibri"/>
          <w:b/>
          <w:bCs/>
          <w:sz w:val="24"/>
          <w:szCs w:val="24"/>
          <w:lang w:val="fr-FR"/>
        </w:rPr>
        <w:t>CiteScore:</w:t>
      </w:r>
      <w:proofErr w:type="gramEnd"/>
      <w:r w:rsidRPr="00EA7AB1">
        <w:rPr>
          <w:rFonts w:ascii="Garamond" w:hAnsi="Garamond" w:cs="Calibri"/>
          <w:b/>
          <w:bCs/>
          <w:sz w:val="24"/>
          <w:szCs w:val="24"/>
          <w:lang w:val="fr-FR"/>
        </w:rPr>
        <w:t xml:space="preserve"> 4.9; Q</w:t>
      </w:r>
      <w:proofErr w:type="gramStart"/>
      <w:r w:rsidRPr="00EA7AB1">
        <w:rPr>
          <w:rFonts w:ascii="Garamond" w:hAnsi="Garamond" w:cs="Calibri"/>
          <w:b/>
          <w:bCs/>
          <w:sz w:val="24"/>
          <w:szCs w:val="24"/>
          <w:lang w:val="fr-FR"/>
        </w:rPr>
        <w:t>1;</w:t>
      </w:r>
      <w:proofErr w:type="gramEnd"/>
      <w:r w:rsidRPr="00EA7AB1">
        <w:rPr>
          <w:rFonts w:ascii="Garamond" w:hAnsi="Garamond" w:cs="Calibri"/>
          <w:b/>
          <w:bCs/>
          <w:sz w:val="24"/>
          <w:szCs w:val="24"/>
          <w:lang w:val="fr-FR"/>
        </w:rPr>
        <w:t xml:space="preserve"> </w:t>
      </w:r>
      <w:proofErr w:type="gramStart"/>
      <w:r w:rsidRPr="00EA7AB1">
        <w:rPr>
          <w:rFonts w:ascii="Garamond" w:hAnsi="Garamond" w:cs="Calibri"/>
          <w:b/>
          <w:bCs/>
          <w:sz w:val="24"/>
          <w:szCs w:val="24"/>
          <w:lang w:val="fr-FR"/>
        </w:rPr>
        <w:t>JC:</w:t>
      </w:r>
      <w:proofErr w:type="gramEnd"/>
      <w:r w:rsidRPr="00EA7AB1">
        <w:rPr>
          <w:rFonts w:ascii="Garamond" w:hAnsi="Garamond" w:cs="Calibri"/>
          <w:b/>
          <w:bCs/>
          <w:sz w:val="24"/>
          <w:szCs w:val="24"/>
          <w:lang w:val="fr-FR"/>
        </w:rPr>
        <w:t xml:space="preserve"> </w:t>
      </w:r>
      <w:r>
        <w:rPr>
          <w:rFonts w:ascii="Garamond" w:hAnsi="Garamond" w:cs="Calibri"/>
          <w:b/>
          <w:bCs/>
          <w:sz w:val="24"/>
          <w:szCs w:val="24"/>
          <w:lang w:val="fr-FR"/>
        </w:rPr>
        <w:t>15</w:t>
      </w:r>
      <w:r w:rsidRPr="00EA7AB1">
        <w:rPr>
          <w:rFonts w:ascii="Garamond" w:hAnsi="Garamond" w:cs="Calibri"/>
          <w:b/>
          <w:bCs/>
          <w:sz w:val="24"/>
          <w:szCs w:val="24"/>
          <w:lang w:val="fr-FR"/>
        </w:rPr>
        <w:t>.</w:t>
      </w:r>
    </w:p>
    <w:p w14:paraId="1167D9B2" w14:textId="77777777" w:rsidR="005E194A" w:rsidRPr="00406FA7" w:rsidRDefault="005E194A" w:rsidP="00FD5904">
      <w:pPr>
        <w:pStyle w:val="ListParagraph"/>
        <w:numPr>
          <w:ilvl w:val="0"/>
          <w:numId w:val="32"/>
        </w:numPr>
        <w:spacing w:line="240" w:lineRule="auto"/>
        <w:jc w:val="both"/>
      </w:pPr>
      <w:r w:rsidRPr="00EA7AB1">
        <w:rPr>
          <w:rFonts w:ascii="Garamond" w:hAnsi="Garamond" w:cs="Calibri"/>
          <w:sz w:val="24"/>
          <w:szCs w:val="24"/>
          <w:u w:val="single"/>
          <w:lang w:val="fr-FR"/>
        </w:rPr>
        <w:t>Ekramirad, N</w:t>
      </w:r>
      <w:r w:rsidRPr="00EA7AB1">
        <w:rPr>
          <w:rFonts w:ascii="Garamond" w:hAnsi="Garamond" w:cs="Calibri"/>
          <w:sz w:val="24"/>
          <w:szCs w:val="24"/>
          <w:lang w:val="fr-FR"/>
        </w:rPr>
        <w:t xml:space="preserve">., </w:t>
      </w:r>
      <w:r w:rsidRPr="00EA7AB1">
        <w:rPr>
          <w:rFonts w:ascii="Garamond" w:hAnsi="Garamond" w:cs="Calibri"/>
          <w:sz w:val="24"/>
          <w:szCs w:val="24"/>
          <w:u w:val="single"/>
          <w:lang w:val="fr-FR"/>
        </w:rPr>
        <w:t>Khaled, Y.A.</w:t>
      </w:r>
      <w:r w:rsidRPr="00EA7AB1">
        <w:rPr>
          <w:rFonts w:ascii="Garamond" w:hAnsi="Garamond" w:cs="Calibri"/>
          <w:sz w:val="24"/>
          <w:szCs w:val="24"/>
          <w:lang w:val="fr-FR"/>
        </w:rPr>
        <w:t>, Donohue, K., Villanueva, R.,</w:t>
      </w:r>
      <w:r w:rsidRPr="00EA7AB1">
        <w:rPr>
          <w:rFonts w:ascii="Garamond" w:hAnsi="Garamond" w:cs="Calibri"/>
          <w:b/>
          <w:sz w:val="24"/>
          <w:szCs w:val="24"/>
          <w:lang w:val="fr-FR"/>
        </w:rPr>
        <w:t xml:space="preserve"> </w:t>
      </w:r>
      <w:r w:rsidRPr="00EA7AB1">
        <w:rPr>
          <w:rFonts w:ascii="Garamond" w:hAnsi="Garamond" w:cs="Calibri"/>
          <w:sz w:val="24"/>
          <w:szCs w:val="24"/>
          <w:lang w:val="fr-FR"/>
        </w:rPr>
        <w:t xml:space="preserve">and </w:t>
      </w:r>
      <w:r w:rsidRPr="00EA7AB1">
        <w:rPr>
          <w:rFonts w:ascii="Garamond" w:hAnsi="Garamond" w:cs="Calibri"/>
          <w:b/>
          <w:sz w:val="24"/>
          <w:szCs w:val="24"/>
          <w:lang w:val="fr-FR"/>
        </w:rPr>
        <w:t>*Adedeji, A</w:t>
      </w:r>
      <w:r w:rsidRPr="00EA7AB1">
        <w:rPr>
          <w:rFonts w:ascii="Garamond" w:hAnsi="Garamond" w:cs="Calibri"/>
          <w:sz w:val="24"/>
          <w:szCs w:val="24"/>
          <w:lang w:val="fr-FR"/>
        </w:rPr>
        <w:t>.</w:t>
      </w:r>
      <w:r w:rsidRPr="00EA7AB1">
        <w:rPr>
          <w:rFonts w:ascii="Garamond" w:hAnsi="Garamond" w:cs="Calibri"/>
          <w:b/>
          <w:sz w:val="24"/>
          <w:szCs w:val="24"/>
          <w:lang w:val="fr-FR"/>
        </w:rPr>
        <w:t xml:space="preserve">A. </w:t>
      </w:r>
      <w:r w:rsidRPr="00EA7AB1">
        <w:rPr>
          <w:rFonts w:ascii="Garamond" w:hAnsi="Garamond" w:cs="Calibri"/>
          <w:sz w:val="24"/>
          <w:szCs w:val="24"/>
          <w:lang w:val="fr-FR"/>
        </w:rPr>
        <w:t xml:space="preserve">(2023). </w:t>
      </w:r>
      <w:r w:rsidRPr="00406FA7">
        <w:rPr>
          <w:rFonts w:ascii="Garamond" w:hAnsi="Garamond" w:cs="Calibri"/>
          <w:sz w:val="24"/>
          <w:szCs w:val="24"/>
        </w:rPr>
        <w:t xml:space="preserve">Classification of codling moth infested apples using sensor data fusion of acoustic and hyperspectral features coupled with machine learning. </w:t>
      </w:r>
      <w:r w:rsidRPr="00406FA7">
        <w:rPr>
          <w:rFonts w:ascii="Garamond" w:hAnsi="Garamond" w:cs="Calibri"/>
          <w:i/>
          <w:iCs/>
          <w:sz w:val="24"/>
          <w:szCs w:val="24"/>
        </w:rPr>
        <w:t>Agriculture - Agricultural Technology 13</w:t>
      </w:r>
      <w:r w:rsidRPr="00406FA7">
        <w:rPr>
          <w:rFonts w:ascii="Garamond" w:hAnsi="Garamond" w:cs="Calibri"/>
          <w:sz w:val="24"/>
          <w:szCs w:val="24"/>
        </w:rPr>
        <w:t xml:space="preserve">(4), 839. </w:t>
      </w:r>
      <w:hyperlink r:id="rId37" w:history="1">
        <w:r w:rsidRPr="00406FA7">
          <w:rPr>
            <w:rStyle w:val="Hyperlink"/>
            <w:rFonts w:ascii="Garamond" w:hAnsi="Garamond" w:cs="Calibri"/>
            <w:sz w:val="24"/>
            <w:szCs w:val="24"/>
          </w:rPr>
          <w:t>https://doi.org/10.3390/agriculture13040839</w:t>
        </w:r>
      </w:hyperlink>
      <w:r w:rsidRPr="00406FA7">
        <w:rPr>
          <w:rFonts w:ascii="Garamond" w:hAnsi="Garamond" w:cs="Calibri"/>
          <w:sz w:val="24"/>
          <w:szCs w:val="24"/>
        </w:rPr>
        <w:t xml:space="preserve">. </w:t>
      </w:r>
      <w:r w:rsidRPr="00406FA7">
        <w:rPr>
          <w:rFonts w:ascii="Garamond" w:hAnsi="Garamond" w:cs="Calibri"/>
          <w:b/>
          <w:bCs/>
          <w:sz w:val="24"/>
          <w:szCs w:val="24"/>
        </w:rPr>
        <w:t xml:space="preserve">JIF: 3.3; CiteScore: 4.9; Q1; JC: </w:t>
      </w:r>
      <w:r>
        <w:rPr>
          <w:rFonts w:ascii="Garamond" w:hAnsi="Garamond" w:cs="Calibri"/>
          <w:b/>
          <w:bCs/>
          <w:sz w:val="24"/>
          <w:szCs w:val="24"/>
        </w:rPr>
        <w:t>7</w:t>
      </w:r>
      <w:r w:rsidRPr="00406FA7">
        <w:rPr>
          <w:rFonts w:ascii="Garamond" w:hAnsi="Garamond" w:cs="Calibri"/>
          <w:b/>
          <w:bCs/>
          <w:sz w:val="24"/>
          <w:szCs w:val="24"/>
        </w:rPr>
        <w:t>.</w:t>
      </w:r>
      <w:r w:rsidRPr="00406FA7">
        <w:rPr>
          <w:rFonts w:ascii="Garamond" w:hAnsi="Garamond" w:cs="Calibri"/>
          <w:sz w:val="24"/>
          <w:szCs w:val="24"/>
        </w:rPr>
        <w:t xml:space="preserve">  </w:t>
      </w:r>
    </w:p>
    <w:p w14:paraId="58174E64" w14:textId="77777777" w:rsidR="005E194A" w:rsidRPr="00406FA7" w:rsidRDefault="005E194A" w:rsidP="00FD5904">
      <w:pPr>
        <w:pStyle w:val="ListParagraph"/>
        <w:numPr>
          <w:ilvl w:val="0"/>
          <w:numId w:val="33"/>
        </w:numPr>
        <w:spacing w:after="120" w:line="240" w:lineRule="auto"/>
        <w:ind w:left="720"/>
        <w:jc w:val="both"/>
      </w:pPr>
      <w:r w:rsidRPr="00406FA7">
        <w:rPr>
          <w:rFonts w:ascii="Garamond" w:hAnsi="Garamond" w:cs="Calibri"/>
          <w:sz w:val="24"/>
          <w:szCs w:val="24"/>
        </w:rPr>
        <w:t xml:space="preserve">Sharma, N., Bansal, V., Esua, O.J., Rana, S.R., Bhardwaj, A., Punia, S., and </w:t>
      </w:r>
      <w:r w:rsidRPr="00406FA7">
        <w:rPr>
          <w:rFonts w:ascii="Garamond" w:hAnsi="Garamond" w:cs="Calibri"/>
          <w:b/>
          <w:sz w:val="24"/>
          <w:szCs w:val="24"/>
        </w:rPr>
        <w:t>Adedeji, A.A.</w:t>
      </w:r>
      <w:r w:rsidRPr="00406FA7">
        <w:rPr>
          <w:rFonts w:ascii="Garamond" w:hAnsi="Garamond" w:cs="Calibri"/>
          <w:sz w:val="24"/>
          <w:szCs w:val="24"/>
        </w:rPr>
        <w:t xml:space="preserve"> (2023). Trends in millet and pseudomillet proteins - characterization, processing and food applications. </w:t>
      </w:r>
      <w:r w:rsidRPr="00406FA7">
        <w:rPr>
          <w:rFonts w:ascii="Garamond" w:hAnsi="Garamond" w:cs="Calibri"/>
          <w:i/>
          <w:iCs/>
          <w:sz w:val="24"/>
          <w:szCs w:val="24"/>
        </w:rPr>
        <w:t xml:space="preserve">Food Research International 164, </w:t>
      </w:r>
      <w:r w:rsidRPr="00406FA7">
        <w:rPr>
          <w:rFonts w:ascii="Garamond" w:hAnsi="Garamond" w:cs="Calibri"/>
          <w:sz w:val="24"/>
          <w:szCs w:val="24"/>
        </w:rPr>
        <w:t>112310.</w:t>
      </w:r>
      <w:r w:rsidRPr="00406FA7">
        <w:rPr>
          <w:rFonts w:ascii="Garamond" w:hAnsi="Garamond"/>
          <w:sz w:val="24"/>
          <w:szCs w:val="24"/>
        </w:rPr>
        <w:t xml:space="preserve"> </w:t>
      </w:r>
      <w:hyperlink r:id="rId38" w:history="1">
        <w:r w:rsidRPr="00406FA7">
          <w:rPr>
            <w:rStyle w:val="Hyperlink"/>
            <w:rFonts w:ascii="Garamond" w:hAnsi="Garamond" w:cs="Calibri"/>
            <w:sz w:val="24"/>
            <w:szCs w:val="24"/>
          </w:rPr>
          <w:t>https://doi.org/10.1016/j.foodres.2022.112310</w:t>
        </w:r>
      </w:hyperlink>
      <w:r w:rsidRPr="00406FA7">
        <w:rPr>
          <w:rFonts w:ascii="Garamond" w:hAnsi="Garamond" w:cs="Calibri"/>
          <w:iCs/>
          <w:sz w:val="24"/>
          <w:szCs w:val="24"/>
        </w:rPr>
        <w:t xml:space="preserve">. </w:t>
      </w:r>
      <w:r w:rsidRPr="00406FA7">
        <w:rPr>
          <w:rFonts w:ascii="Garamond" w:hAnsi="Garamond" w:cs="Calibri"/>
          <w:b/>
          <w:bCs/>
          <w:sz w:val="24"/>
          <w:szCs w:val="24"/>
        </w:rPr>
        <w:t xml:space="preserve">JIF: 7.0; CiteScore: 12.5; Q1; JC: </w:t>
      </w:r>
      <w:r>
        <w:rPr>
          <w:rFonts w:ascii="Garamond" w:hAnsi="Garamond" w:cs="Calibri"/>
          <w:b/>
          <w:bCs/>
          <w:sz w:val="24"/>
          <w:szCs w:val="24"/>
        </w:rPr>
        <w:t>15</w:t>
      </w:r>
      <w:r w:rsidRPr="00406FA7">
        <w:rPr>
          <w:rFonts w:ascii="Garamond" w:hAnsi="Garamond" w:cs="Calibri"/>
          <w:b/>
          <w:bCs/>
          <w:sz w:val="24"/>
          <w:szCs w:val="24"/>
        </w:rPr>
        <w:t>.</w:t>
      </w:r>
      <w:r w:rsidRPr="00406FA7">
        <w:rPr>
          <w:rFonts w:ascii="Garamond" w:hAnsi="Garamond" w:cs="Calibri"/>
          <w:sz w:val="24"/>
          <w:szCs w:val="24"/>
        </w:rPr>
        <w:t xml:space="preserve"> </w:t>
      </w:r>
      <w:r w:rsidRPr="00406FA7">
        <w:rPr>
          <w:rFonts w:ascii="Garamond" w:hAnsi="Garamond" w:cs="Calibri"/>
          <w:b/>
          <w:bCs/>
          <w:sz w:val="24"/>
          <w:szCs w:val="24"/>
        </w:rPr>
        <w:t>My role</w:t>
      </w:r>
      <w:r w:rsidRPr="00406FA7">
        <w:rPr>
          <w:rFonts w:ascii="Garamond" w:hAnsi="Garamond" w:cs="Calibri"/>
          <w:b/>
          <w:sz w:val="24"/>
          <w:szCs w:val="24"/>
        </w:rPr>
        <w:t>:</w:t>
      </w:r>
      <w:r w:rsidRPr="00406FA7">
        <w:rPr>
          <w:rFonts w:ascii="Garamond" w:hAnsi="Garamond" w:cs="Calibri"/>
          <w:sz w:val="24"/>
          <w:szCs w:val="24"/>
        </w:rPr>
        <w:t xml:space="preserve"> Idea modification, writing, and editing.</w:t>
      </w:r>
    </w:p>
    <w:p w14:paraId="11272C2C" w14:textId="77777777" w:rsidR="005E194A" w:rsidRPr="00406FA7" w:rsidRDefault="005E194A" w:rsidP="00FD5904">
      <w:pPr>
        <w:pStyle w:val="ListParagraph"/>
        <w:numPr>
          <w:ilvl w:val="0"/>
          <w:numId w:val="34"/>
        </w:numPr>
        <w:spacing w:after="120" w:line="240" w:lineRule="auto"/>
        <w:jc w:val="both"/>
      </w:pPr>
      <w:r w:rsidRPr="00406FA7">
        <w:rPr>
          <w:rFonts w:ascii="Garamond" w:hAnsi="Garamond" w:cs="Calibri"/>
          <w:sz w:val="24"/>
          <w:szCs w:val="24"/>
          <w:u w:val="single"/>
        </w:rPr>
        <w:lastRenderedPageBreak/>
        <w:t>Akharume, F.</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sz w:val="24"/>
          <w:szCs w:val="24"/>
        </w:rPr>
        <w:t xml:space="preserve"> </w:t>
      </w:r>
      <w:r w:rsidRPr="00406FA7">
        <w:rPr>
          <w:rFonts w:ascii="Garamond" w:hAnsi="Garamond" w:cs="Calibri"/>
          <w:sz w:val="24"/>
          <w:szCs w:val="24"/>
        </w:rPr>
        <w:t>(2023).</w:t>
      </w:r>
      <w:r w:rsidRPr="00406FA7">
        <w:rPr>
          <w:rFonts w:ascii="Garamond" w:hAnsi="Garamond" w:cs="Calibri"/>
          <w:b/>
          <w:sz w:val="24"/>
          <w:szCs w:val="24"/>
        </w:rPr>
        <w:t xml:space="preserve"> </w:t>
      </w:r>
      <w:r w:rsidRPr="00406FA7">
        <w:rPr>
          <w:rFonts w:ascii="Garamond" w:hAnsi="Garamond" w:cs="Calibri"/>
          <w:sz w:val="24"/>
          <w:szCs w:val="24"/>
        </w:rPr>
        <w:t xml:space="preserve">Effects of high-power ultrasound on the </w:t>
      </w:r>
      <w:r w:rsidRPr="00406FA7">
        <w:rPr>
          <w:rFonts w:ascii="Garamond" w:hAnsi="Garamond" w:cs="Calibri"/>
          <w:i/>
          <w:iCs/>
          <w:sz w:val="24"/>
          <w:szCs w:val="24"/>
        </w:rPr>
        <w:t>in vitro</w:t>
      </w:r>
      <w:r w:rsidRPr="00406FA7">
        <w:rPr>
          <w:rFonts w:ascii="Garamond" w:hAnsi="Garamond" w:cs="Calibri"/>
          <w:sz w:val="24"/>
          <w:szCs w:val="24"/>
        </w:rPr>
        <w:t xml:space="preserve"> digestibility, physicochemical and functional properties of proso millet prolamin and glutelin proteins. </w:t>
      </w:r>
      <w:r w:rsidRPr="00406FA7">
        <w:rPr>
          <w:rFonts w:ascii="Garamond" w:hAnsi="Garamond" w:cs="Calibri"/>
          <w:i/>
          <w:sz w:val="24"/>
          <w:szCs w:val="24"/>
        </w:rPr>
        <w:t>Journal of Food Measurement and Characterization 17</w:t>
      </w:r>
      <w:r w:rsidRPr="00406FA7">
        <w:rPr>
          <w:rFonts w:ascii="Garamond" w:hAnsi="Garamond" w:cs="Calibri"/>
          <w:iCs/>
          <w:sz w:val="24"/>
          <w:szCs w:val="24"/>
        </w:rPr>
        <w:t>(1), 178-186</w:t>
      </w:r>
      <w:r w:rsidRPr="00406FA7">
        <w:rPr>
          <w:rFonts w:ascii="Garamond" w:hAnsi="Garamond" w:cs="Calibri"/>
          <w:i/>
          <w:sz w:val="24"/>
          <w:szCs w:val="24"/>
        </w:rPr>
        <w:t xml:space="preserve">. </w:t>
      </w:r>
      <w:hyperlink r:id="rId39" w:history="1">
        <w:r w:rsidRPr="00406FA7">
          <w:rPr>
            <w:rStyle w:val="Hyperlink"/>
            <w:rFonts w:ascii="Garamond" w:hAnsi="Garamond" w:cs="Calibri"/>
            <w:iCs/>
            <w:sz w:val="24"/>
            <w:szCs w:val="24"/>
          </w:rPr>
          <w:t>https://DOI:%2010.1007/s11694-022-01619-4</w:t>
        </w:r>
      </w:hyperlink>
      <w:r w:rsidRPr="00406FA7">
        <w:rPr>
          <w:rStyle w:val="Hyperlink"/>
          <w:rFonts w:ascii="Garamond" w:hAnsi="Garamond" w:cs="Calibri"/>
          <w:iCs/>
          <w:sz w:val="24"/>
          <w:szCs w:val="24"/>
        </w:rPr>
        <w:t>.</w:t>
      </w:r>
      <w:r w:rsidRPr="00406FA7">
        <w:rPr>
          <w:rStyle w:val="Hyperlink"/>
          <w:rFonts w:ascii="Garamond" w:hAnsi="Garamond" w:cs="Calibri"/>
          <w:sz w:val="24"/>
          <w:szCs w:val="24"/>
        </w:rPr>
        <w:t xml:space="preserve"> </w:t>
      </w:r>
      <w:r w:rsidRPr="00406FA7">
        <w:rPr>
          <w:rFonts w:ascii="Garamond" w:hAnsi="Garamond" w:cs="Calibri"/>
          <w:b/>
          <w:sz w:val="24"/>
          <w:szCs w:val="24"/>
        </w:rPr>
        <w:t xml:space="preserve">JIF: </w:t>
      </w:r>
      <w:r>
        <w:rPr>
          <w:rFonts w:ascii="Garamond" w:hAnsi="Garamond" w:cs="Calibri"/>
          <w:b/>
          <w:sz w:val="24"/>
          <w:szCs w:val="24"/>
        </w:rPr>
        <w:t>2</w:t>
      </w:r>
      <w:r w:rsidRPr="00406FA7">
        <w:rPr>
          <w:rFonts w:ascii="Garamond" w:hAnsi="Garamond" w:cs="Calibri"/>
          <w:b/>
          <w:sz w:val="24"/>
          <w:szCs w:val="24"/>
        </w:rPr>
        <w:t>.9</w:t>
      </w:r>
      <w:r>
        <w:rPr>
          <w:rFonts w:ascii="Garamond" w:hAnsi="Garamond" w:cs="Calibri"/>
          <w:b/>
          <w:sz w:val="24"/>
          <w:szCs w:val="24"/>
        </w:rPr>
        <w:t>0</w:t>
      </w:r>
      <w:r w:rsidRPr="00406FA7">
        <w:rPr>
          <w:rFonts w:ascii="Garamond" w:hAnsi="Garamond" w:cs="Calibri"/>
          <w:b/>
          <w:sz w:val="24"/>
          <w:szCs w:val="24"/>
        </w:rPr>
        <w:t xml:space="preserve"> – Q2; CiteScore: 5.3; JC: </w:t>
      </w:r>
      <w:r>
        <w:rPr>
          <w:rFonts w:ascii="Garamond" w:hAnsi="Garamond" w:cs="Calibri"/>
          <w:b/>
          <w:sz w:val="24"/>
          <w:szCs w:val="24"/>
        </w:rPr>
        <w:t>12</w:t>
      </w:r>
      <w:r w:rsidRPr="00406FA7">
        <w:rPr>
          <w:rFonts w:ascii="Garamond" w:hAnsi="Garamond" w:cs="Calibri"/>
          <w:b/>
          <w:sz w:val="24"/>
          <w:szCs w:val="24"/>
        </w:rPr>
        <w:t xml:space="preserve">. </w:t>
      </w:r>
    </w:p>
    <w:p w14:paraId="26D63F4B" w14:textId="77777777" w:rsidR="005E194A" w:rsidRPr="00406FA7" w:rsidRDefault="005E194A" w:rsidP="005E194A">
      <w:pPr>
        <w:spacing w:after="120" w:line="240" w:lineRule="auto"/>
        <w:jc w:val="both"/>
        <w:rPr>
          <w:rFonts w:ascii="Garamond" w:hAnsi="Garamond" w:cs="Calibri"/>
          <w:b/>
          <w:bCs/>
          <w:sz w:val="24"/>
          <w:szCs w:val="24"/>
        </w:rPr>
      </w:pPr>
      <w:r w:rsidRPr="00406FA7">
        <w:rPr>
          <w:rFonts w:ascii="Garamond" w:hAnsi="Garamond" w:cs="Calibri"/>
          <w:b/>
          <w:bCs/>
          <w:sz w:val="24"/>
          <w:szCs w:val="24"/>
        </w:rPr>
        <w:t>2022</w:t>
      </w:r>
    </w:p>
    <w:p w14:paraId="0446F9A4" w14:textId="77777777" w:rsidR="005E194A" w:rsidRPr="00406FA7" w:rsidRDefault="005E194A" w:rsidP="00FD5904">
      <w:pPr>
        <w:pStyle w:val="ListParagraph"/>
        <w:numPr>
          <w:ilvl w:val="0"/>
          <w:numId w:val="35"/>
        </w:numPr>
        <w:spacing w:after="120" w:line="240" w:lineRule="auto"/>
        <w:jc w:val="both"/>
      </w:pPr>
      <w:r w:rsidRPr="00406FA7">
        <w:rPr>
          <w:rFonts w:ascii="Garamond" w:hAnsi="Garamond" w:cs="Calibri"/>
          <w:sz w:val="24"/>
          <w:szCs w:val="24"/>
          <w:u w:val="single"/>
        </w:rPr>
        <w:t>Akharume, F.</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sz w:val="24"/>
          <w:szCs w:val="24"/>
        </w:rPr>
        <w:t xml:space="preserve"> </w:t>
      </w:r>
      <w:r w:rsidRPr="00406FA7">
        <w:rPr>
          <w:rFonts w:ascii="Garamond" w:hAnsi="Garamond" w:cs="Calibri"/>
          <w:sz w:val="24"/>
          <w:szCs w:val="24"/>
        </w:rPr>
        <w:t>(2023).</w:t>
      </w:r>
      <w:r w:rsidRPr="00406FA7">
        <w:rPr>
          <w:rFonts w:ascii="Garamond" w:hAnsi="Garamond" w:cs="Calibri"/>
          <w:b/>
          <w:sz w:val="24"/>
          <w:szCs w:val="24"/>
        </w:rPr>
        <w:t xml:space="preserve"> </w:t>
      </w:r>
      <w:r w:rsidRPr="00406FA7">
        <w:rPr>
          <w:rFonts w:ascii="Garamond" w:hAnsi="Garamond" w:cs="Calibri"/>
          <w:sz w:val="24"/>
          <w:szCs w:val="24"/>
        </w:rPr>
        <w:t>Molecular dynamic (</w:t>
      </w:r>
      <w:r w:rsidRPr="00406FA7">
        <w:rPr>
          <w:rFonts w:ascii="Garamond" w:hAnsi="Garamond" w:cs="Calibri"/>
          <w:i/>
          <w:iCs/>
          <w:sz w:val="24"/>
          <w:szCs w:val="24"/>
        </w:rPr>
        <w:t>In silico</w:t>
      </w:r>
      <w:r w:rsidRPr="00406FA7">
        <w:rPr>
          <w:rFonts w:ascii="Garamond" w:hAnsi="Garamond" w:cs="Calibri"/>
          <w:sz w:val="24"/>
          <w:szCs w:val="24"/>
        </w:rPr>
        <w:t xml:space="preserve">) modeling of structure-function of glutelin type-B 5-like from proso millet storage protein: Effects of temperature and pressure. </w:t>
      </w:r>
      <w:r w:rsidRPr="00406FA7">
        <w:rPr>
          <w:rFonts w:ascii="Garamond" w:hAnsi="Garamond" w:cs="Calibri"/>
          <w:i/>
          <w:sz w:val="24"/>
          <w:szCs w:val="24"/>
        </w:rPr>
        <w:t>Journal of Food Science and Technology 60</w:t>
      </w:r>
      <w:r w:rsidRPr="00406FA7">
        <w:rPr>
          <w:rFonts w:ascii="Garamond" w:hAnsi="Garamond" w:cs="Calibri"/>
          <w:iCs/>
          <w:sz w:val="24"/>
          <w:szCs w:val="24"/>
        </w:rPr>
        <w:t>(1), 114-122</w:t>
      </w:r>
      <w:r w:rsidRPr="00406FA7">
        <w:rPr>
          <w:rFonts w:ascii="Garamond" w:hAnsi="Garamond" w:cs="Calibri"/>
          <w:i/>
          <w:sz w:val="24"/>
          <w:szCs w:val="24"/>
        </w:rPr>
        <w:t>.</w:t>
      </w:r>
      <w:r w:rsidRPr="00406FA7">
        <w:rPr>
          <w:rFonts w:ascii="Garamond" w:hAnsi="Garamond" w:cs="Calibri"/>
          <w:sz w:val="24"/>
          <w:szCs w:val="24"/>
        </w:rPr>
        <w:t xml:space="preserve"> </w:t>
      </w:r>
      <w:hyperlink r:id="rId40" w:history="1">
        <w:r w:rsidRPr="00406FA7">
          <w:rPr>
            <w:rStyle w:val="Hyperlink"/>
            <w:rFonts w:ascii="Garamond" w:hAnsi="Garamond" w:cs="Calibri"/>
            <w:sz w:val="24"/>
            <w:szCs w:val="24"/>
          </w:rPr>
          <w:t>https://doi.org/10.1007/s13197-022-05594-y</w:t>
        </w:r>
      </w:hyperlink>
      <w:r w:rsidRPr="00406FA7">
        <w:rPr>
          <w:rFonts w:ascii="Garamond" w:hAnsi="Garamond" w:cs="Calibri"/>
          <w:sz w:val="24"/>
          <w:szCs w:val="24"/>
        </w:rPr>
        <w:t xml:space="preserve">. </w:t>
      </w:r>
      <w:r w:rsidRPr="00406FA7">
        <w:rPr>
          <w:rFonts w:ascii="Garamond" w:hAnsi="Garamond" w:cs="Calibri"/>
          <w:b/>
          <w:sz w:val="24"/>
          <w:szCs w:val="24"/>
        </w:rPr>
        <w:t>JIF: 2.701 – Q3; JC: 3.</w:t>
      </w:r>
    </w:p>
    <w:p w14:paraId="31E3B071" w14:textId="1B408455" w:rsidR="005E194A" w:rsidRPr="00D60953" w:rsidRDefault="005E194A" w:rsidP="00FD5904">
      <w:pPr>
        <w:pStyle w:val="ListParagraph"/>
        <w:numPr>
          <w:ilvl w:val="0"/>
          <w:numId w:val="36"/>
        </w:numPr>
        <w:tabs>
          <w:tab w:val="left" w:pos="720"/>
          <w:tab w:val="left" w:pos="990"/>
        </w:tabs>
        <w:spacing w:after="120" w:line="240" w:lineRule="auto"/>
        <w:jc w:val="both"/>
        <w:rPr>
          <w:highlight w:val="green"/>
        </w:rPr>
      </w:pPr>
      <w:r w:rsidRPr="00D60953">
        <w:rPr>
          <w:rFonts w:ascii="Garamond" w:hAnsi="Garamond" w:cs="Calibri"/>
          <w:sz w:val="24"/>
          <w:szCs w:val="24"/>
          <w:highlight w:val="green"/>
          <w:u w:val="single"/>
        </w:rPr>
        <w:t>Khaled, Y.A.</w:t>
      </w:r>
      <w:r w:rsidRPr="00D60953">
        <w:rPr>
          <w:rFonts w:ascii="Garamond" w:hAnsi="Garamond" w:cs="Calibri"/>
          <w:sz w:val="24"/>
          <w:szCs w:val="24"/>
          <w:highlight w:val="green"/>
        </w:rPr>
        <w:t xml:space="preserve">, </w:t>
      </w:r>
      <w:r w:rsidRPr="00D60953">
        <w:rPr>
          <w:rFonts w:ascii="Garamond" w:hAnsi="Garamond" w:cs="Calibri"/>
          <w:sz w:val="24"/>
          <w:szCs w:val="24"/>
          <w:highlight w:val="green"/>
          <w:u w:val="single"/>
        </w:rPr>
        <w:t>Ekramirad, N</w:t>
      </w:r>
      <w:r w:rsidRPr="00D60953">
        <w:rPr>
          <w:rFonts w:ascii="Garamond" w:hAnsi="Garamond" w:cs="Calibri"/>
          <w:sz w:val="24"/>
          <w:szCs w:val="24"/>
          <w:highlight w:val="green"/>
        </w:rPr>
        <w:t xml:space="preserve">., </w:t>
      </w:r>
      <w:r w:rsidRPr="00D60953">
        <w:rPr>
          <w:rFonts w:ascii="Garamond" w:hAnsi="Garamond" w:cs="Calibri"/>
          <w:sz w:val="24"/>
          <w:szCs w:val="24"/>
          <w:highlight w:val="green"/>
          <w:u w:val="single"/>
        </w:rPr>
        <w:t>Parrish, C.A.,</w:t>
      </w:r>
      <w:r w:rsidRPr="00D60953">
        <w:rPr>
          <w:rFonts w:ascii="Garamond" w:hAnsi="Garamond" w:cs="Calibri"/>
          <w:sz w:val="24"/>
          <w:szCs w:val="24"/>
          <w:highlight w:val="green"/>
        </w:rPr>
        <w:t xml:space="preserve"> Eberhart, P.S., </w:t>
      </w:r>
      <w:r w:rsidRPr="00D60953">
        <w:rPr>
          <w:rFonts w:ascii="Garamond" w:hAnsi="Garamond" w:cs="Calibri"/>
          <w:sz w:val="24"/>
          <w:szCs w:val="24"/>
          <w:highlight w:val="green"/>
          <w:u w:val="single"/>
        </w:rPr>
        <w:t>Doyle, L</w:t>
      </w:r>
      <w:r w:rsidRPr="00D60953">
        <w:rPr>
          <w:rFonts w:ascii="Garamond" w:hAnsi="Garamond" w:cs="Calibri"/>
          <w:sz w:val="24"/>
          <w:szCs w:val="24"/>
          <w:highlight w:val="green"/>
        </w:rPr>
        <w:t>., Donohue, K.D., Villanueva, R., and *</w:t>
      </w:r>
      <w:r w:rsidRPr="00D60953">
        <w:rPr>
          <w:rFonts w:ascii="Garamond" w:hAnsi="Garamond" w:cs="Calibri"/>
          <w:b/>
          <w:sz w:val="24"/>
          <w:szCs w:val="24"/>
          <w:highlight w:val="green"/>
        </w:rPr>
        <w:t>Adedeji, A.A</w:t>
      </w:r>
      <w:r w:rsidRPr="00D60953">
        <w:rPr>
          <w:rFonts w:ascii="Garamond" w:hAnsi="Garamond" w:cs="Calibri"/>
          <w:sz w:val="24"/>
          <w:szCs w:val="24"/>
          <w:highlight w:val="green"/>
        </w:rPr>
        <w:t>. (2022).</w:t>
      </w:r>
      <w:r w:rsidRPr="00D60953">
        <w:rPr>
          <w:rFonts w:ascii="Garamond" w:hAnsi="Garamond" w:cs="Calibri"/>
          <w:b/>
          <w:sz w:val="24"/>
          <w:szCs w:val="24"/>
          <w:highlight w:val="green"/>
        </w:rPr>
        <w:t xml:space="preserve"> </w:t>
      </w:r>
      <w:r w:rsidRPr="00D60953">
        <w:rPr>
          <w:rFonts w:ascii="Garamond" w:hAnsi="Garamond" w:cs="Calibri"/>
          <w:sz w:val="24"/>
          <w:szCs w:val="24"/>
          <w:highlight w:val="green"/>
        </w:rPr>
        <w:t xml:space="preserve">Nondestructive detection of codling moth infestation in apples using acoustic impulse response signals. </w:t>
      </w:r>
      <w:r w:rsidRPr="00D60953">
        <w:rPr>
          <w:rFonts w:ascii="Garamond" w:hAnsi="Garamond" w:cs="Calibri"/>
          <w:i/>
          <w:sz w:val="24"/>
          <w:szCs w:val="24"/>
          <w:highlight w:val="green"/>
        </w:rPr>
        <w:t xml:space="preserve">Biosystems Engineering 224, </w:t>
      </w:r>
      <w:r w:rsidRPr="00D60953">
        <w:rPr>
          <w:rFonts w:ascii="Garamond" w:hAnsi="Garamond" w:cs="Calibri"/>
          <w:iCs/>
          <w:sz w:val="24"/>
          <w:szCs w:val="24"/>
          <w:highlight w:val="green"/>
        </w:rPr>
        <w:t>68-79</w:t>
      </w:r>
      <w:r w:rsidRPr="00D60953">
        <w:rPr>
          <w:rFonts w:ascii="Garamond" w:hAnsi="Garamond" w:cs="Calibri"/>
          <w:i/>
          <w:sz w:val="24"/>
          <w:szCs w:val="24"/>
          <w:highlight w:val="green"/>
        </w:rPr>
        <w:t>.</w:t>
      </w:r>
      <w:r w:rsidRPr="00D60953">
        <w:rPr>
          <w:rFonts w:ascii="Garamond" w:hAnsi="Garamond" w:cs="Calibri"/>
          <w:iCs/>
          <w:sz w:val="24"/>
          <w:szCs w:val="24"/>
          <w:highlight w:val="green"/>
        </w:rPr>
        <w:t xml:space="preserve"> </w:t>
      </w:r>
      <w:hyperlink r:id="rId41" w:history="1">
        <w:r w:rsidRPr="00D60953">
          <w:rPr>
            <w:rStyle w:val="Hyperlink"/>
            <w:rFonts w:ascii="Garamond" w:hAnsi="Garamond" w:cs="Calibri"/>
            <w:iCs/>
            <w:sz w:val="24"/>
            <w:szCs w:val="24"/>
            <w:highlight w:val="green"/>
          </w:rPr>
          <w:t>https://doi.org/10.1016/j.biosystemseng.2022.10.001</w:t>
        </w:r>
      </w:hyperlink>
      <w:r w:rsidRPr="00D60953">
        <w:rPr>
          <w:rFonts w:ascii="Garamond" w:hAnsi="Garamond" w:cs="Calibri"/>
          <w:b/>
          <w:bCs/>
          <w:iCs/>
          <w:sz w:val="24"/>
          <w:szCs w:val="24"/>
          <w:highlight w:val="green"/>
        </w:rPr>
        <w:t xml:space="preserve">. JIF: 5.002 – </w:t>
      </w:r>
      <w:r w:rsidRPr="00D60953">
        <w:rPr>
          <w:rFonts w:ascii="Garamond" w:hAnsi="Garamond" w:cs="Calibri"/>
          <w:b/>
          <w:sz w:val="24"/>
          <w:szCs w:val="24"/>
          <w:highlight w:val="green"/>
        </w:rPr>
        <w:t>Q1</w:t>
      </w:r>
      <w:r w:rsidRPr="00D60953">
        <w:rPr>
          <w:rFonts w:ascii="Garamond" w:hAnsi="Garamond" w:cs="Calibri"/>
          <w:b/>
          <w:bCs/>
          <w:iCs/>
          <w:sz w:val="24"/>
          <w:szCs w:val="24"/>
          <w:highlight w:val="green"/>
        </w:rPr>
        <w:t>; CiteScore: 10.1; JC: 26.</w:t>
      </w:r>
      <w:r>
        <w:rPr>
          <w:rFonts w:ascii="Garamond" w:hAnsi="Garamond" w:cs="Calibri"/>
          <w:b/>
          <w:bCs/>
          <w:iCs/>
          <w:sz w:val="24"/>
          <w:szCs w:val="24"/>
          <w:highlight w:val="green"/>
        </w:rPr>
        <w:t xml:space="preserve"> </w:t>
      </w:r>
      <w:r w:rsidRPr="00DF11BB">
        <w:rPr>
          <w:rFonts w:ascii="Garamond" w:hAnsi="Garamond" w:cs="Calibri"/>
          <w:b/>
          <w:bCs/>
          <w:color w:val="EE0000"/>
          <w:sz w:val="24"/>
          <w:szCs w:val="24"/>
          <w:highlight w:val="green"/>
        </w:rPr>
        <w:t xml:space="preserve">[Paper with </w:t>
      </w:r>
      <w:r w:rsidR="008867E6">
        <w:rPr>
          <w:rFonts w:ascii="Garamond" w:hAnsi="Garamond" w:cs="Calibri"/>
          <w:b/>
          <w:bCs/>
          <w:color w:val="EE0000"/>
          <w:sz w:val="24"/>
          <w:szCs w:val="24"/>
          <w:highlight w:val="green"/>
        </w:rPr>
        <w:t xml:space="preserve">graduate </w:t>
      </w:r>
      <w:r>
        <w:rPr>
          <w:rFonts w:ascii="Garamond" w:hAnsi="Garamond" w:cs="Calibri"/>
          <w:b/>
          <w:bCs/>
          <w:color w:val="EE0000"/>
          <w:sz w:val="24"/>
          <w:szCs w:val="24"/>
          <w:highlight w:val="green"/>
        </w:rPr>
        <w:t>student</w:t>
      </w:r>
      <w:r w:rsidR="008867E6">
        <w:rPr>
          <w:rFonts w:ascii="Garamond" w:hAnsi="Garamond" w:cs="Calibri"/>
          <w:b/>
          <w:bCs/>
          <w:color w:val="EE0000"/>
          <w:sz w:val="24"/>
          <w:szCs w:val="24"/>
          <w:highlight w:val="green"/>
        </w:rPr>
        <w:t>, post-doc</w:t>
      </w:r>
      <w:r>
        <w:rPr>
          <w:rFonts w:ascii="Garamond" w:hAnsi="Garamond" w:cs="Calibri"/>
          <w:b/>
          <w:bCs/>
          <w:color w:val="EE0000"/>
          <w:sz w:val="24"/>
          <w:szCs w:val="24"/>
          <w:highlight w:val="green"/>
        </w:rPr>
        <w:t xml:space="preserve"> and UK collaborators based on an important aspect of my research program – AI applications in post-harvest food processing</w:t>
      </w:r>
      <w:r w:rsidRPr="00DF11BB">
        <w:rPr>
          <w:rFonts w:ascii="Garamond" w:hAnsi="Garamond" w:cs="Calibri"/>
          <w:b/>
          <w:bCs/>
          <w:color w:val="EE0000"/>
          <w:sz w:val="24"/>
          <w:szCs w:val="24"/>
          <w:highlight w:val="green"/>
        </w:rPr>
        <w:t>].</w:t>
      </w:r>
    </w:p>
    <w:p w14:paraId="06F4AACF" w14:textId="77777777" w:rsidR="005E194A" w:rsidRPr="00406FA7" w:rsidRDefault="005E194A" w:rsidP="00FD5904">
      <w:pPr>
        <w:pStyle w:val="ListParagraph"/>
        <w:numPr>
          <w:ilvl w:val="0"/>
          <w:numId w:val="37"/>
        </w:numPr>
        <w:tabs>
          <w:tab w:val="left" w:pos="720"/>
        </w:tabs>
        <w:spacing w:after="120" w:line="240" w:lineRule="auto"/>
        <w:jc w:val="both"/>
      </w:pPr>
      <w:r w:rsidRPr="00406FA7">
        <w:rPr>
          <w:rFonts w:ascii="Garamond" w:hAnsi="Garamond" w:cs="Calibri"/>
          <w:b/>
          <w:sz w:val="24"/>
          <w:szCs w:val="24"/>
        </w:rPr>
        <w:t>*Adedeji, A.A.</w:t>
      </w:r>
      <w:r w:rsidRPr="00406FA7">
        <w:rPr>
          <w:rFonts w:ascii="Garamond" w:hAnsi="Garamond" w:cs="Calibri"/>
          <w:sz w:val="24"/>
          <w:szCs w:val="24"/>
        </w:rPr>
        <w:t xml:space="preserve"> and Vijayakumar, P.P. (2022).</w:t>
      </w:r>
      <w:r w:rsidRPr="00406FA7">
        <w:rPr>
          <w:rFonts w:ascii="Garamond" w:hAnsi="Garamond" w:cs="Calibri"/>
          <w:b/>
          <w:sz w:val="24"/>
          <w:szCs w:val="24"/>
        </w:rPr>
        <w:t xml:space="preserve"> </w:t>
      </w:r>
      <w:r w:rsidRPr="00406FA7">
        <w:rPr>
          <w:rFonts w:ascii="Garamond" w:hAnsi="Garamond" w:cs="Calibri"/>
          <w:sz w:val="24"/>
          <w:szCs w:val="24"/>
        </w:rPr>
        <w:t xml:space="preserve">The propensity of fomite spread of SARS-CoV-2 virus through produce supply chain. </w:t>
      </w:r>
      <w:r w:rsidRPr="00406FA7">
        <w:rPr>
          <w:rFonts w:ascii="Garamond" w:hAnsi="Garamond" w:cs="Calibri"/>
          <w:i/>
          <w:sz w:val="24"/>
          <w:szCs w:val="24"/>
        </w:rPr>
        <w:t>Bulletin of the National Research Centre 46</w:t>
      </w:r>
      <w:r w:rsidRPr="00406FA7">
        <w:rPr>
          <w:rFonts w:ascii="Garamond" w:hAnsi="Garamond" w:cs="Calibri"/>
          <w:iCs/>
          <w:sz w:val="24"/>
          <w:szCs w:val="24"/>
        </w:rPr>
        <w:t>(245), 1-10</w:t>
      </w:r>
      <w:r w:rsidRPr="00406FA7">
        <w:rPr>
          <w:rFonts w:ascii="Garamond" w:hAnsi="Garamond" w:cs="Calibri"/>
          <w:sz w:val="24"/>
          <w:szCs w:val="24"/>
        </w:rPr>
        <w:t xml:space="preserve">. </w:t>
      </w:r>
      <w:hyperlink r:id="rId42" w:history="1">
        <w:r w:rsidRPr="00406FA7">
          <w:rPr>
            <w:rStyle w:val="Hyperlink"/>
            <w:rFonts w:ascii="Garamond" w:hAnsi="Garamond" w:cs="Calibri"/>
            <w:sz w:val="24"/>
            <w:szCs w:val="24"/>
          </w:rPr>
          <w:t>https://doi.org/10.1186/s42269-022-00935-5</w:t>
        </w:r>
      </w:hyperlink>
      <w:r w:rsidRPr="00406FA7">
        <w:rPr>
          <w:rStyle w:val="Hyperlink"/>
          <w:rFonts w:ascii="Garamond" w:hAnsi="Garamond" w:cs="Calibri"/>
          <w:sz w:val="24"/>
          <w:szCs w:val="24"/>
        </w:rPr>
        <w:t>.</w:t>
      </w:r>
      <w:r w:rsidRPr="00406FA7">
        <w:rPr>
          <w:rFonts w:ascii="Garamond" w:hAnsi="Garamond" w:cs="Calibri"/>
          <w:sz w:val="24"/>
          <w:szCs w:val="24"/>
        </w:rPr>
        <w:t xml:space="preserve"> </w:t>
      </w:r>
      <w:r w:rsidRPr="00406FA7">
        <w:rPr>
          <w:rFonts w:ascii="Garamond" w:hAnsi="Garamond" w:cs="Calibri"/>
          <w:b/>
          <w:sz w:val="24"/>
          <w:szCs w:val="24"/>
        </w:rPr>
        <w:t>JIF: 2.90; JC: 1.</w:t>
      </w:r>
    </w:p>
    <w:p w14:paraId="73496CCF" w14:textId="77777777" w:rsidR="005E194A" w:rsidRPr="00406FA7" w:rsidRDefault="005E194A" w:rsidP="00FD5904">
      <w:pPr>
        <w:pStyle w:val="ListParagraph"/>
        <w:numPr>
          <w:ilvl w:val="0"/>
          <w:numId w:val="38"/>
        </w:numPr>
        <w:spacing w:after="120" w:line="240" w:lineRule="auto"/>
        <w:jc w:val="both"/>
      </w:pPr>
      <w:r w:rsidRPr="00406FA7">
        <w:rPr>
          <w:rFonts w:ascii="Garamond" w:hAnsi="Garamond" w:cs="Calibri"/>
          <w:sz w:val="24"/>
          <w:szCs w:val="24"/>
          <w:u w:val="single"/>
        </w:rPr>
        <w:t>Adedokun, T.O.,</w:t>
      </w:r>
      <w:r w:rsidRPr="00406FA7">
        <w:rPr>
          <w:rFonts w:ascii="Garamond" w:hAnsi="Garamond" w:cs="Calibri"/>
          <w:sz w:val="24"/>
          <w:szCs w:val="24"/>
        </w:rPr>
        <w:t xml:space="preserve"> Matemu, Hoeglinger, O., Mlyuka, E., and </w:t>
      </w:r>
      <w:r w:rsidRPr="00406FA7">
        <w:rPr>
          <w:rFonts w:ascii="Garamond" w:hAnsi="Garamond" w:cs="Calibri"/>
          <w:b/>
          <w:sz w:val="24"/>
          <w:szCs w:val="24"/>
        </w:rPr>
        <w:t>Adedeji. A.A</w:t>
      </w:r>
      <w:r w:rsidRPr="00406FA7">
        <w:rPr>
          <w:rFonts w:ascii="Garamond" w:hAnsi="Garamond" w:cs="Calibri"/>
          <w:sz w:val="24"/>
          <w:szCs w:val="24"/>
        </w:rPr>
        <w:t xml:space="preserve">. (2022). Evaluation of functional attributes and storage stability of novel beverages from a blend of Baobab, Pineapple, and Black-plum fruits. </w:t>
      </w:r>
      <w:r w:rsidRPr="00406FA7">
        <w:rPr>
          <w:rFonts w:ascii="Garamond" w:hAnsi="Garamond" w:cs="Calibri"/>
          <w:i/>
          <w:sz w:val="24"/>
          <w:szCs w:val="24"/>
        </w:rPr>
        <w:t>Heliyon 8</w:t>
      </w:r>
      <w:r w:rsidRPr="00406FA7">
        <w:rPr>
          <w:rFonts w:ascii="Garamond" w:hAnsi="Garamond" w:cs="Calibri"/>
          <w:sz w:val="24"/>
          <w:szCs w:val="24"/>
        </w:rPr>
        <w:t>(5),</w:t>
      </w:r>
      <w:r w:rsidRPr="00406FA7">
        <w:rPr>
          <w:rFonts w:ascii="Garamond" w:hAnsi="Garamond" w:cs="Calibri"/>
          <w:i/>
          <w:sz w:val="24"/>
          <w:szCs w:val="24"/>
        </w:rPr>
        <w:t xml:space="preserve"> </w:t>
      </w:r>
      <w:r w:rsidRPr="00406FA7">
        <w:rPr>
          <w:rFonts w:ascii="Garamond" w:hAnsi="Garamond" w:cs="Calibri"/>
          <w:sz w:val="24"/>
          <w:szCs w:val="24"/>
        </w:rPr>
        <w:t>e09340</w:t>
      </w:r>
      <w:r w:rsidRPr="00406FA7">
        <w:rPr>
          <w:rFonts w:ascii="Garamond" w:hAnsi="Garamond" w:cs="Calibri"/>
          <w:i/>
          <w:sz w:val="24"/>
          <w:szCs w:val="24"/>
        </w:rPr>
        <w:t xml:space="preserve">. </w:t>
      </w:r>
      <w:hyperlink r:id="rId43" w:history="1">
        <w:r w:rsidRPr="00406FA7">
          <w:rPr>
            <w:rStyle w:val="Hyperlink"/>
            <w:rFonts w:ascii="Garamond" w:hAnsi="Garamond" w:cs="Calibri"/>
            <w:iCs/>
            <w:sz w:val="24"/>
            <w:szCs w:val="24"/>
          </w:rPr>
          <w:t>http://dx.doi.org/10.2139/ssrn.3911922</w:t>
        </w:r>
      </w:hyperlink>
      <w:r w:rsidRPr="00406FA7">
        <w:rPr>
          <w:rStyle w:val="Hyperlink"/>
          <w:rFonts w:ascii="Garamond" w:hAnsi="Garamond" w:cs="Calibri"/>
          <w:sz w:val="24"/>
          <w:szCs w:val="24"/>
        </w:rPr>
        <w:t>.</w:t>
      </w:r>
      <w:r w:rsidRPr="00406FA7">
        <w:rPr>
          <w:rFonts w:ascii="Garamond" w:hAnsi="Garamond" w:cs="Calibri"/>
          <w:b/>
          <w:sz w:val="24"/>
          <w:szCs w:val="24"/>
        </w:rPr>
        <w:t xml:space="preserve"> JIF: 3.776 – Q2; JC: 9.</w:t>
      </w:r>
    </w:p>
    <w:p w14:paraId="62E04871" w14:textId="77777777" w:rsidR="005E194A" w:rsidRPr="00406FA7" w:rsidRDefault="005E194A" w:rsidP="00FD5904">
      <w:pPr>
        <w:pStyle w:val="ListParagraph"/>
        <w:numPr>
          <w:ilvl w:val="0"/>
          <w:numId w:val="39"/>
        </w:numPr>
        <w:spacing w:after="120" w:line="240" w:lineRule="auto"/>
        <w:jc w:val="both"/>
      </w:pPr>
      <w:r w:rsidRPr="00406FA7">
        <w:rPr>
          <w:rFonts w:ascii="Garamond" w:hAnsi="Garamond" w:cs="Calibri"/>
          <w:b/>
          <w:sz w:val="24"/>
          <w:szCs w:val="24"/>
        </w:rPr>
        <w:t>*Adedeji, A.A.</w:t>
      </w:r>
      <w:r w:rsidRPr="00406FA7">
        <w:rPr>
          <w:rFonts w:ascii="Garamond" w:hAnsi="Garamond" w:cs="Calibri"/>
          <w:sz w:val="24"/>
          <w:szCs w:val="24"/>
        </w:rPr>
        <w:t xml:space="preserve"> (2022). Agri-food waste reduction and utilization–A sustainability perspective. </w:t>
      </w:r>
      <w:r>
        <w:rPr>
          <w:rFonts w:ascii="Garamond" w:hAnsi="Garamond" w:cs="Calibri"/>
          <w:i/>
          <w:sz w:val="24"/>
          <w:szCs w:val="24"/>
        </w:rPr>
        <w:t xml:space="preserve">Journal of the ASABE </w:t>
      </w:r>
      <w:r w:rsidRPr="00406FA7">
        <w:rPr>
          <w:rFonts w:ascii="Garamond" w:hAnsi="Garamond" w:cs="Calibri"/>
          <w:i/>
          <w:sz w:val="24"/>
          <w:szCs w:val="24"/>
        </w:rPr>
        <w:t>– Special Issue on Circular Agriculture</w:t>
      </w:r>
      <w:r w:rsidRPr="00406FA7">
        <w:rPr>
          <w:rFonts w:ascii="Garamond" w:hAnsi="Garamond" w:cs="Calibri"/>
          <w:i/>
          <w:iCs/>
          <w:sz w:val="24"/>
          <w:szCs w:val="24"/>
        </w:rPr>
        <w:t xml:space="preserve"> 65</w:t>
      </w:r>
      <w:r w:rsidRPr="00406FA7">
        <w:rPr>
          <w:rFonts w:ascii="Garamond" w:hAnsi="Garamond" w:cs="Calibri"/>
          <w:sz w:val="24"/>
          <w:szCs w:val="24"/>
        </w:rPr>
        <w:t>(2)</w:t>
      </w:r>
      <w:r w:rsidRPr="00406FA7">
        <w:rPr>
          <w:rFonts w:ascii="Garamond" w:hAnsi="Garamond" w:cs="Calibri"/>
          <w:i/>
          <w:sz w:val="24"/>
          <w:szCs w:val="24"/>
        </w:rPr>
        <w:t>.</w:t>
      </w:r>
      <w:r w:rsidRPr="00406FA7">
        <w:rPr>
          <w:rFonts w:ascii="Garamond" w:hAnsi="Garamond"/>
          <w:sz w:val="24"/>
          <w:szCs w:val="24"/>
        </w:rPr>
        <w:t xml:space="preserve"> </w:t>
      </w:r>
      <w:hyperlink r:id="rId44" w:history="1">
        <w:r w:rsidRPr="00406FA7">
          <w:rPr>
            <w:rStyle w:val="Hyperlink"/>
            <w:rFonts w:ascii="Garamond" w:hAnsi="Garamond" w:cs="Calibri"/>
            <w:iCs/>
            <w:sz w:val="24"/>
            <w:szCs w:val="24"/>
          </w:rPr>
          <w:t>https://doi.org/10.13031/ja.14797</w:t>
        </w:r>
      </w:hyperlink>
      <w:r w:rsidRPr="00406FA7">
        <w:rPr>
          <w:rFonts w:ascii="Garamond" w:hAnsi="Garamond" w:cs="Calibri"/>
          <w:iCs/>
          <w:sz w:val="24"/>
          <w:szCs w:val="24"/>
        </w:rPr>
        <w:t>.</w:t>
      </w:r>
      <w:r w:rsidRPr="00406FA7">
        <w:rPr>
          <w:rFonts w:ascii="Garamond" w:hAnsi="Garamond" w:cs="Calibri"/>
          <w:sz w:val="24"/>
          <w:szCs w:val="24"/>
        </w:rPr>
        <w:t xml:space="preserve">  </w:t>
      </w:r>
      <w:r w:rsidRPr="00406FA7">
        <w:rPr>
          <w:rFonts w:ascii="Garamond" w:hAnsi="Garamond" w:cs="Calibri"/>
          <w:b/>
          <w:sz w:val="24"/>
          <w:szCs w:val="24"/>
        </w:rPr>
        <w:t>JIF: 1.238 – Q3; JC: 11.</w:t>
      </w:r>
    </w:p>
    <w:p w14:paraId="51481202" w14:textId="77777777" w:rsidR="005E194A" w:rsidRPr="00406FA7" w:rsidRDefault="005E194A" w:rsidP="00FD5904">
      <w:pPr>
        <w:pStyle w:val="ListParagraph"/>
        <w:numPr>
          <w:ilvl w:val="0"/>
          <w:numId w:val="40"/>
        </w:numPr>
        <w:jc w:val="both"/>
      </w:pP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Khaled, Y.A.</w:t>
      </w:r>
      <w:r w:rsidRPr="00406FA7">
        <w:rPr>
          <w:rFonts w:ascii="Garamond" w:hAnsi="Garamond" w:cs="Calibri"/>
          <w:sz w:val="24"/>
          <w:szCs w:val="24"/>
        </w:rPr>
        <w:t xml:space="preserve">, </w:t>
      </w:r>
      <w:r w:rsidRPr="00406FA7">
        <w:rPr>
          <w:rFonts w:ascii="Garamond" w:hAnsi="Garamond" w:cs="Calibri"/>
          <w:sz w:val="24"/>
          <w:szCs w:val="24"/>
          <w:u w:val="single"/>
        </w:rPr>
        <w:t>Doyle, L</w:t>
      </w:r>
      <w:r w:rsidRPr="00406FA7">
        <w:rPr>
          <w:rFonts w:ascii="Garamond" w:hAnsi="Garamond" w:cs="Calibri"/>
          <w:sz w:val="24"/>
          <w:szCs w:val="24"/>
        </w:rPr>
        <w:t xml:space="preserve">., </w:t>
      </w:r>
      <w:r w:rsidRPr="00406FA7">
        <w:rPr>
          <w:rFonts w:ascii="Garamond" w:hAnsi="Garamond" w:cs="Calibri"/>
          <w:sz w:val="24"/>
          <w:szCs w:val="24"/>
          <w:u w:val="single"/>
        </w:rPr>
        <w:t>Loeb, J.</w:t>
      </w:r>
      <w:r w:rsidRPr="00406FA7">
        <w:rPr>
          <w:rFonts w:ascii="Garamond" w:hAnsi="Garamond" w:cs="Calibri"/>
          <w:sz w:val="24"/>
          <w:szCs w:val="24"/>
        </w:rPr>
        <w:t xml:space="preserve">, Donohue, K.D., Villanueva, R., and </w:t>
      </w:r>
      <w:r w:rsidRPr="00406FA7">
        <w:rPr>
          <w:rFonts w:ascii="Garamond" w:hAnsi="Garamond" w:cs="Calibri"/>
          <w:b/>
          <w:sz w:val="24"/>
          <w:szCs w:val="24"/>
        </w:rPr>
        <w:t>*Adedeji, A.A.</w:t>
      </w:r>
      <w:r w:rsidRPr="00406FA7">
        <w:rPr>
          <w:rFonts w:ascii="Garamond" w:hAnsi="Garamond" w:cs="Calibri"/>
          <w:sz w:val="24"/>
          <w:szCs w:val="24"/>
        </w:rPr>
        <w:t xml:space="preserve"> (2022). </w:t>
      </w:r>
      <w:r w:rsidRPr="00406FA7">
        <w:rPr>
          <w:rFonts w:ascii="Garamond" w:hAnsi="Garamond"/>
          <w:sz w:val="24"/>
          <w:szCs w:val="24"/>
        </w:rPr>
        <w:t xml:space="preserve">Nondestructive detection of codling moth infestation in apples using pixel-based NIR hyperspectral imaging with machine learning and feature selection. </w:t>
      </w:r>
      <w:r w:rsidRPr="00406FA7">
        <w:rPr>
          <w:rFonts w:ascii="Garamond" w:hAnsi="Garamond"/>
          <w:i/>
          <w:sz w:val="24"/>
          <w:szCs w:val="24"/>
        </w:rPr>
        <w:t>Foods</w:t>
      </w:r>
      <w:r w:rsidRPr="00406FA7">
        <w:rPr>
          <w:rFonts w:ascii="Garamond" w:hAnsi="Garamond"/>
          <w:i/>
          <w:iCs/>
          <w:sz w:val="24"/>
          <w:szCs w:val="24"/>
        </w:rPr>
        <w:t xml:space="preserve"> 11</w:t>
      </w:r>
      <w:r w:rsidRPr="00406FA7">
        <w:rPr>
          <w:rFonts w:ascii="Garamond" w:hAnsi="Garamond"/>
          <w:sz w:val="24"/>
          <w:szCs w:val="24"/>
        </w:rPr>
        <w:t xml:space="preserve">(8), 1 - 16. </w:t>
      </w:r>
      <w:hyperlink r:id="rId45" w:history="1">
        <w:r w:rsidRPr="00406FA7">
          <w:rPr>
            <w:rStyle w:val="Hyperlink"/>
            <w:rFonts w:ascii="Garamond" w:hAnsi="Garamond"/>
            <w:sz w:val="24"/>
            <w:szCs w:val="24"/>
          </w:rPr>
          <w:t>https://doi.org/10.3390/foods11010008</w:t>
        </w:r>
      </w:hyperlink>
      <w:r w:rsidRPr="00406FA7">
        <w:rPr>
          <w:rStyle w:val="Hyperlink"/>
          <w:rFonts w:ascii="Garamond" w:hAnsi="Garamond"/>
          <w:sz w:val="24"/>
          <w:szCs w:val="24"/>
        </w:rPr>
        <w:t>.</w:t>
      </w:r>
      <w:r w:rsidRPr="00406FA7">
        <w:rPr>
          <w:rFonts w:ascii="Garamond" w:hAnsi="Garamond"/>
          <w:sz w:val="24"/>
          <w:szCs w:val="24"/>
        </w:rPr>
        <w:t xml:space="preserve"> </w:t>
      </w:r>
      <w:r w:rsidRPr="00406FA7">
        <w:rPr>
          <w:rFonts w:ascii="Garamond" w:hAnsi="Garamond" w:cs="Calibri"/>
          <w:b/>
          <w:sz w:val="24"/>
          <w:szCs w:val="24"/>
        </w:rPr>
        <w:t>JIF: 5.561 – Q1; CiteScore: 5.8; JC: 31.</w:t>
      </w:r>
    </w:p>
    <w:p w14:paraId="54E7B356" w14:textId="77777777" w:rsidR="005E194A" w:rsidRPr="00406FA7" w:rsidRDefault="005E194A" w:rsidP="005E194A">
      <w:pPr>
        <w:spacing w:after="120"/>
        <w:jc w:val="both"/>
        <w:rPr>
          <w:rFonts w:ascii="Garamond" w:hAnsi="Garamond" w:cs="Calibri"/>
          <w:b/>
          <w:sz w:val="24"/>
          <w:szCs w:val="24"/>
        </w:rPr>
      </w:pPr>
      <w:r w:rsidRPr="00406FA7">
        <w:rPr>
          <w:rFonts w:ascii="Garamond" w:hAnsi="Garamond" w:cs="Calibri"/>
          <w:b/>
          <w:sz w:val="24"/>
          <w:szCs w:val="24"/>
        </w:rPr>
        <w:t>2021</w:t>
      </w:r>
    </w:p>
    <w:p w14:paraId="57D7D790" w14:textId="77777777" w:rsidR="005E194A" w:rsidRPr="00406FA7" w:rsidRDefault="005E194A" w:rsidP="00FD5904">
      <w:pPr>
        <w:pStyle w:val="ListParagraph"/>
        <w:numPr>
          <w:ilvl w:val="0"/>
          <w:numId w:val="41"/>
        </w:numPr>
        <w:spacing w:after="120" w:line="240" w:lineRule="auto"/>
        <w:jc w:val="both"/>
      </w:pPr>
      <w:r w:rsidRPr="00406FA7">
        <w:rPr>
          <w:rFonts w:ascii="Garamond" w:hAnsi="Garamond" w:cs="Calibri"/>
          <w:sz w:val="24"/>
          <w:szCs w:val="24"/>
          <w:u w:val="single"/>
        </w:rPr>
        <w:t>Rady, A</w:t>
      </w:r>
      <w:r w:rsidRPr="00406FA7">
        <w:rPr>
          <w:rFonts w:ascii="Garamond" w:hAnsi="Garamond" w:cs="Calibri"/>
          <w:sz w:val="24"/>
          <w:szCs w:val="24"/>
        </w:rPr>
        <w:t>., Watson, N., and *</w:t>
      </w:r>
      <w:r w:rsidRPr="00406FA7">
        <w:rPr>
          <w:rFonts w:ascii="Garamond" w:hAnsi="Garamond" w:cs="Calibri"/>
          <w:b/>
          <w:sz w:val="24"/>
          <w:szCs w:val="24"/>
        </w:rPr>
        <w:t xml:space="preserve">Adedeji, A.A. </w:t>
      </w:r>
      <w:r w:rsidRPr="00406FA7">
        <w:rPr>
          <w:rFonts w:ascii="Garamond" w:hAnsi="Garamond" w:cs="Calibri"/>
          <w:sz w:val="24"/>
          <w:szCs w:val="24"/>
        </w:rPr>
        <w:t>(2021).</w:t>
      </w:r>
      <w:r w:rsidRPr="00406FA7">
        <w:rPr>
          <w:rFonts w:ascii="Garamond" w:hAnsi="Garamond" w:cs="Calibri"/>
          <w:b/>
          <w:sz w:val="24"/>
          <w:szCs w:val="24"/>
        </w:rPr>
        <w:t xml:space="preserve"> </w:t>
      </w:r>
      <w:r w:rsidRPr="00406FA7">
        <w:rPr>
          <w:rFonts w:ascii="Garamond" w:hAnsi="Garamond" w:cs="Calibri"/>
          <w:sz w:val="24"/>
          <w:szCs w:val="24"/>
        </w:rPr>
        <w:t xml:space="preserve">Feasibility of utilizing color imaging and machine learning for adulteration detection in minced meat. </w:t>
      </w:r>
      <w:r w:rsidRPr="00406FA7">
        <w:rPr>
          <w:rFonts w:ascii="Garamond" w:hAnsi="Garamond" w:cs="Calibri"/>
          <w:i/>
          <w:sz w:val="24"/>
          <w:szCs w:val="24"/>
        </w:rPr>
        <w:t xml:space="preserve">Journal of Agriculture and Food Research </w:t>
      </w:r>
      <w:r w:rsidRPr="00406FA7">
        <w:rPr>
          <w:rFonts w:ascii="Garamond" w:hAnsi="Garamond" w:cs="Calibri"/>
          <w:i/>
          <w:iCs/>
          <w:sz w:val="24"/>
          <w:szCs w:val="24"/>
        </w:rPr>
        <w:t>6</w:t>
      </w:r>
      <w:r w:rsidRPr="00406FA7">
        <w:rPr>
          <w:rFonts w:ascii="Garamond" w:hAnsi="Garamond" w:cs="Calibri"/>
          <w:sz w:val="24"/>
          <w:szCs w:val="24"/>
        </w:rPr>
        <w:t xml:space="preserve">(100251), 1-11. </w:t>
      </w:r>
      <w:hyperlink r:id="rId46" w:history="1">
        <w:r w:rsidRPr="00406FA7">
          <w:rPr>
            <w:rStyle w:val="Hyperlink"/>
            <w:rFonts w:ascii="Garamond" w:hAnsi="Garamond" w:cs="Calibri"/>
            <w:sz w:val="24"/>
            <w:szCs w:val="24"/>
          </w:rPr>
          <w:t>https://doi.org/10.1016/j.jafr.2021.100251</w:t>
        </w:r>
      </w:hyperlink>
      <w:r w:rsidRPr="00406FA7">
        <w:rPr>
          <w:rFonts w:ascii="Garamond" w:hAnsi="Garamond" w:cs="Calibri"/>
          <w:b/>
          <w:sz w:val="24"/>
          <w:szCs w:val="24"/>
        </w:rPr>
        <w:t xml:space="preserve">. JIF: 1.59 – Q2; CiteScore: 3.8; JC: </w:t>
      </w:r>
      <w:r>
        <w:rPr>
          <w:rFonts w:ascii="Garamond" w:hAnsi="Garamond" w:cs="Calibri"/>
          <w:b/>
          <w:sz w:val="24"/>
          <w:szCs w:val="24"/>
        </w:rPr>
        <w:t>28</w:t>
      </w:r>
    </w:p>
    <w:p w14:paraId="0E7589AE" w14:textId="77777777" w:rsidR="005E194A" w:rsidRPr="00406FA7" w:rsidRDefault="005E194A" w:rsidP="00FD5904">
      <w:pPr>
        <w:pStyle w:val="ListParagraph"/>
        <w:numPr>
          <w:ilvl w:val="0"/>
          <w:numId w:val="42"/>
        </w:numPr>
        <w:spacing w:after="0" w:line="240" w:lineRule="auto"/>
        <w:jc w:val="both"/>
      </w:pPr>
      <w:r w:rsidRPr="00406FA7">
        <w:rPr>
          <w:rFonts w:ascii="Garamond" w:hAnsi="Garamond" w:cs="Calibri"/>
          <w:sz w:val="24"/>
          <w:szCs w:val="24"/>
        </w:rPr>
        <w:t xml:space="preserve">Watson, N.J., Bowler, A.L., </w:t>
      </w:r>
      <w:r w:rsidRPr="00406FA7">
        <w:rPr>
          <w:rFonts w:ascii="Garamond" w:hAnsi="Garamond" w:cs="Calibri"/>
          <w:sz w:val="24"/>
          <w:szCs w:val="24"/>
          <w:u w:val="single"/>
        </w:rPr>
        <w:t>Rady, A.</w:t>
      </w:r>
      <w:r w:rsidRPr="00406FA7">
        <w:rPr>
          <w:rFonts w:ascii="Garamond" w:hAnsi="Garamond" w:cs="Calibri"/>
          <w:sz w:val="24"/>
          <w:szCs w:val="24"/>
        </w:rPr>
        <w:t xml:space="preserve">, Fisher, O.J., Simeone, A., Escrig, J., Woolley, E., and </w:t>
      </w:r>
      <w:r w:rsidRPr="00406FA7">
        <w:rPr>
          <w:rFonts w:ascii="Garamond" w:hAnsi="Garamond" w:cs="Calibri"/>
          <w:b/>
          <w:sz w:val="24"/>
          <w:szCs w:val="24"/>
        </w:rPr>
        <w:t>Adedeji, A.A</w:t>
      </w:r>
      <w:r w:rsidRPr="00406FA7">
        <w:rPr>
          <w:rFonts w:ascii="Garamond" w:hAnsi="Garamond" w:cs="Calibri"/>
          <w:sz w:val="24"/>
          <w:szCs w:val="24"/>
        </w:rPr>
        <w:t xml:space="preserve">. (2021). Intelligent sensors for sustainable food and drink manufacturing. </w:t>
      </w:r>
      <w:r w:rsidRPr="00406FA7">
        <w:rPr>
          <w:rFonts w:ascii="Garamond" w:hAnsi="Garamond" w:cs="Calibri"/>
          <w:i/>
          <w:sz w:val="24"/>
          <w:szCs w:val="24"/>
        </w:rPr>
        <w:t>Frontiers in Sustainable Food Systems</w:t>
      </w:r>
      <w:r w:rsidRPr="00406FA7">
        <w:rPr>
          <w:rFonts w:ascii="Garamond" w:hAnsi="Garamond" w:cs="Calibri"/>
          <w:sz w:val="24"/>
          <w:szCs w:val="24"/>
        </w:rPr>
        <w:t xml:space="preserve"> </w:t>
      </w:r>
      <w:r w:rsidRPr="00406FA7">
        <w:rPr>
          <w:rFonts w:ascii="Garamond" w:hAnsi="Garamond" w:cs="Calibri"/>
          <w:i/>
          <w:sz w:val="24"/>
          <w:szCs w:val="24"/>
        </w:rPr>
        <w:t>5</w:t>
      </w:r>
      <w:r w:rsidRPr="00406FA7">
        <w:rPr>
          <w:rFonts w:ascii="Garamond" w:hAnsi="Garamond" w:cs="Calibri"/>
          <w:iCs/>
          <w:sz w:val="24"/>
          <w:szCs w:val="24"/>
        </w:rPr>
        <w:t>, 642786</w:t>
      </w:r>
      <w:r w:rsidRPr="00406FA7">
        <w:rPr>
          <w:rFonts w:ascii="Garamond" w:hAnsi="Garamond" w:cs="Calibri"/>
          <w:sz w:val="24"/>
          <w:szCs w:val="24"/>
        </w:rPr>
        <w:t xml:space="preserve">. </w:t>
      </w:r>
      <w:hyperlink r:id="rId47" w:history="1">
        <w:r w:rsidRPr="00406FA7">
          <w:rPr>
            <w:rStyle w:val="Hyperlink"/>
            <w:rFonts w:ascii="Garamond" w:hAnsi="Garamond" w:cs="Calibri"/>
            <w:sz w:val="24"/>
            <w:szCs w:val="24"/>
          </w:rPr>
          <w:t>https://doi.org/10.3389/fsufs.2021.642786</w:t>
        </w:r>
      </w:hyperlink>
      <w:r w:rsidRPr="00406FA7">
        <w:rPr>
          <w:rFonts w:ascii="Garamond" w:hAnsi="Garamond" w:cs="Calibri"/>
          <w:b/>
          <w:sz w:val="24"/>
          <w:szCs w:val="24"/>
        </w:rPr>
        <w:t xml:space="preserve">. JIF: 5.005 – Q2; CiteScore: 5.2; JC: </w:t>
      </w:r>
      <w:r>
        <w:rPr>
          <w:rFonts w:ascii="Garamond" w:hAnsi="Garamond" w:cs="Calibri"/>
          <w:b/>
          <w:sz w:val="24"/>
          <w:szCs w:val="24"/>
        </w:rPr>
        <w:t>3</w:t>
      </w:r>
      <w:r w:rsidRPr="00406FA7">
        <w:rPr>
          <w:rFonts w:ascii="Garamond" w:hAnsi="Garamond" w:cs="Calibri"/>
          <w:b/>
          <w:sz w:val="24"/>
          <w:szCs w:val="24"/>
        </w:rPr>
        <w:t xml:space="preserve">6. </w:t>
      </w:r>
      <w:r w:rsidRPr="00406FA7">
        <w:rPr>
          <w:rFonts w:ascii="Garamond" w:hAnsi="Garamond" w:cs="Calibri"/>
          <w:b/>
          <w:bCs/>
          <w:sz w:val="24"/>
          <w:szCs w:val="24"/>
        </w:rPr>
        <w:t>My role</w:t>
      </w:r>
      <w:r w:rsidRPr="00406FA7">
        <w:rPr>
          <w:rFonts w:ascii="Garamond" w:hAnsi="Garamond" w:cs="Calibri"/>
          <w:b/>
          <w:sz w:val="24"/>
          <w:szCs w:val="24"/>
        </w:rPr>
        <w:t>:</w:t>
      </w:r>
      <w:r w:rsidRPr="00406FA7">
        <w:rPr>
          <w:rFonts w:ascii="Garamond" w:hAnsi="Garamond" w:cs="Calibri"/>
          <w:sz w:val="24"/>
          <w:szCs w:val="24"/>
        </w:rPr>
        <w:t xml:space="preserve"> Idea modification, writing and editing.</w:t>
      </w:r>
    </w:p>
    <w:p w14:paraId="4E2F8DEF" w14:textId="77777777" w:rsidR="005E194A" w:rsidRPr="00406FA7" w:rsidRDefault="005E194A" w:rsidP="00FD5904">
      <w:pPr>
        <w:pStyle w:val="ListParagraph"/>
        <w:numPr>
          <w:ilvl w:val="0"/>
          <w:numId w:val="43"/>
        </w:numPr>
        <w:spacing w:after="0"/>
        <w:jc w:val="both"/>
      </w:pP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Al Khaled, Y.A.</w:t>
      </w:r>
      <w:r w:rsidRPr="00406FA7">
        <w:rPr>
          <w:rFonts w:ascii="Garamond" w:hAnsi="Garamond" w:cs="Calibri"/>
          <w:sz w:val="24"/>
          <w:szCs w:val="24"/>
        </w:rPr>
        <w:t>, Donohue, K., Villanueva, R., Parrish, C.A.,</w:t>
      </w:r>
      <w:r w:rsidRPr="00406FA7">
        <w:rPr>
          <w:rFonts w:ascii="Garamond" w:hAnsi="Garamond" w:cs="Calibri"/>
          <w:b/>
          <w:sz w:val="24"/>
          <w:szCs w:val="24"/>
        </w:rPr>
        <w:t xml:space="preserve"> </w:t>
      </w:r>
      <w:r w:rsidRPr="00406FA7">
        <w:rPr>
          <w:rFonts w:ascii="Garamond" w:hAnsi="Garamond" w:cs="Calibri"/>
          <w:sz w:val="24"/>
          <w:szCs w:val="24"/>
        </w:rPr>
        <w:t xml:space="preserve">and </w:t>
      </w:r>
      <w:r w:rsidRPr="00406FA7">
        <w:rPr>
          <w:rFonts w:ascii="Garamond" w:hAnsi="Garamond" w:cs="Calibri"/>
          <w:b/>
          <w:sz w:val="24"/>
          <w:szCs w:val="24"/>
        </w:rPr>
        <w:t>*Adedeji, A</w:t>
      </w:r>
      <w:r w:rsidRPr="00406FA7">
        <w:rPr>
          <w:rFonts w:ascii="Garamond" w:hAnsi="Garamond" w:cs="Calibri"/>
          <w:sz w:val="24"/>
          <w:szCs w:val="24"/>
        </w:rPr>
        <w:t>.</w:t>
      </w:r>
      <w:r w:rsidRPr="00406FA7">
        <w:rPr>
          <w:rFonts w:ascii="Garamond" w:hAnsi="Garamond" w:cs="Calibri"/>
          <w:b/>
          <w:sz w:val="24"/>
          <w:szCs w:val="24"/>
        </w:rPr>
        <w:t xml:space="preserve">A. </w:t>
      </w:r>
      <w:r w:rsidRPr="00406FA7">
        <w:rPr>
          <w:rFonts w:ascii="Garamond" w:hAnsi="Garamond" w:cs="Calibri"/>
          <w:sz w:val="24"/>
          <w:szCs w:val="24"/>
        </w:rPr>
        <w:t xml:space="preserve">(2021). Development of pattern recognition and classification models for the detection of vibro-acoustic emissions from codling moth infested apples. </w:t>
      </w:r>
      <w:r w:rsidRPr="00406FA7">
        <w:rPr>
          <w:rFonts w:ascii="Garamond" w:hAnsi="Garamond" w:cs="Calibri"/>
          <w:i/>
          <w:sz w:val="24"/>
          <w:szCs w:val="24"/>
        </w:rPr>
        <w:t>Postharvest Biology and Technology</w:t>
      </w:r>
      <w:r w:rsidRPr="00406FA7">
        <w:rPr>
          <w:rFonts w:ascii="Garamond" w:hAnsi="Garamond" w:cs="Calibri"/>
          <w:i/>
          <w:iCs/>
          <w:sz w:val="24"/>
          <w:szCs w:val="24"/>
        </w:rPr>
        <w:t xml:space="preserve"> 181</w:t>
      </w:r>
      <w:r w:rsidRPr="00406FA7">
        <w:rPr>
          <w:rFonts w:ascii="Garamond" w:hAnsi="Garamond" w:cs="Calibri"/>
          <w:sz w:val="24"/>
          <w:szCs w:val="24"/>
        </w:rPr>
        <w:t xml:space="preserve">, 111633 </w:t>
      </w:r>
      <w:hyperlink r:id="rId48" w:history="1">
        <w:r w:rsidRPr="00406FA7">
          <w:rPr>
            <w:rStyle w:val="Hyperlink"/>
            <w:rFonts w:ascii="Garamond" w:hAnsi="Garamond" w:cs="Calibri"/>
            <w:sz w:val="24"/>
            <w:szCs w:val="24"/>
          </w:rPr>
          <w:t>https://doi.org/10.1016/j.postharvbio.2021.111633</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 xml:space="preserve">IF: 6.751– Q1; CiteScore: 11.9; JC: </w:t>
      </w:r>
      <w:r>
        <w:rPr>
          <w:rFonts w:ascii="Garamond" w:hAnsi="Garamond" w:cs="Calibri"/>
          <w:b/>
          <w:sz w:val="24"/>
          <w:szCs w:val="24"/>
        </w:rPr>
        <w:t>2</w:t>
      </w:r>
      <w:r w:rsidRPr="00406FA7">
        <w:rPr>
          <w:rFonts w:ascii="Garamond" w:hAnsi="Garamond" w:cs="Calibri"/>
          <w:b/>
          <w:sz w:val="24"/>
          <w:szCs w:val="24"/>
        </w:rPr>
        <w:t>2.</w:t>
      </w:r>
    </w:p>
    <w:p w14:paraId="1164ECBC" w14:textId="77777777" w:rsidR="005E194A" w:rsidRPr="00406FA7" w:rsidRDefault="005E194A" w:rsidP="00FD5904">
      <w:pPr>
        <w:numPr>
          <w:ilvl w:val="0"/>
          <w:numId w:val="44"/>
        </w:numPr>
        <w:tabs>
          <w:tab w:val="left" w:pos="-1440"/>
        </w:tabs>
        <w:spacing w:after="0" w:line="240" w:lineRule="auto"/>
        <w:jc w:val="both"/>
      </w:pPr>
      <w:r w:rsidRPr="00406FA7">
        <w:rPr>
          <w:rFonts w:ascii="Garamond" w:hAnsi="Garamond" w:cs="Calibri"/>
          <w:b/>
          <w:bCs/>
          <w:color w:val="C00000"/>
          <w:sz w:val="24"/>
          <w:szCs w:val="24"/>
          <w:vertAlign w:val="superscript"/>
        </w:rPr>
        <w:lastRenderedPageBreak/>
        <w:t>#</w:t>
      </w:r>
      <w:r w:rsidRPr="00406FA7">
        <w:rPr>
          <w:rFonts w:ascii="Garamond" w:hAnsi="Garamond" w:cs="Calibri"/>
          <w:sz w:val="24"/>
          <w:szCs w:val="24"/>
          <w:u w:val="single"/>
        </w:rPr>
        <w:t>Khaled, Y.A.</w:t>
      </w:r>
      <w:r w:rsidRPr="00406FA7">
        <w:rPr>
          <w:rFonts w:ascii="Garamond" w:hAnsi="Garamond" w:cs="Calibri"/>
          <w:sz w:val="24"/>
          <w:szCs w:val="24"/>
        </w:rPr>
        <w:t xml:space="preserve">, </w:t>
      </w:r>
      <w:r w:rsidRPr="00406FA7">
        <w:rPr>
          <w:rFonts w:ascii="Garamond" w:hAnsi="Garamond" w:cs="Calibri"/>
          <w:sz w:val="24"/>
          <w:szCs w:val="24"/>
          <w:u w:val="single"/>
        </w:rPr>
        <w:t>Parrish, C</w:t>
      </w:r>
      <w:r w:rsidRPr="00406FA7">
        <w:rPr>
          <w:rFonts w:ascii="Garamond" w:hAnsi="Garamond" w:cs="Calibri"/>
          <w:sz w:val="24"/>
          <w:szCs w:val="24"/>
        </w:rPr>
        <w:t>. and *</w:t>
      </w:r>
      <w:r w:rsidRPr="00406FA7">
        <w:rPr>
          <w:rFonts w:ascii="Garamond" w:hAnsi="Garamond" w:cs="Calibri"/>
          <w:b/>
          <w:sz w:val="24"/>
          <w:szCs w:val="24"/>
        </w:rPr>
        <w:t>Adedeji, A.A</w:t>
      </w:r>
      <w:r w:rsidRPr="00406FA7">
        <w:rPr>
          <w:rFonts w:ascii="Garamond" w:hAnsi="Garamond" w:cs="Calibri"/>
          <w:sz w:val="24"/>
          <w:szCs w:val="24"/>
        </w:rPr>
        <w:t>. (2021).</w:t>
      </w:r>
      <w:r w:rsidRPr="00406FA7">
        <w:rPr>
          <w:rFonts w:ascii="Garamond" w:hAnsi="Garamond" w:cs="Calibri"/>
          <w:b/>
          <w:sz w:val="24"/>
          <w:szCs w:val="24"/>
        </w:rPr>
        <w:t xml:space="preserve"> </w:t>
      </w:r>
      <w:r w:rsidRPr="00406FA7">
        <w:rPr>
          <w:rFonts w:ascii="Garamond" w:hAnsi="Garamond" w:cs="Calibri"/>
          <w:sz w:val="24"/>
          <w:szCs w:val="24"/>
        </w:rPr>
        <w:t xml:space="preserve">Emerging non-destructive approaches for meat quality and safety evaluation. </w:t>
      </w:r>
      <w:r w:rsidRPr="00406FA7">
        <w:rPr>
          <w:rFonts w:ascii="Garamond" w:hAnsi="Garamond" w:cs="Calibri"/>
          <w:i/>
          <w:sz w:val="24"/>
          <w:szCs w:val="24"/>
        </w:rPr>
        <w:t>Comprehensive Reviews in Food Science and Food Safety 20</w:t>
      </w:r>
      <w:r w:rsidRPr="00406FA7">
        <w:rPr>
          <w:rFonts w:ascii="Garamond" w:hAnsi="Garamond" w:cs="Calibri"/>
          <w:sz w:val="24"/>
          <w:szCs w:val="24"/>
        </w:rPr>
        <w:t xml:space="preserve">(4): 3438-3463 </w:t>
      </w:r>
      <w:hyperlink r:id="rId49" w:history="1">
        <w:r w:rsidRPr="00406FA7">
          <w:rPr>
            <w:rStyle w:val="Hyperlink"/>
            <w:rFonts w:ascii="Garamond" w:hAnsi="Garamond" w:cs="Calibri"/>
            <w:sz w:val="24"/>
            <w:szCs w:val="24"/>
          </w:rPr>
          <w:t>https://doi:%2010.1111/1541-4337.12781</w:t>
        </w:r>
      </w:hyperlink>
      <w:r w:rsidRPr="00406FA7">
        <w:rPr>
          <w:rFonts w:ascii="Garamond" w:hAnsi="Garamond" w:cs="Calibri"/>
          <w:i/>
          <w:sz w:val="24"/>
          <w:szCs w:val="24"/>
        </w:rPr>
        <w:t xml:space="preserve">. </w:t>
      </w:r>
      <w:r w:rsidRPr="00406FA7">
        <w:rPr>
          <w:rFonts w:ascii="Garamond" w:hAnsi="Garamond" w:cs="Calibri"/>
          <w:b/>
          <w:sz w:val="24"/>
          <w:szCs w:val="24"/>
        </w:rPr>
        <w:t xml:space="preserve">JIF: 15.786 - Q1; CiteScore: 21.7; JC: </w:t>
      </w:r>
      <w:r>
        <w:rPr>
          <w:rFonts w:ascii="Garamond" w:hAnsi="Garamond" w:cs="Calibri"/>
          <w:b/>
          <w:sz w:val="24"/>
          <w:szCs w:val="24"/>
        </w:rPr>
        <w:t>93</w:t>
      </w:r>
      <w:r w:rsidRPr="00406FA7">
        <w:rPr>
          <w:rFonts w:ascii="Garamond" w:hAnsi="Garamond" w:cs="Calibri"/>
          <w:b/>
          <w:sz w:val="24"/>
          <w:szCs w:val="24"/>
        </w:rPr>
        <w:t>.</w:t>
      </w:r>
    </w:p>
    <w:p w14:paraId="67DA92C7" w14:textId="77777777" w:rsidR="005E194A" w:rsidRPr="00406FA7" w:rsidRDefault="005E194A" w:rsidP="00FD5904">
      <w:pPr>
        <w:numPr>
          <w:ilvl w:val="0"/>
          <w:numId w:val="45"/>
        </w:numPr>
        <w:tabs>
          <w:tab w:val="left" w:pos="-1440"/>
        </w:tabs>
        <w:spacing w:after="0" w:line="240" w:lineRule="auto"/>
        <w:jc w:val="both"/>
      </w:pPr>
      <w:r w:rsidRPr="00406FA7">
        <w:rPr>
          <w:rFonts w:ascii="Garamond" w:hAnsi="Garamond" w:cs="Calibri"/>
          <w:sz w:val="24"/>
          <w:szCs w:val="24"/>
        </w:rPr>
        <w:t xml:space="preserve">Pure, A.E., </w:t>
      </w:r>
      <w:r w:rsidRPr="00406FA7">
        <w:rPr>
          <w:rFonts w:ascii="Garamond" w:hAnsi="Garamond" w:cs="Calibri"/>
          <w:sz w:val="24"/>
          <w:szCs w:val="24"/>
          <w:u w:val="single"/>
        </w:rPr>
        <w:t>Yarmand, M.S.,</w:t>
      </w:r>
      <w:r w:rsidRPr="00406FA7">
        <w:rPr>
          <w:rFonts w:ascii="Garamond" w:hAnsi="Garamond" w:cs="Calibri"/>
          <w:sz w:val="24"/>
          <w:szCs w:val="24"/>
        </w:rPr>
        <w:t xml:space="preserve"> Farhoodi, M., and </w:t>
      </w:r>
      <w:r w:rsidRPr="00406FA7">
        <w:rPr>
          <w:rFonts w:ascii="Garamond" w:hAnsi="Garamond" w:cs="Calibri"/>
          <w:b/>
          <w:sz w:val="24"/>
          <w:szCs w:val="24"/>
        </w:rPr>
        <w:t>Adedeji, A.A.</w:t>
      </w:r>
      <w:r w:rsidRPr="00406FA7">
        <w:rPr>
          <w:rFonts w:ascii="Garamond" w:hAnsi="Garamond" w:cs="Calibri"/>
          <w:sz w:val="24"/>
          <w:szCs w:val="24"/>
        </w:rPr>
        <w:t xml:space="preserve"> (2021). Microwave treatment to modify textural properties of high protein gel, applicable for as dysphagia food. </w:t>
      </w:r>
      <w:r w:rsidRPr="00406FA7">
        <w:rPr>
          <w:rFonts w:ascii="Garamond" w:hAnsi="Garamond" w:cs="Calibri"/>
          <w:i/>
          <w:sz w:val="24"/>
          <w:szCs w:val="24"/>
        </w:rPr>
        <w:t xml:space="preserve">Journal of Texture Studies </w:t>
      </w:r>
      <w:r w:rsidRPr="00406FA7">
        <w:rPr>
          <w:rFonts w:ascii="Garamond" w:hAnsi="Garamond" w:cs="Calibri"/>
          <w:i/>
          <w:iCs/>
          <w:sz w:val="24"/>
          <w:szCs w:val="24"/>
        </w:rPr>
        <w:t>52</w:t>
      </w:r>
      <w:r w:rsidRPr="00406FA7">
        <w:rPr>
          <w:rFonts w:ascii="Garamond" w:hAnsi="Garamond" w:cs="Calibri"/>
          <w:sz w:val="24"/>
          <w:szCs w:val="24"/>
        </w:rPr>
        <w:t xml:space="preserve">(5-6): 638-646. </w:t>
      </w:r>
      <w:hyperlink r:id="rId50" w:history="1">
        <w:r w:rsidRPr="00406FA7">
          <w:rPr>
            <w:rStyle w:val="Hyperlink"/>
            <w:rFonts w:ascii="Garamond" w:hAnsi="Garamond" w:cs="Calibri"/>
            <w:sz w:val="24"/>
            <w:szCs w:val="24"/>
          </w:rPr>
          <w:t>https://doi.org/10.1111/jtxs.12611</w:t>
        </w:r>
      </w:hyperlink>
      <w:r w:rsidRPr="00406FA7">
        <w:rPr>
          <w:rFonts w:ascii="Garamond" w:hAnsi="Garamond" w:cs="Calibri"/>
          <w:sz w:val="24"/>
          <w:szCs w:val="24"/>
        </w:rPr>
        <w:t xml:space="preserve">. </w:t>
      </w:r>
      <w:r w:rsidRPr="00406FA7">
        <w:rPr>
          <w:rFonts w:ascii="Garamond" w:hAnsi="Garamond" w:cs="Calibri"/>
          <w:b/>
          <w:sz w:val="24"/>
          <w:szCs w:val="24"/>
        </w:rPr>
        <w:t xml:space="preserve">JIF: 3.942-Q2; CiteScore: 6.6; JC: </w:t>
      </w:r>
      <w:r>
        <w:rPr>
          <w:rFonts w:ascii="Garamond" w:hAnsi="Garamond" w:cs="Calibri"/>
          <w:b/>
          <w:sz w:val="24"/>
          <w:szCs w:val="24"/>
        </w:rPr>
        <w:t>3</w:t>
      </w:r>
      <w:r w:rsidRPr="00406FA7">
        <w:rPr>
          <w:rFonts w:ascii="Garamond" w:hAnsi="Garamond" w:cs="Calibri"/>
          <w:b/>
          <w:sz w:val="24"/>
          <w:szCs w:val="24"/>
        </w:rPr>
        <w:t xml:space="preserve">1. </w:t>
      </w:r>
      <w:r w:rsidRPr="00406FA7">
        <w:rPr>
          <w:rFonts w:ascii="Garamond" w:hAnsi="Garamond" w:cs="Calibri"/>
          <w:b/>
          <w:bCs/>
          <w:sz w:val="24"/>
          <w:szCs w:val="24"/>
        </w:rPr>
        <w:t>My role</w:t>
      </w:r>
      <w:r w:rsidRPr="00406FA7">
        <w:rPr>
          <w:rFonts w:ascii="Garamond" w:hAnsi="Garamond" w:cs="Calibri"/>
          <w:b/>
          <w:sz w:val="24"/>
          <w:szCs w:val="24"/>
        </w:rPr>
        <w:t>:</w:t>
      </w:r>
      <w:r w:rsidRPr="00406FA7">
        <w:rPr>
          <w:rFonts w:ascii="Garamond" w:hAnsi="Garamond" w:cs="Calibri"/>
          <w:sz w:val="24"/>
          <w:szCs w:val="24"/>
        </w:rPr>
        <w:t xml:space="preserve"> Idea modification and editing.</w:t>
      </w:r>
    </w:p>
    <w:p w14:paraId="473DDC1F" w14:textId="702F87D1" w:rsidR="005E194A" w:rsidRPr="00261EDE" w:rsidRDefault="005E194A" w:rsidP="00FD5904">
      <w:pPr>
        <w:pStyle w:val="ListParagraph"/>
        <w:numPr>
          <w:ilvl w:val="0"/>
          <w:numId w:val="46"/>
        </w:numPr>
        <w:jc w:val="both"/>
        <w:rPr>
          <w:highlight w:val="green"/>
        </w:rPr>
      </w:pPr>
      <w:r w:rsidRPr="006A6277">
        <w:rPr>
          <w:rFonts w:ascii="Garamond" w:hAnsi="Garamond" w:cs="Calibri"/>
          <w:b/>
          <w:bCs/>
          <w:color w:val="C00000"/>
          <w:sz w:val="24"/>
          <w:szCs w:val="24"/>
          <w:highlight w:val="green"/>
          <w:u w:val="single"/>
          <w:vertAlign w:val="superscript"/>
        </w:rPr>
        <w:t>#</w:t>
      </w:r>
      <w:r w:rsidRPr="006A6277">
        <w:rPr>
          <w:rFonts w:ascii="Garamond" w:hAnsi="Garamond" w:cs="Calibri"/>
          <w:sz w:val="24"/>
          <w:szCs w:val="24"/>
          <w:highlight w:val="green"/>
          <w:u w:val="single"/>
        </w:rPr>
        <w:t>Akharume, F.,</w:t>
      </w:r>
      <w:r w:rsidRPr="006A6277">
        <w:rPr>
          <w:rFonts w:ascii="Garamond" w:hAnsi="Garamond" w:cs="Calibri"/>
          <w:sz w:val="24"/>
          <w:szCs w:val="24"/>
          <w:highlight w:val="green"/>
        </w:rPr>
        <w:t xml:space="preserve"> Aluko, R., and *</w:t>
      </w:r>
      <w:r w:rsidRPr="006A6277">
        <w:rPr>
          <w:rFonts w:ascii="Garamond" w:hAnsi="Garamond" w:cs="Calibri"/>
          <w:b/>
          <w:sz w:val="24"/>
          <w:szCs w:val="24"/>
          <w:highlight w:val="green"/>
        </w:rPr>
        <w:t>Adedeji, A.A</w:t>
      </w:r>
      <w:r w:rsidRPr="006A6277">
        <w:rPr>
          <w:rFonts w:ascii="Garamond" w:hAnsi="Garamond" w:cs="Calibri"/>
          <w:sz w:val="24"/>
          <w:szCs w:val="24"/>
          <w:highlight w:val="green"/>
        </w:rPr>
        <w:t>.</w:t>
      </w:r>
      <w:r w:rsidRPr="006A6277">
        <w:rPr>
          <w:rFonts w:ascii="Garamond" w:hAnsi="Garamond" w:cs="Calibri"/>
          <w:b/>
          <w:sz w:val="24"/>
          <w:szCs w:val="24"/>
          <w:highlight w:val="green"/>
        </w:rPr>
        <w:t xml:space="preserve"> </w:t>
      </w:r>
      <w:r w:rsidRPr="006A6277">
        <w:rPr>
          <w:rFonts w:ascii="Garamond" w:hAnsi="Garamond" w:cs="Calibri"/>
          <w:sz w:val="24"/>
          <w:szCs w:val="24"/>
          <w:highlight w:val="green"/>
        </w:rPr>
        <w:t xml:space="preserve">(2021). Modification of plant proteins for improved functionality: A Review. </w:t>
      </w:r>
      <w:r w:rsidRPr="006A6277">
        <w:rPr>
          <w:rFonts w:ascii="Garamond" w:hAnsi="Garamond" w:cs="Calibri"/>
          <w:i/>
          <w:sz w:val="24"/>
          <w:szCs w:val="24"/>
          <w:highlight w:val="green"/>
        </w:rPr>
        <w:t xml:space="preserve">Comprehensive Reviews in Food Science and Food Safety </w:t>
      </w:r>
      <w:r w:rsidRPr="006A6277">
        <w:rPr>
          <w:rFonts w:ascii="Garamond" w:hAnsi="Garamond" w:cs="Calibri"/>
          <w:i/>
          <w:iCs/>
          <w:sz w:val="24"/>
          <w:szCs w:val="24"/>
          <w:highlight w:val="green"/>
        </w:rPr>
        <w:t>20</w:t>
      </w:r>
      <w:r w:rsidRPr="006A6277">
        <w:rPr>
          <w:rFonts w:ascii="Garamond" w:hAnsi="Garamond" w:cs="Calibri"/>
          <w:sz w:val="24"/>
          <w:szCs w:val="24"/>
          <w:highlight w:val="green"/>
        </w:rPr>
        <w:t xml:space="preserve">, 198-224. </w:t>
      </w:r>
      <w:hyperlink r:id="rId51" w:history="1">
        <w:r w:rsidRPr="006A6277">
          <w:rPr>
            <w:rStyle w:val="Hyperlink"/>
            <w:rFonts w:ascii="Garamond" w:hAnsi="Garamond" w:cs="Calibri"/>
            <w:sz w:val="24"/>
            <w:szCs w:val="24"/>
            <w:highlight w:val="green"/>
          </w:rPr>
          <w:t>https://doi:%2010.1111/1541-4337.12688</w:t>
        </w:r>
      </w:hyperlink>
      <w:r w:rsidRPr="006A6277">
        <w:rPr>
          <w:rFonts w:ascii="Garamond" w:hAnsi="Garamond" w:cs="Calibri"/>
          <w:sz w:val="24"/>
          <w:szCs w:val="24"/>
          <w:highlight w:val="green"/>
        </w:rPr>
        <w:t xml:space="preserve">. </w:t>
      </w:r>
      <w:r w:rsidRPr="006A6277">
        <w:rPr>
          <w:rStyle w:val="Hyperlink"/>
          <w:rFonts w:ascii="Garamond" w:hAnsi="Garamond" w:cs="Calibri"/>
          <w:sz w:val="24"/>
          <w:szCs w:val="24"/>
          <w:highlight w:val="green"/>
        </w:rPr>
        <w:t>J</w:t>
      </w:r>
      <w:r w:rsidRPr="006A6277">
        <w:rPr>
          <w:rFonts w:ascii="Garamond" w:hAnsi="Garamond" w:cs="Calibri"/>
          <w:b/>
          <w:sz w:val="24"/>
          <w:szCs w:val="24"/>
          <w:highlight w:val="green"/>
        </w:rPr>
        <w:t>IF: 15.786 - Q1; CiteScore: 21.7; JC: 5</w:t>
      </w:r>
      <w:r w:rsidR="00885F83">
        <w:rPr>
          <w:rFonts w:ascii="Garamond" w:hAnsi="Garamond" w:cs="Calibri"/>
          <w:b/>
          <w:sz w:val="24"/>
          <w:szCs w:val="24"/>
          <w:highlight w:val="green"/>
        </w:rPr>
        <w:t>16</w:t>
      </w:r>
      <w:r w:rsidRPr="006A6277">
        <w:rPr>
          <w:rFonts w:ascii="Garamond" w:hAnsi="Garamond" w:cs="Calibri"/>
          <w:sz w:val="24"/>
          <w:szCs w:val="24"/>
          <w:highlight w:val="green"/>
        </w:rPr>
        <w:t>.</w:t>
      </w:r>
      <w:r>
        <w:rPr>
          <w:rFonts w:ascii="Garamond" w:hAnsi="Garamond" w:cs="Calibri"/>
          <w:sz w:val="24"/>
          <w:szCs w:val="24"/>
          <w:highlight w:val="green"/>
        </w:rPr>
        <w:t xml:space="preserve"> </w:t>
      </w:r>
      <w:r w:rsidRPr="00261EDE">
        <w:rPr>
          <w:rFonts w:ascii="Garamond" w:hAnsi="Garamond" w:cs="Calibri"/>
          <w:b/>
          <w:bCs/>
          <w:color w:val="EE0000"/>
          <w:sz w:val="24"/>
          <w:szCs w:val="24"/>
          <w:highlight w:val="green"/>
        </w:rPr>
        <w:t>[My most cited paper with student mentee and external collaborator. Won international publication award as the most cited paper in all IFT Journals in 2024].</w:t>
      </w:r>
    </w:p>
    <w:p w14:paraId="2B326675" w14:textId="77777777" w:rsidR="005E194A" w:rsidRPr="00406FA7" w:rsidRDefault="005E194A" w:rsidP="00FD5904">
      <w:pPr>
        <w:pStyle w:val="ListParagraph"/>
        <w:numPr>
          <w:ilvl w:val="0"/>
          <w:numId w:val="47"/>
        </w:numPr>
        <w:spacing w:after="120" w:line="240" w:lineRule="auto"/>
        <w:ind w:left="720" w:hanging="360"/>
        <w:jc w:val="both"/>
      </w:pPr>
      <w:r w:rsidRPr="00261EDE">
        <w:rPr>
          <w:rFonts w:ascii="Garamond" w:hAnsi="Garamond" w:cs="Calibri"/>
          <w:b/>
          <w:bCs/>
          <w:color w:val="C00000"/>
          <w:sz w:val="24"/>
          <w:szCs w:val="24"/>
          <w:vertAlign w:val="superscript"/>
        </w:rPr>
        <w:t>#</w:t>
      </w:r>
      <w:r w:rsidRPr="00261EDE">
        <w:rPr>
          <w:rFonts w:ascii="Garamond" w:hAnsi="Garamond" w:cs="Calibri"/>
          <w:sz w:val="24"/>
          <w:szCs w:val="24"/>
          <w:u w:val="single"/>
        </w:rPr>
        <w:t>Woomer, J</w:t>
      </w:r>
      <w:r w:rsidRPr="00261EDE">
        <w:rPr>
          <w:rFonts w:ascii="Garamond" w:hAnsi="Garamond" w:cs="Calibri"/>
          <w:sz w:val="24"/>
          <w:szCs w:val="24"/>
        </w:rPr>
        <w:t xml:space="preserve"> and *</w:t>
      </w:r>
      <w:r w:rsidRPr="00261EDE">
        <w:rPr>
          <w:rFonts w:ascii="Garamond" w:hAnsi="Garamond" w:cs="Calibri"/>
          <w:b/>
          <w:sz w:val="24"/>
          <w:szCs w:val="24"/>
        </w:rPr>
        <w:t>Adedeji, A.A</w:t>
      </w:r>
      <w:r w:rsidRPr="00261EDE">
        <w:rPr>
          <w:rFonts w:ascii="Garamond" w:hAnsi="Garamond" w:cs="Calibri"/>
          <w:sz w:val="24"/>
          <w:szCs w:val="24"/>
        </w:rPr>
        <w:t xml:space="preserve">. (2021). Current applications of gluten-free grains - A review. </w:t>
      </w:r>
      <w:r w:rsidRPr="00261EDE">
        <w:rPr>
          <w:rFonts w:ascii="Garamond" w:hAnsi="Garamond" w:cs="Calibri"/>
          <w:i/>
          <w:sz w:val="24"/>
          <w:szCs w:val="24"/>
        </w:rPr>
        <w:t>Critical Reviews in Food Science and Nutrition 61</w:t>
      </w:r>
      <w:r w:rsidRPr="00261EDE">
        <w:rPr>
          <w:rFonts w:ascii="Garamond" w:hAnsi="Garamond" w:cs="Calibri"/>
          <w:sz w:val="24"/>
          <w:szCs w:val="24"/>
        </w:rPr>
        <w:t>(1), 14 – 24</w:t>
      </w:r>
      <w:r>
        <w:rPr>
          <w:rFonts w:ascii="Garamond" w:hAnsi="Garamond" w:cs="Calibri"/>
          <w:sz w:val="24"/>
          <w:szCs w:val="24"/>
        </w:rPr>
        <w:t xml:space="preserve"> </w:t>
      </w:r>
      <w:hyperlink r:id="rId52" w:history="1">
        <w:r w:rsidRPr="00261EDE">
          <w:rPr>
            <w:rStyle w:val="Hyperlink"/>
            <w:rFonts w:ascii="Garamond" w:hAnsi="Garamond" w:cs="Calibri"/>
            <w:sz w:val="24"/>
            <w:szCs w:val="24"/>
          </w:rPr>
          <w:t>https://doi.org/10.1080/10408398.2020.1713724</w:t>
        </w:r>
      </w:hyperlink>
      <w:r w:rsidRPr="00261EDE">
        <w:rPr>
          <w:rFonts w:ascii="Garamond" w:hAnsi="Garamond" w:cs="Calibri"/>
          <w:b/>
          <w:sz w:val="24"/>
          <w:szCs w:val="24"/>
        </w:rPr>
        <w:t xml:space="preserve">. </w:t>
      </w:r>
      <w:r w:rsidRPr="00261EDE">
        <w:rPr>
          <w:rStyle w:val="Hyperlink"/>
          <w:rFonts w:ascii="Garamond" w:hAnsi="Garamond" w:cs="Calibri"/>
          <w:sz w:val="24"/>
          <w:szCs w:val="24"/>
        </w:rPr>
        <w:t>J</w:t>
      </w:r>
      <w:r w:rsidRPr="00261EDE">
        <w:rPr>
          <w:rFonts w:ascii="Garamond" w:hAnsi="Garamond" w:cs="Calibri"/>
          <w:b/>
          <w:sz w:val="24"/>
          <w:szCs w:val="24"/>
        </w:rPr>
        <w:t xml:space="preserve">IF: 11.208 - Q1; CiteScore: 23.6; JC: 120. </w:t>
      </w:r>
    </w:p>
    <w:p w14:paraId="47915E23" w14:textId="77777777" w:rsidR="005E194A" w:rsidRPr="00406FA7" w:rsidRDefault="005E194A" w:rsidP="005E194A">
      <w:pPr>
        <w:spacing w:after="120"/>
        <w:jc w:val="both"/>
        <w:rPr>
          <w:rFonts w:ascii="Garamond" w:hAnsi="Garamond" w:cs="Calibri"/>
          <w:b/>
          <w:sz w:val="24"/>
          <w:szCs w:val="24"/>
        </w:rPr>
      </w:pPr>
      <w:r w:rsidRPr="00406FA7">
        <w:rPr>
          <w:rFonts w:ascii="Garamond" w:hAnsi="Garamond" w:cs="Calibri"/>
          <w:b/>
          <w:sz w:val="24"/>
          <w:szCs w:val="24"/>
        </w:rPr>
        <w:t>2020</w:t>
      </w:r>
    </w:p>
    <w:p w14:paraId="2ED53111" w14:textId="77777777" w:rsidR="005E194A" w:rsidRPr="00406FA7" w:rsidRDefault="005E194A" w:rsidP="00FD5904">
      <w:pPr>
        <w:pStyle w:val="ListParagraph"/>
        <w:numPr>
          <w:ilvl w:val="0"/>
          <w:numId w:val="48"/>
        </w:numPr>
        <w:spacing w:after="120"/>
        <w:ind w:left="720" w:hanging="360"/>
        <w:jc w:val="both"/>
      </w:pPr>
      <w:r w:rsidRPr="00406FA7">
        <w:rPr>
          <w:rFonts w:ascii="Garamond" w:hAnsi="Garamond" w:cs="Calibri"/>
          <w:sz w:val="24"/>
          <w:szCs w:val="24"/>
          <w:u w:val="single"/>
        </w:rPr>
        <w:t>Adeyanju, J.A</w:t>
      </w:r>
      <w:r w:rsidRPr="00406FA7">
        <w:rPr>
          <w:rFonts w:ascii="Garamond" w:hAnsi="Garamond" w:cs="Calibri"/>
          <w:sz w:val="24"/>
          <w:szCs w:val="24"/>
        </w:rPr>
        <w:t xml:space="preserve">., Olajide, J.O., Oke, E.O., and </w:t>
      </w:r>
      <w:r w:rsidRPr="00406FA7">
        <w:rPr>
          <w:rFonts w:ascii="Garamond" w:hAnsi="Garamond" w:cs="Calibri"/>
          <w:b/>
          <w:sz w:val="24"/>
          <w:szCs w:val="24"/>
        </w:rPr>
        <w:t>Adedeji, A.A.</w:t>
      </w:r>
      <w:r w:rsidRPr="00406FA7">
        <w:rPr>
          <w:rFonts w:ascii="Garamond" w:hAnsi="Garamond" w:cs="Calibri"/>
          <w:sz w:val="24"/>
          <w:szCs w:val="24"/>
        </w:rPr>
        <w:t xml:space="preserve"> (2020). </w:t>
      </w:r>
      <w:r w:rsidRPr="00406FA7">
        <w:rPr>
          <w:rFonts w:ascii="Garamond" w:hAnsi="Garamond" w:cs="Calibri"/>
          <w:bCs/>
          <w:sz w:val="24"/>
          <w:szCs w:val="24"/>
        </w:rPr>
        <w:t>Mathematical modelling and numerical simulation of mass transfer during deep-fat frying of plantain (</w:t>
      </w:r>
      <w:r w:rsidRPr="00406FA7">
        <w:rPr>
          <w:rFonts w:ascii="Garamond" w:hAnsi="Garamond" w:cs="Calibri"/>
          <w:bCs/>
          <w:i/>
          <w:iCs/>
          <w:sz w:val="24"/>
          <w:szCs w:val="24"/>
        </w:rPr>
        <w:t xml:space="preserve">Musa paradisiacal </w:t>
      </w:r>
      <w:r w:rsidRPr="00406FA7">
        <w:rPr>
          <w:rFonts w:ascii="Garamond" w:hAnsi="Garamond" w:cs="Calibri"/>
          <w:bCs/>
          <w:sz w:val="24"/>
          <w:szCs w:val="24"/>
        </w:rPr>
        <w:t>aab) chips (</w:t>
      </w:r>
      <w:r w:rsidRPr="00406FA7">
        <w:rPr>
          <w:rFonts w:ascii="Garamond" w:hAnsi="Garamond" w:cs="Calibri"/>
          <w:bCs/>
          <w:i/>
          <w:iCs/>
          <w:sz w:val="24"/>
          <w:szCs w:val="24"/>
        </w:rPr>
        <w:t>ipekere</w:t>
      </w:r>
      <w:r w:rsidRPr="00406FA7">
        <w:rPr>
          <w:rFonts w:ascii="Garamond" w:hAnsi="Garamond" w:cs="Calibri"/>
          <w:bCs/>
          <w:sz w:val="24"/>
          <w:szCs w:val="24"/>
        </w:rPr>
        <w:t>).</w:t>
      </w:r>
      <w:r w:rsidRPr="00406FA7">
        <w:rPr>
          <w:rFonts w:ascii="Garamond" w:hAnsi="Garamond" w:cs="Calibri"/>
          <w:b/>
          <w:bCs/>
          <w:sz w:val="24"/>
          <w:szCs w:val="24"/>
        </w:rPr>
        <w:t xml:space="preserve"> </w:t>
      </w:r>
      <w:r w:rsidRPr="00406FA7">
        <w:rPr>
          <w:rFonts w:ascii="Garamond" w:hAnsi="Garamond" w:cs="Calibri"/>
          <w:i/>
          <w:sz w:val="24"/>
          <w:szCs w:val="24"/>
        </w:rPr>
        <w:t xml:space="preserve">Acta Universitatis Cibiniensis. Series E: Food Technology </w:t>
      </w:r>
      <w:r w:rsidRPr="00406FA7">
        <w:rPr>
          <w:rFonts w:ascii="Garamond" w:hAnsi="Garamond" w:cs="Calibri"/>
          <w:i/>
          <w:iCs/>
          <w:sz w:val="24"/>
          <w:szCs w:val="24"/>
        </w:rPr>
        <w:t>24</w:t>
      </w:r>
      <w:r w:rsidRPr="00406FA7">
        <w:rPr>
          <w:rFonts w:ascii="Garamond" w:hAnsi="Garamond" w:cs="Calibri"/>
          <w:sz w:val="24"/>
          <w:szCs w:val="24"/>
        </w:rPr>
        <w:t xml:space="preserve">(2), 247 - 256. </w:t>
      </w:r>
      <w:hyperlink r:id="rId53" w:history="1">
        <w:r w:rsidRPr="00406FA7">
          <w:rPr>
            <w:rStyle w:val="Hyperlink"/>
            <w:rFonts w:ascii="Garamond" w:hAnsi="Garamond" w:cs="Calibri"/>
            <w:sz w:val="24"/>
            <w:szCs w:val="24"/>
          </w:rPr>
          <w:t>DOI</w:t>
        </w:r>
      </w:hyperlink>
      <w:r w:rsidRPr="00406FA7">
        <w:rPr>
          <w:rFonts w:ascii="Garamond" w:hAnsi="Garamond" w:cs="Calibri"/>
          <w:sz w:val="24"/>
          <w:szCs w:val="24"/>
        </w:rPr>
        <w:t xml:space="preserve">. </w:t>
      </w:r>
      <w:r w:rsidRPr="00406FA7">
        <w:rPr>
          <w:rFonts w:ascii="Garamond" w:hAnsi="Garamond" w:cs="Calibri"/>
          <w:b/>
          <w:sz w:val="24"/>
          <w:szCs w:val="24"/>
        </w:rPr>
        <w:t>JIF: 2.00; JC: 1.</w:t>
      </w:r>
    </w:p>
    <w:p w14:paraId="43C83689" w14:textId="77777777" w:rsidR="005E194A" w:rsidRPr="00406FA7" w:rsidRDefault="005E194A" w:rsidP="00FD5904">
      <w:pPr>
        <w:pStyle w:val="ListParagraph"/>
        <w:numPr>
          <w:ilvl w:val="0"/>
          <w:numId w:val="49"/>
        </w:numPr>
        <w:spacing w:after="120"/>
        <w:ind w:left="720" w:hanging="360"/>
        <w:jc w:val="both"/>
      </w:pPr>
      <w:r w:rsidRPr="00406FA7">
        <w:rPr>
          <w:rFonts w:ascii="Garamond" w:hAnsi="Garamond" w:cs="Calibri"/>
          <w:b/>
          <w:bCs/>
          <w:color w:val="C00000"/>
          <w:sz w:val="24"/>
          <w:szCs w:val="24"/>
          <w:vertAlign w:val="superscript"/>
        </w:rPr>
        <w:t>#</w:t>
      </w:r>
      <w:r w:rsidRPr="00406FA7">
        <w:rPr>
          <w:rFonts w:ascii="Garamond" w:hAnsi="Garamond" w:cs="Calibri"/>
          <w:sz w:val="24"/>
          <w:szCs w:val="24"/>
        </w:rPr>
        <w:t xml:space="preserve">Rahman, M.F. Iqbal, A. Hashem, M.A. and </w:t>
      </w:r>
      <w:r w:rsidRPr="00406FA7">
        <w:rPr>
          <w:rFonts w:ascii="Garamond" w:hAnsi="Garamond" w:cs="Calibri"/>
          <w:b/>
          <w:sz w:val="24"/>
          <w:szCs w:val="24"/>
        </w:rPr>
        <w:t>Adedeji, A.A</w:t>
      </w:r>
      <w:r w:rsidRPr="00406FA7">
        <w:rPr>
          <w:rFonts w:ascii="Garamond" w:hAnsi="Garamond" w:cs="Calibri"/>
          <w:sz w:val="24"/>
          <w:szCs w:val="24"/>
        </w:rPr>
        <w:t>.</w:t>
      </w:r>
      <w:r w:rsidRPr="00406FA7">
        <w:rPr>
          <w:rFonts w:ascii="Garamond" w:hAnsi="Garamond" w:cs="Calibri"/>
          <w:b/>
          <w:sz w:val="24"/>
          <w:szCs w:val="24"/>
        </w:rPr>
        <w:t xml:space="preserve"> </w:t>
      </w:r>
      <w:r w:rsidRPr="00406FA7">
        <w:rPr>
          <w:rFonts w:ascii="Garamond" w:hAnsi="Garamond" w:cs="Calibri"/>
          <w:sz w:val="24"/>
          <w:szCs w:val="24"/>
        </w:rPr>
        <w:t xml:space="preserve">(2020). Quality assessment of beef using computer vision technology. </w:t>
      </w:r>
      <w:r w:rsidRPr="00406FA7">
        <w:rPr>
          <w:rFonts w:ascii="Garamond" w:hAnsi="Garamond" w:cs="Calibri"/>
          <w:i/>
          <w:sz w:val="24"/>
          <w:szCs w:val="24"/>
        </w:rPr>
        <w:t>Food Science of Animal Resources</w:t>
      </w:r>
      <w:r w:rsidRPr="00406FA7">
        <w:rPr>
          <w:rFonts w:ascii="Garamond" w:hAnsi="Garamond" w:cs="Calibri"/>
          <w:sz w:val="24"/>
          <w:szCs w:val="24"/>
        </w:rPr>
        <w:t xml:space="preserve"> </w:t>
      </w:r>
      <w:r w:rsidRPr="00406FA7">
        <w:rPr>
          <w:rFonts w:ascii="Garamond" w:hAnsi="Garamond" w:cs="Calibri"/>
          <w:i/>
          <w:iCs/>
          <w:sz w:val="24"/>
          <w:szCs w:val="24"/>
        </w:rPr>
        <w:t>40</w:t>
      </w:r>
      <w:r w:rsidRPr="00406FA7">
        <w:rPr>
          <w:rFonts w:ascii="Garamond" w:hAnsi="Garamond" w:cs="Calibri"/>
          <w:sz w:val="24"/>
          <w:szCs w:val="24"/>
        </w:rPr>
        <w:t xml:space="preserve">(6), 896-907. </w:t>
      </w:r>
      <w:hyperlink r:id="rId54" w:history="1">
        <w:r w:rsidRPr="00406FA7">
          <w:rPr>
            <w:rStyle w:val="Hyperlink"/>
            <w:rFonts w:ascii="Garamond" w:hAnsi="Garamond" w:cs="Calibri"/>
            <w:sz w:val="24"/>
            <w:szCs w:val="24"/>
          </w:rPr>
          <w:t>https://doi.org/10.5851/kosfa.2020.e57</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IF: 2.622 – Q3; CiteScore: 5.6; JC: 4</w:t>
      </w:r>
      <w:r>
        <w:rPr>
          <w:rFonts w:ascii="Garamond" w:hAnsi="Garamond" w:cs="Calibri"/>
          <w:b/>
          <w:sz w:val="24"/>
          <w:szCs w:val="24"/>
        </w:rPr>
        <w:t>9</w:t>
      </w:r>
      <w:r w:rsidRPr="00406FA7">
        <w:rPr>
          <w:rFonts w:ascii="Garamond" w:hAnsi="Garamond" w:cs="Calibri"/>
          <w:b/>
          <w:sz w:val="24"/>
          <w:szCs w:val="24"/>
        </w:rPr>
        <w:t xml:space="preserve">. </w:t>
      </w:r>
      <w:r w:rsidRPr="00406FA7">
        <w:rPr>
          <w:rFonts w:ascii="Garamond" w:hAnsi="Garamond" w:cs="Calibri"/>
          <w:b/>
          <w:bCs/>
          <w:sz w:val="24"/>
          <w:szCs w:val="24"/>
        </w:rPr>
        <w:t>My role</w:t>
      </w:r>
      <w:r w:rsidRPr="00406FA7">
        <w:rPr>
          <w:rFonts w:ascii="Garamond" w:hAnsi="Garamond" w:cs="Calibri"/>
          <w:b/>
          <w:sz w:val="24"/>
          <w:szCs w:val="24"/>
        </w:rPr>
        <w:t>:</w:t>
      </w:r>
      <w:r w:rsidRPr="00406FA7">
        <w:rPr>
          <w:rFonts w:ascii="Garamond" w:hAnsi="Garamond" w:cs="Calibri"/>
          <w:sz w:val="24"/>
          <w:szCs w:val="24"/>
        </w:rPr>
        <w:t xml:space="preserve"> Idea modification, writing, and editing.</w:t>
      </w:r>
    </w:p>
    <w:p w14:paraId="72E10C0B" w14:textId="77777777" w:rsidR="005E194A" w:rsidRPr="00406FA7" w:rsidRDefault="005E194A" w:rsidP="00FD5904">
      <w:pPr>
        <w:pStyle w:val="ListParagraph"/>
        <w:numPr>
          <w:ilvl w:val="0"/>
          <w:numId w:val="50"/>
        </w:numPr>
        <w:spacing w:after="120" w:line="240" w:lineRule="auto"/>
        <w:ind w:left="720" w:hanging="360"/>
        <w:jc w:val="both"/>
      </w:pPr>
      <w:r w:rsidRPr="00EA7AB1">
        <w:rPr>
          <w:rFonts w:ascii="Garamond" w:hAnsi="Garamond" w:cs="Calibri"/>
          <w:b/>
          <w:bCs/>
          <w:color w:val="C00000"/>
          <w:sz w:val="24"/>
          <w:szCs w:val="24"/>
          <w:vertAlign w:val="superscript"/>
          <w:lang w:val="it-IT"/>
        </w:rPr>
        <w:t>#</w:t>
      </w:r>
      <w:r w:rsidRPr="00EA7AB1">
        <w:rPr>
          <w:rFonts w:ascii="Garamond" w:hAnsi="Garamond" w:cs="Calibri"/>
          <w:sz w:val="24"/>
          <w:szCs w:val="24"/>
          <w:lang w:val="it-IT"/>
        </w:rPr>
        <w:t xml:space="preserve">Ai, B., Li, W., </w:t>
      </w:r>
      <w:r w:rsidRPr="00EA7AB1">
        <w:rPr>
          <w:rFonts w:ascii="Garamond" w:hAnsi="Garamond" w:cs="Calibri"/>
          <w:sz w:val="24"/>
          <w:szCs w:val="24"/>
          <w:u w:val="single"/>
          <w:lang w:val="it-IT"/>
        </w:rPr>
        <w:t>Woomer, J</w:t>
      </w:r>
      <w:r w:rsidRPr="00EA7AB1">
        <w:rPr>
          <w:rFonts w:ascii="Garamond" w:hAnsi="Garamond" w:cs="Calibri"/>
          <w:sz w:val="24"/>
          <w:szCs w:val="24"/>
          <w:lang w:val="it-IT"/>
        </w:rPr>
        <w:t xml:space="preserve">., Li, M., Pu, Y., Sheng, Z., Zheng, L., </w:t>
      </w:r>
      <w:r w:rsidRPr="00EA7AB1">
        <w:rPr>
          <w:rFonts w:ascii="Garamond" w:hAnsi="Garamond" w:cs="Calibri"/>
          <w:b/>
          <w:sz w:val="24"/>
          <w:szCs w:val="24"/>
          <w:lang w:val="it-IT"/>
        </w:rPr>
        <w:t xml:space="preserve">Adedeji. </w:t>
      </w:r>
      <w:r w:rsidRPr="00406FA7">
        <w:rPr>
          <w:rFonts w:ascii="Garamond" w:hAnsi="Garamond" w:cs="Calibri"/>
          <w:b/>
          <w:sz w:val="24"/>
          <w:szCs w:val="24"/>
        </w:rPr>
        <w:t>A.A</w:t>
      </w:r>
      <w:r w:rsidRPr="00406FA7">
        <w:rPr>
          <w:rFonts w:ascii="Garamond" w:hAnsi="Garamond" w:cs="Calibri"/>
          <w:sz w:val="24"/>
          <w:szCs w:val="24"/>
        </w:rPr>
        <w:t xml:space="preserve">., Ragauskas, A.J., Shi, J. (2020). Natural deep eutectic solvents mediated extrusion for continuous high-solid pretreatment of lignocellulosic biomass. </w:t>
      </w:r>
      <w:r w:rsidRPr="00406FA7">
        <w:rPr>
          <w:rFonts w:ascii="Garamond" w:hAnsi="Garamond" w:cs="Calibri"/>
          <w:i/>
          <w:sz w:val="24"/>
          <w:szCs w:val="24"/>
        </w:rPr>
        <w:t xml:space="preserve">Green Chemistry </w:t>
      </w:r>
      <w:r w:rsidRPr="00406FA7">
        <w:rPr>
          <w:rFonts w:ascii="Garamond" w:hAnsi="Garamond" w:cs="Calibri"/>
          <w:i/>
          <w:iCs/>
          <w:sz w:val="24"/>
          <w:szCs w:val="24"/>
        </w:rPr>
        <w:t>22</w:t>
      </w:r>
      <w:r w:rsidRPr="00406FA7">
        <w:rPr>
          <w:rFonts w:ascii="Garamond" w:hAnsi="Garamond" w:cs="Calibri"/>
          <w:sz w:val="24"/>
          <w:szCs w:val="24"/>
        </w:rPr>
        <w:t xml:space="preserve">, 6372-6383. </w:t>
      </w:r>
      <w:hyperlink r:id="rId55" w:history="1">
        <w:r w:rsidRPr="00406FA7">
          <w:rPr>
            <w:rStyle w:val="Hyperlink"/>
            <w:rFonts w:ascii="Garamond" w:hAnsi="Garamond" w:cs="Calibri"/>
            <w:sz w:val="24"/>
            <w:szCs w:val="24"/>
          </w:rPr>
          <w:t>https://doi.org/10.1039/D0GC01560A</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 xml:space="preserve">IF: 10.182 – Q1; CiteScore: 15.2; JC: </w:t>
      </w:r>
      <w:r>
        <w:rPr>
          <w:rFonts w:ascii="Garamond" w:hAnsi="Garamond" w:cs="Calibri"/>
          <w:b/>
          <w:sz w:val="24"/>
          <w:szCs w:val="24"/>
        </w:rPr>
        <w:t>80</w:t>
      </w:r>
      <w:r w:rsidRPr="00406FA7">
        <w:rPr>
          <w:rFonts w:ascii="Garamond" w:hAnsi="Garamond" w:cs="Calibri"/>
          <w:b/>
          <w:sz w:val="24"/>
          <w:szCs w:val="24"/>
        </w:rPr>
        <w:t xml:space="preserve">. </w:t>
      </w:r>
      <w:r w:rsidRPr="00406FA7">
        <w:rPr>
          <w:rFonts w:ascii="Garamond" w:hAnsi="Garamond" w:cs="Calibri"/>
          <w:b/>
          <w:bCs/>
          <w:sz w:val="24"/>
          <w:szCs w:val="24"/>
        </w:rPr>
        <w:t>My role</w:t>
      </w:r>
      <w:r w:rsidRPr="00406FA7">
        <w:rPr>
          <w:rFonts w:ascii="Garamond" w:hAnsi="Garamond" w:cs="Calibri"/>
          <w:b/>
          <w:sz w:val="24"/>
          <w:szCs w:val="24"/>
        </w:rPr>
        <w:t xml:space="preserve">: </w:t>
      </w:r>
      <w:r w:rsidRPr="00406FA7">
        <w:rPr>
          <w:rFonts w:ascii="Garamond" w:hAnsi="Garamond" w:cs="Calibri"/>
          <w:bCs/>
          <w:sz w:val="24"/>
          <w:szCs w:val="24"/>
        </w:rPr>
        <w:t>experimental design, resource provision, and editing.</w:t>
      </w:r>
    </w:p>
    <w:p w14:paraId="3E97FFE0" w14:textId="77777777" w:rsidR="005E194A" w:rsidRPr="00406FA7" w:rsidRDefault="005E194A" w:rsidP="00FD5904">
      <w:pPr>
        <w:pStyle w:val="ListParagraph"/>
        <w:numPr>
          <w:ilvl w:val="0"/>
          <w:numId w:val="51"/>
        </w:numPr>
        <w:spacing w:after="120" w:line="240" w:lineRule="auto"/>
        <w:ind w:left="720" w:hanging="360"/>
        <w:jc w:val="both"/>
      </w:pPr>
      <w:r w:rsidRPr="00406FA7">
        <w:rPr>
          <w:rFonts w:ascii="Garamond" w:hAnsi="Garamond" w:cs="Calibri"/>
          <w:b/>
          <w:bCs/>
          <w:color w:val="C00000"/>
          <w:sz w:val="24"/>
          <w:szCs w:val="24"/>
          <w:vertAlign w:val="superscript"/>
        </w:rPr>
        <w:t>#</w:t>
      </w:r>
      <w:r w:rsidRPr="00406FA7">
        <w:rPr>
          <w:rFonts w:ascii="Garamond" w:hAnsi="Garamond" w:cs="Calibri"/>
          <w:b/>
          <w:sz w:val="24"/>
          <w:szCs w:val="24"/>
        </w:rPr>
        <w:t>*Adedeji, A</w:t>
      </w:r>
      <w:r w:rsidRPr="00406FA7">
        <w:rPr>
          <w:rFonts w:ascii="Garamond" w:hAnsi="Garamond" w:cs="Calibri"/>
          <w:sz w:val="24"/>
          <w:szCs w:val="24"/>
        </w:rPr>
        <w:t>.</w:t>
      </w:r>
      <w:r w:rsidRPr="00406FA7">
        <w:rPr>
          <w:rFonts w:ascii="Garamond" w:hAnsi="Garamond" w:cs="Calibri"/>
          <w:b/>
          <w:sz w:val="24"/>
          <w:szCs w:val="24"/>
        </w:rPr>
        <w:t>A.,</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Rady, A</w:t>
      </w:r>
      <w:r w:rsidRPr="00406FA7">
        <w:rPr>
          <w:rFonts w:ascii="Garamond" w:hAnsi="Garamond" w:cs="Calibri"/>
          <w:sz w:val="24"/>
          <w:szCs w:val="24"/>
        </w:rPr>
        <w:t xml:space="preserve">., </w:t>
      </w:r>
      <w:r w:rsidRPr="00406FA7">
        <w:rPr>
          <w:rFonts w:ascii="Garamond" w:hAnsi="Garamond" w:cs="Calibri"/>
          <w:sz w:val="24"/>
          <w:szCs w:val="24"/>
          <w:u w:val="single"/>
        </w:rPr>
        <w:t>Hamidisepehr, A</w:t>
      </w:r>
      <w:r w:rsidRPr="00406FA7">
        <w:rPr>
          <w:rFonts w:ascii="Garamond" w:hAnsi="Garamond" w:cs="Calibri"/>
          <w:sz w:val="24"/>
          <w:szCs w:val="24"/>
        </w:rPr>
        <w:t xml:space="preserve">., Donohue, K., Villanueva, R., </w:t>
      </w:r>
      <w:r w:rsidRPr="00406FA7">
        <w:rPr>
          <w:rFonts w:ascii="Garamond" w:hAnsi="Garamond" w:cs="Calibri"/>
          <w:sz w:val="24"/>
          <w:szCs w:val="24"/>
          <w:u w:val="single"/>
        </w:rPr>
        <w:t>Parrish, C.A.,</w:t>
      </w:r>
      <w:r w:rsidRPr="00406FA7">
        <w:rPr>
          <w:rFonts w:ascii="Garamond" w:hAnsi="Garamond" w:cs="Calibri"/>
          <w:sz w:val="24"/>
          <w:szCs w:val="24"/>
        </w:rPr>
        <w:t xml:space="preserve"> and </w:t>
      </w:r>
      <w:r w:rsidRPr="00406FA7">
        <w:rPr>
          <w:rFonts w:ascii="Garamond" w:hAnsi="Garamond" w:cs="Calibri"/>
          <w:sz w:val="24"/>
          <w:szCs w:val="24"/>
          <w:u w:val="single"/>
        </w:rPr>
        <w:t>Li, M.</w:t>
      </w:r>
      <w:r w:rsidRPr="00406FA7">
        <w:rPr>
          <w:rFonts w:ascii="Garamond" w:hAnsi="Garamond" w:cs="Calibri"/>
          <w:sz w:val="24"/>
          <w:szCs w:val="24"/>
        </w:rPr>
        <w:t xml:space="preserve"> (2020). Non-destructive technologies for detecting insect infestation in fruits and vegetables under postharvest conditions: A critical review. </w:t>
      </w:r>
      <w:r w:rsidRPr="00406FA7">
        <w:rPr>
          <w:rFonts w:ascii="Garamond" w:hAnsi="Garamond" w:cs="Calibri"/>
          <w:i/>
          <w:sz w:val="24"/>
          <w:szCs w:val="24"/>
        </w:rPr>
        <w:t>Foods</w:t>
      </w:r>
      <w:r w:rsidRPr="00406FA7">
        <w:rPr>
          <w:rFonts w:ascii="Garamond" w:hAnsi="Garamond" w:cs="Calibri"/>
          <w:sz w:val="24"/>
          <w:szCs w:val="24"/>
        </w:rPr>
        <w:t xml:space="preserve"> </w:t>
      </w:r>
      <w:r w:rsidRPr="00406FA7">
        <w:rPr>
          <w:rFonts w:ascii="Garamond" w:hAnsi="Garamond" w:cs="Calibri"/>
          <w:i/>
          <w:iCs/>
          <w:sz w:val="24"/>
          <w:szCs w:val="24"/>
        </w:rPr>
        <w:t>9</w:t>
      </w:r>
      <w:r w:rsidRPr="00406FA7">
        <w:rPr>
          <w:rFonts w:ascii="Garamond" w:hAnsi="Garamond" w:cs="Calibri"/>
          <w:sz w:val="24"/>
          <w:szCs w:val="24"/>
        </w:rPr>
        <w:t xml:space="preserve">(7), 927. </w:t>
      </w:r>
      <w:hyperlink r:id="rId56" w:history="1">
        <w:r w:rsidRPr="00406FA7">
          <w:rPr>
            <w:rStyle w:val="Hyperlink"/>
            <w:rFonts w:ascii="Garamond" w:hAnsi="Garamond" w:cs="Calibri"/>
            <w:sz w:val="24"/>
            <w:szCs w:val="24"/>
          </w:rPr>
          <w:t>https://doi:10.3390/foods9070927</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IF: 4.350 – Q1; CiteScore: 5.8; JC: 8</w:t>
      </w:r>
      <w:r>
        <w:rPr>
          <w:rFonts w:ascii="Garamond" w:hAnsi="Garamond" w:cs="Calibri"/>
          <w:b/>
          <w:sz w:val="24"/>
          <w:szCs w:val="24"/>
        </w:rPr>
        <w:t>7</w:t>
      </w:r>
      <w:r w:rsidRPr="00406FA7">
        <w:rPr>
          <w:rFonts w:ascii="Garamond" w:hAnsi="Garamond" w:cs="Calibri"/>
          <w:b/>
          <w:sz w:val="24"/>
          <w:szCs w:val="24"/>
        </w:rPr>
        <w:t xml:space="preserve">. </w:t>
      </w:r>
    </w:p>
    <w:p w14:paraId="68401435" w14:textId="77777777" w:rsidR="005E194A" w:rsidRPr="00406FA7" w:rsidRDefault="005E194A" w:rsidP="00FD5904">
      <w:pPr>
        <w:pStyle w:val="ListParagraph"/>
        <w:numPr>
          <w:ilvl w:val="0"/>
          <w:numId w:val="52"/>
        </w:numPr>
        <w:spacing w:after="120" w:line="240" w:lineRule="auto"/>
        <w:ind w:left="720" w:hanging="360"/>
        <w:jc w:val="both"/>
      </w:pPr>
      <w:r w:rsidRPr="00406FA7">
        <w:rPr>
          <w:rFonts w:ascii="Garamond" w:hAnsi="Garamond" w:cs="Calibri"/>
          <w:sz w:val="24"/>
          <w:szCs w:val="24"/>
          <w:u w:val="single"/>
        </w:rPr>
        <w:t>Rady, A.,</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(2020). Application of hyperspectral imaging and machine learning methods to detect and quantify adulterants in minced meats. </w:t>
      </w:r>
      <w:r w:rsidRPr="00406FA7">
        <w:rPr>
          <w:rFonts w:ascii="Garamond" w:hAnsi="Garamond" w:cs="Calibri"/>
          <w:i/>
          <w:sz w:val="24"/>
          <w:szCs w:val="24"/>
        </w:rPr>
        <w:t>Food Analytical Methods</w:t>
      </w:r>
      <w:r w:rsidRPr="00406FA7">
        <w:rPr>
          <w:rFonts w:ascii="Garamond" w:hAnsi="Garamond" w:cs="Calibri"/>
          <w:sz w:val="24"/>
          <w:szCs w:val="24"/>
        </w:rPr>
        <w:t xml:space="preserve"> </w:t>
      </w:r>
      <w:r w:rsidRPr="00406FA7">
        <w:rPr>
          <w:rFonts w:ascii="Garamond" w:hAnsi="Garamond" w:cs="Calibri"/>
          <w:bCs/>
          <w:i/>
          <w:iCs/>
          <w:sz w:val="24"/>
          <w:szCs w:val="24"/>
        </w:rPr>
        <w:t>13</w:t>
      </w:r>
      <w:r w:rsidRPr="00406FA7">
        <w:rPr>
          <w:rFonts w:ascii="Garamond" w:hAnsi="Garamond" w:cs="Calibri"/>
          <w:bCs/>
          <w:sz w:val="24"/>
          <w:szCs w:val="24"/>
        </w:rPr>
        <w:t xml:space="preserve">(4), </w:t>
      </w:r>
      <w:r w:rsidRPr="00406FA7">
        <w:rPr>
          <w:rFonts w:ascii="Garamond" w:hAnsi="Garamond" w:cs="Calibri"/>
          <w:sz w:val="24"/>
          <w:szCs w:val="24"/>
        </w:rPr>
        <w:t xml:space="preserve">970–981. </w:t>
      </w:r>
      <w:hyperlink r:id="rId57" w:history="1">
        <w:r w:rsidRPr="00406FA7">
          <w:rPr>
            <w:rStyle w:val="Hyperlink"/>
            <w:rFonts w:ascii="Garamond" w:hAnsi="Garamond" w:cs="Calibri"/>
            <w:sz w:val="24"/>
            <w:szCs w:val="24"/>
          </w:rPr>
          <w:t>https://doi.org/10.1007/s12161-020-01719-1</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IF: 3.366 – Q2; CiteScore: 6; JC: 5</w:t>
      </w:r>
      <w:r>
        <w:rPr>
          <w:rFonts w:ascii="Garamond" w:hAnsi="Garamond" w:cs="Calibri"/>
          <w:b/>
          <w:sz w:val="24"/>
          <w:szCs w:val="24"/>
        </w:rPr>
        <w:t>7</w:t>
      </w:r>
      <w:r w:rsidRPr="00406FA7">
        <w:rPr>
          <w:rFonts w:ascii="Garamond" w:hAnsi="Garamond" w:cs="Calibri"/>
          <w:b/>
          <w:sz w:val="24"/>
          <w:szCs w:val="24"/>
        </w:rPr>
        <w:t>.</w:t>
      </w:r>
    </w:p>
    <w:p w14:paraId="7D541B4E" w14:textId="77777777" w:rsidR="005E194A" w:rsidRPr="00406FA7" w:rsidRDefault="005E194A" w:rsidP="00FD5904">
      <w:pPr>
        <w:pStyle w:val="ListParagraph"/>
        <w:numPr>
          <w:ilvl w:val="0"/>
          <w:numId w:val="47"/>
        </w:numPr>
        <w:spacing w:after="120" w:line="240" w:lineRule="auto"/>
        <w:ind w:left="720" w:hanging="360"/>
        <w:jc w:val="both"/>
      </w:pPr>
      <w:r w:rsidRPr="00E0163C">
        <w:rPr>
          <w:rFonts w:ascii="Garamond" w:hAnsi="Garamond" w:cs="Calibri"/>
          <w:b/>
          <w:bCs/>
          <w:iCs/>
          <w:sz w:val="24"/>
          <w:szCs w:val="24"/>
          <w:highlight w:val="green"/>
          <w:lang w:bidi="th-TH"/>
        </w:rPr>
        <w:t xml:space="preserve">*Adedeji, A.A. </w:t>
      </w:r>
      <w:r w:rsidRPr="00E0163C">
        <w:rPr>
          <w:rFonts w:ascii="Garamond" w:hAnsi="Garamond" w:cs="Calibri"/>
          <w:bCs/>
          <w:iCs/>
          <w:sz w:val="24"/>
          <w:szCs w:val="24"/>
          <w:highlight w:val="green"/>
          <w:lang w:bidi="th-TH"/>
        </w:rPr>
        <w:t>(2020).</w:t>
      </w:r>
      <w:r w:rsidRPr="00E0163C">
        <w:rPr>
          <w:rFonts w:ascii="Garamond" w:hAnsi="Garamond" w:cs="Calibri"/>
          <w:b/>
          <w:bCs/>
          <w:iCs/>
          <w:sz w:val="24"/>
          <w:szCs w:val="24"/>
          <w:highlight w:val="green"/>
          <w:lang w:bidi="th-TH"/>
        </w:rPr>
        <w:t xml:space="preserve"> </w:t>
      </w:r>
      <w:r w:rsidRPr="00E0163C">
        <w:rPr>
          <w:rFonts w:ascii="Garamond" w:hAnsi="Garamond" w:cs="Calibri"/>
          <w:sz w:val="24"/>
          <w:szCs w:val="24"/>
          <w:highlight w:val="green"/>
        </w:rPr>
        <w:t>Challenges and discovery of best practices for teaching engineering to food science majors – my experience over my first five years at the University of Kentucky</w:t>
      </w:r>
      <w:r w:rsidRPr="00E0163C">
        <w:rPr>
          <w:rFonts w:ascii="Garamond" w:hAnsi="Garamond" w:cs="Calibri"/>
          <w:i/>
          <w:sz w:val="24"/>
          <w:szCs w:val="24"/>
          <w:highlight w:val="green"/>
        </w:rPr>
        <w:t>. Journal of Food Science Education – Letter to the Editor 19</w:t>
      </w:r>
      <w:r w:rsidRPr="00E0163C">
        <w:rPr>
          <w:rFonts w:ascii="Garamond" w:hAnsi="Garamond" w:cs="Calibri"/>
          <w:sz w:val="24"/>
          <w:szCs w:val="24"/>
          <w:highlight w:val="green"/>
        </w:rPr>
        <w:t xml:space="preserve">(1), 7-9. </w:t>
      </w:r>
      <w:hyperlink r:id="rId58" w:history="1">
        <w:r w:rsidRPr="00E0163C">
          <w:rPr>
            <w:rStyle w:val="Hyperlink"/>
            <w:rFonts w:ascii="Garamond" w:hAnsi="Garamond" w:cs="Calibri"/>
            <w:sz w:val="24"/>
            <w:szCs w:val="24"/>
            <w:highlight w:val="green"/>
          </w:rPr>
          <w:t>https://DOI:10.1111/1541-4329.12174</w:t>
        </w:r>
      </w:hyperlink>
      <w:r w:rsidRPr="00E0163C">
        <w:rPr>
          <w:rFonts w:ascii="Garamond" w:hAnsi="Garamond" w:cs="Calibri"/>
          <w:sz w:val="24"/>
          <w:szCs w:val="24"/>
          <w:highlight w:val="green"/>
        </w:rPr>
        <w:t xml:space="preserve">. </w:t>
      </w:r>
      <w:r w:rsidRPr="00E0163C">
        <w:rPr>
          <w:rStyle w:val="Hyperlink"/>
          <w:rFonts w:ascii="Garamond" w:hAnsi="Garamond" w:cs="Calibri"/>
          <w:sz w:val="24"/>
          <w:szCs w:val="24"/>
          <w:highlight w:val="green"/>
        </w:rPr>
        <w:t>J</w:t>
      </w:r>
      <w:r w:rsidRPr="00E0163C">
        <w:rPr>
          <w:rFonts w:ascii="Garamond" w:hAnsi="Garamond" w:cs="Calibri"/>
          <w:b/>
          <w:sz w:val="24"/>
          <w:szCs w:val="24"/>
          <w:highlight w:val="green"/>
        </w:rPr>
        <w:t>IF: 0.51; CiteScore: 4.3 – Q4; JC: 5</w:t>
      </w:r>
      <w:proofErr w:type="gramStart"/>
      <w:r w:rsidRPr="00E0163C">
        <w:rPr>
          <w:rFonts w:ascii="Garamond" w:hAnsi="Garamond" w:cs="Calibri"/>
          <w:b/>
          <w:sz w:val="24"/>
          <w:szCs w:val="24"/>
          <w:highlight w:val="green"/>
        </w:rPr>
        <w:t xml:space="preserve">. </w:t>
      </w:r>
      <w:r w:rsidRPr="00406FA7">
        <w:rPr>
          <w:rFonts w:ascii="Garamond" w:hAnsi="Garamond" w:cs="Calibri"/>
          <w:sz w:val="24"/>
          <w:szCs w:val="24"/>
        </w:rPr>
        <w:t>.</w:t>
      </w:r>
      <w:proofErr w:type="gramEnd"/>
      <w:r w:rsidRPr="00406FA7">
        <w:rPr>
          <w:rFonts w:ascii="Garamond" w:hAnsi="Garamond" w:cs="Calibri"/>
          <w:sz w:val="24"/>
          <w:szCs w:val="24"/>
        </w:rPr>
        <w:t xml:space="preserve"> </w:t>
      </w:r>
      <w:r w:rsidRPr="00DF11BB">
        <w:rPr>
          <w:rFonts w:ascii="Garamond" w:hAnsi="Garamond" w:cs="Calibri"/>
          <w:b/>
          <w:bCs/>
          <w:color w:val="EE0000"/>
          <w:sz w:val="24"/>
          <w:szCs w:val="24"/>
          <w:highlight w:val="green"/>
        </w:rPr>
        <w:t>[</w:t>
      </w:r>
      <w:r>
        <w:rPr>
          <w:rFonts w:ascii="Garamond" w:hAnsi="Garamond" w:cs="Calibri"/>
          <w:b/>
          <w:bCs/>
          <w:color w:val="EE0000"/>
          <w:sz w:val="24"/>
          <w:szCs w:val="24"/>
          <w:highlight w:val="green"/>
        </w:rPr>
        <w:t>A major instruction publication</w:t>
      </w:r>
      <w:r w:rsidRPr="00DF11BB">
        <w:rPr>
          <w:rFonts w:ascii="Garamond" w:hAnsi="Garamond" w:cs="Calibri"/>
          <w:b/>
          <w:bCs/>
          <w:color w:val="EE0000"/>
          <w:sz w:val="24"/>
          <w:szCs w:val="24"/>
          <w:highlight w:val="green"/>
        </w:rPr>
        <w:t>].</w:t>
      </w:r>
    </w:p>
    <w:p w14:paraId="1EA86850" w14:textId="77777777" w:rsidR="005E194A" w:rsidRPr="00406FA7" w:rsidRDefault="005E194A" w:rsidP="00FD5904">
      <w:pPr>
        <w:pStyle w:val="ListParagraph"/>
        <w:numPr>
          <w:ilvl w:val="0"/>
          <w:numId w:val="53"/>
        </w:numPr>
        <w:spacing w:after="120"/>
        <w:ind w:left="720" w:hanging="360"/>
        <w:jc w:val="both"/>
      </w:pPr>
      <w:r w:rsidRPr="00406FA7">
        <w:rPr>
          <w:rFonts w:ascii="Garamond" w:hAnsi="Garamond" w:cs="Calibri"/>
          <w:b/>
          <w:bCs/>
          <w:color w:val="C00000"/>
          <w:sz w:val="24"/>
          <w:szCs w:val="24"/>
          <w:vertAlign w:val="superscript"/>
        </w:rPr>
        <w:t>#</w:t>
      </w:r>
      <w:r w:rsidRPr="00406FA7">
        <w:rPr>
          <w:rFonts w:ascii="Garamond" w:hAnsi="Garamond" w:cs="Calibri"/>
          <w:sz w:val="24"/>
          <w:szCs w:val="24"/>
          <w:u w:val="single"/>
        </w:rPr>
        <w:t>Akharume, F.</w:t>
      </w:r>
      <w:r w:rsidRPr="00406FA7">
        <w:rPr>
          <w:rFonts w:ascii="Garamond" w:hAnsi="Garamond" w:cs="Calibri"/>
          <w:sz w:val="24"/>
          <w:szCs w:val="24"/>
        </w:rPr>
        <w:t>, Santra, D and *</w:t>
      </w:r>
      <w:r w:rsidRPr="00406FA7">
        <w:rPr>
          <w:rFonts w:ascii="Garamond" w:hAnsi="Garamond" w:cs="Calibri"/>
          <w:b/>
          <w:sz w:val="24"/>
          <w:szCs w:val="24"/>
        </w:rPr>
        <w:t>Adedeji, A.A</w:t>
      </w:r>
      <w:r w:rsidRPr="00406FA7">
        <w:rPr>
          <w:rFonts w:ascii="Garamond" w:hAnsi="Garamond" w:cs="Calibri"/>
          <w:sz w:val="24"/>
          <w:szCs w:val="24"/>
        </w:rPr>
        <w:t>.</w:t>
      </w:r>
      <w:r w:rsidRPr="00406FA7">
        <w:rPr>
          <w:rFonts w:ascii="Garamond" w:hAnsi="Garamond" w:cs="Calibri"/>
          <w:b/>
          <w:sz w:val="24"/>
          <w:szCs w:val="24"/>
        </w:rPr>
        <w:t xml:space="preserve"> </w:t>
      </w:r>
      <w:r w:rsidRPr="00406FA7">
        <w:rPr>
          <w:rFonts w:ascii="Garamond" w:hAnsi="Garamond" w:cs="Calibri"/>
          <w:bCs/>
          <w:iCs/>
          <w:sz w:val="24"/>
          <w:szCs w:val="24"/>
          <w:lang w:bidi="th-TH"/>
        </w:rPr>
        <w:t xml:space="preserve">(2020). </w:t>
      </w:r>
      <w:r w:rsidRPr="00406FA7">
        <w:rPr>
          <w:rFonts w:ascii="Garamond" w:hAnsi="Garamond" w:cs="Calibri"/>
          <w:sz w:val="24"/>
          <w:szCs w:val="24"/>
        </w:rPr>
        <w:t xml:space="preserve">Physicochemical and functional properties of proso millet storage protein fractions. </w:t>
      </w:r>
      <w:r w:rsidRPr="00406FA7">
        <w:rPr>
          <w:rFonts w:ascii="Garamond" w:hAnsi="Garamond" w:cs="Calibri"/>
          <w:i/>
          <w:sz w:val="24"/>
          <w:szCs w:val="24"/>
        </w:rPr>
        <w:t xml:space="preserve">Food Hydrocolloids </w:t>
      </w:r>
      <w:r w:rsidRPr="00406FA7">
        <w:rPr>
          <w:rFonts w:ascii="Garamond" w:hAnsi="Garamond" w:cs="Calibri"/>
          <w:i/>
          <w:iCs/>
          <w:sz w:val="24"/>
          <w:szCs w:val="24"/>
        </w:rPr>
        <w:t xml:space="preserve">108, </w:t>
      </w:r>
      <w:r w:rsidRPr="00406FA7">
        <w:rPr>
          <w:rFonts w:ascii="Garamond" w:hAnsi="Garamond" w:cs="Calibri"/>
          <w:sz w:val="24"/>
          <w:szCs w:val="24"/>
        </w:rPr>
        <w:t xml:space="preserve">105497. </w:t>
      </w:r>
      <w:hyperlink r:id="rId59" w:history="1">
        <w:r w:rsidRPr="00406FA7">
          <w:rPr>
            <w:rStyle w:val="Hyperlink"/>
            <w:rFonts w:ascii="Garamond" w:hAnsi="Garamond" w:cs="Calibri"/>
            <w:sz w:val="24"/>
            <w:szCs w:val="24"/>
          </w:rPr>
          <w:t>https://doi.org/10.1016/j.foodhyd.2019.105497</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IF: 9.147 – Q1; CiteScore: 19.3; JC: 45.</w:t>
      </w:r>
    </w:p>
    <w:p w14:paraId="3DB68AF9" w14:textId="77777777" w:rsidR="005E194A" w:rsidRPr="00406FA7" w:rsidRDefault="005E194A" w:rsidP="005E194A">
      <w:pPr>
        <w:spacing w:after="120"/>
        <w:jc w:val="both"/>
      </w:pPr>
      <w:r w:rsidRPr="00406FA7">
        <w:rPr>
          <w:rFonts w:ascii="Garamond" w:hAnsi="Garamond" w:cs="Calibri"/>
          <w:b/>
          <w:sz w:val="24"/>
          <w:szCs w:val="24"/>
        </w:rPr>
        <w:lastRenderedPageBreak/>
        <w:t>2019</w:t>
      </w:r>
      <w:r w:rsidRPr="00406FA7">
        <w:rPr>
          <w:rFonts w:ascii="Garamond" w:hAnsi="Garamond" w:cs="Calibri"/>
          <w:sz w:val="24"/>
          <w:szCs w:val="24"/>
          <w:u w:val="single"/>
        </w:rPr>
        <w:t xml:space="preserve"> </w:t>
      </w:r>
    </w:p>
    <w:p w14:paraId="1EFE37FE" w14:textId="77777777" w:rsidR="005E194A" w:rsidRPr="00630090" w:rsidRDefault="005E194A" w:rsidP="00FD5904">
      <w:pPr>
        <w:pStyle w:val="ListParagraph"/>
        <w:numPr>
          <w:ilvl w:val="0"/>
          <w:numId w:val="54"/>
        </w:numPr>
        <w:spacing w:after="120" w:line="240" w:lineRule="auto"/>
        <w:ind w:left="720" w:hanging="360"/>
        <w:jc w:val="both"/>
      </w:pPr>
      <w:r w:rsidRPr="00406FA7">
        <w:rPr>
          <w:rFonts w:ascii="Garamond" w:hAnsi="Garamond" w:cs="Calibri"/>
          <w:sz w:val="24"/>
          <w:szCs w:val="24"/>
          <w:u w:val="single"/>
        </w:rPr>
        <w:t>Woomer, J.</w:t>
      </w:r>
      <w:r w:rsidRPr="00406FA7">
        <w:rPr>
          <w:rFonts w:ascii="Garamond" w:hAnsi="Garamond" w:cs="Calibri"/>
          <w:sz w:val="24"/>
          <w:szCs w:val="24"/>
        </w:rPr>
        <w:t xml:space="preserve">, </w:t>
      </w:r>
      <w:r w:rsidRPr="00406FA7">
        <w:rPr>
          <w:rFonts w:ascii="Garamond" w:hAnsi="Garamond" w:cs="Calibri"/>
          <w:sz w:val="24"/>
          <w:szCs w:val="24"/>
          <w:u w:val="single"/>
        </w:rPr>
        <w:t>Singh, M</w:t>
      </w:r>
      <w:r w:rsidRPr="00406FA7">
        <w:rPr>
          <w:rFonts w:ascii="Garamond" w:hAnsi="Garamond" w:cs="Calibri"/>
          <w:sz w:val="24"/>
          <w:szCs w:val="24"/>
        </w:rPr>
        <w:t>., Vijayakumar, P.P., and *</w:t>
      </w:r>
      <w:r w:rsidRPr="00406FA7">
        <w:rPr>
          <w:rFonts w:ascii="Garamond" w:hAnsi="Garamond" w:cs="Calibri"/>
          <w:b/>
          <w:sz w:val="24"/>
          <w:szCs w:val="24"/>
        </w:rPr>
        <w:t>Adedeji, A.A</w:t>
      </w:r>
      <w:r w:rsidRPr="00406FA7">
        <w:rPr>
          <w:rFonts w:ascii="Garamond" w:hAnsi="Garamond" w:cs="Calibri"/>
          <w:sz w:val="24"/>
          <w:szCs w:val="24"/>
        </w:rPr>
        <w:t xml:space="preserve">. (2019). Physical properties and organoleptic evaluation to determine consumer acceptance of millet-based gluten-free bread from proso millet. </w:t>
      </w:r>
      <w:r w:rsidRPr="00406FA7">
        <w:rPr>
          <w:rFonts w:ascii="Garamond" w:hAnsi="Garamond" w:cs="Calibri"/>
          <w:i/>
          <w:sz w:val="24"/>
          <w:szCs w:val="24"/>
        </w:rPr>
        <w:t xml:space="preserve">British Food Journal </w:t>
      </w:r>
      <w:r w:rsidRPr="00406FA7">
        <w:rPr>
          <w:rFonts w:ascii="Garamond" w:hAnsi="Garamond" w:cs="Calibri"/>
          <w:i/>
          <w:iCs/>
          <w:sz w:val="24"/>
          <w:szCs w:val="24"/>
        </w:rPr>
        <w:t>122</w:t>
      </w:r>
      <w:r w:rsidRPr="00406FA7">
        <w:rPr>
          <w:rFonts w:ascii="Garamond" w:hAnsi="Garamond" w:cs="Calibri"/>
          <w:sz w:val="24"/>
          <w:szCs w:val="24"/>
        </w:rPr>
        <w:t xml:space="preserve">(2), 547-560. </w:t>
      </w:r>
      <w:hyperlink r:id="rId60" w:history="1">
        <w:r w:rsidRPr="00406FA7">
          <w:rPr>
            <w:rStyle w:val="Hyperlink"/>
            <w:rFonts w:ascii="Garamond" w:hAnsi="Garamond" w:cs="Calibri"/>
            <w:sz w:val="24"/>
            <w:szCs w:val="24"/>
          </w:rPr>
          <w:t>https://doi.org/10.1108/BFJ-07-2019-0555</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 xml:space="preserve">IF: 2.102 – Q3; CiteScore: 5.4; JC: 5. </w:t>
      </w:r>
    </w:p>
    <w:p w14:paraId="19B6D455" w14:textId="77777777" w:rsidR="005E194A" w:rsidRPr="00406FA7" w:rsidRDefault="005E194A" w:rsidP="005E194A">
      <w:pPr>
        <w:pStyle w:val="ListParagraph"/>
        <w:spacing w:after="120" w:line="240" w:lineRule="auto"/>
        <w:jc w:val="both"/>
      </w:pPr>
    </w:p>
    <w:p w14:paraId="15FC782E" w14:textId="77777777" w:rsidR="005E194A" w:rsidRPr="00406FA7" w:rsidRDefault="005E194A" w:rsidP="005E194A">
      <w:pPr>
        <w:spacing w:after="240" w:line="240" w:lineRule="auto"/>
        <w:jc w:val="center"/>
        <w:rPr>
          <w:rFonts w:ascii="Garamond" w:hAnsi="Garamond" w:cs="Calibri"/>
          <w:b/>
          <w:sz w:val="24"/>
          <w:szCs w:val="24"/>
        </w:rPr>
      </w:pPr>
      <w:r w:rsidRPr="00406FA7">
        <w:rPr>
          <w:rFonts w:ascii="Garamond" w:hAnsi="Garamond" w:cs="Calibri"/>
          <w:b/>
          <w:sz w:val="24"/>
          <w:szCs w:val="24"/>
        </w:rPr>
        <w:t>PRE-TENURE PEER-REVIEWED JOURNAL PUBLICATIONS (40)</w:t>
      </w:r>
    </w:p>
    <w:p w14:paraId="119B3223" w14:textId="77777777" w:rsidR="005E194A" w:rsidRPr="00406FA7" w:rsidRDefault="005E194A" w:rsidP="00FD5904">
      <w:pPr>
        <w:pStyle w:val="ListParagraph"/>
        <w:numPr>
          <w:ilvl w:val="0"/>
          <w:numId w:val="55"/>
        </w:numPr>
        <w:spacing w:after="120"/>
        <w:ind w:left="720" w:hanging="360"/>
        <w:jc w:val="both"/>
      </w:pPr>
      <w:r w:rsidRPr="00406FA7">
        <w:rPr>
          <w:rFonts w:ascii="Garamond" w:hAnsi="Garamond" w:cs="Calibri"/>
          <w:sz w:val="24"/>
          <w:szCs w:val="24"/>
        </w:rPr>
        <w:t xml:space="preserve">Rahimi, J., </w:t>
      </w:r>
      <w:r w:rsidRPr="00406FA7">
        <w:rPr>
          <w:rFonts w:ascii="Garamond" w:hAnsi="Garamond" w:cs="Calibri"/>
          <w:b/>
          <w:sz w:val="24"/>
          <w:szCs w:val="24"/>
        </w:rPr>
        <w:t>Adedeji, A.A</w:t>
      </w:r>
      <w:r w:rsidRPr="00406FA7">
        <w:rPr>
          <w:rFonts w:ascii="Garamond" w:hAnsi="Garamond" w:cs="Calibri"/>
          <w:sz w:val="24"/>
          <w:szCs w:val="24"/>
        </w:rPr>
        <w:t xml:space="preserve">., and Ngadi, M.O. (2019). The influence of batter formulation and pre-drying time on inter-particle space fractions of a coated meat analog. </w:t>
      </w:r>
      <w:r w:rsidRPr="00406FA7">
        <w:rPr>
          <w:rFonts w:ascii="Garamond" w:hAnsi="Garamond" w:cs="Calibri"/>
          <w:i/>
          <w:sz w:val="24"/>
          <w:szCs w:val="24"/>
        </w:rPr>
        <w:t xml:space="preserve">Journal of Texture Studies </w:t>
      </w:r>
      <w:r w:rsidRPr="00406FA7">
        <w:rPr>
          <w:rFonts w:ascii="Garamond" w:hAnsi="Garamond" w:cs="Calibri"/>
          <w:i/>
          <w:iCs/>
          <w:sz w:val="24"/>
          <w:szCs w:val="24"/>
        </w:rPr>
        <w:t>50</w:t>
      </w:r>
      <w:r w:rsidRPr="00406FA7">
        <w:rPr>
          <w:rFonts w:ascii="Garamond" w:hAnsi="Garamond" w:cs="Calibri"/>
          <w:sz w:val="24"/>
          <w:szCs w:val="24"/>
        </w:rPr>
        <w:t xml:space="preserve">(6), 474–481. </w:t>
      </w:r>
      <w:hyperlink r:id="rId61" w:history="1">
        <w:r w:rsidRPr="00406FA7">
          <w:rPr>
            <w:rStyle w:val="Hyperlink"/>
            <w:rFonts w:ascii="Garamond" w:hAnsi="Garamond" w:cs="Calibri"/>
            <w:sz w:val="24"/>
            <w:szCs w:val="24"/>
          </w:rPr>
          <w:t>https://doi.org/10.1111/jtxs.12448</w:t>
        </w:r>
      </w:hyperlink>
      <w:r w:rsidRPr="00406FA7">
        <w:rPr>
          <w:rFonts w:ascii="Garamond" w:hAnsi="Garamond" w:cs="Calibri"/>
          <w:sz w:val="24"/>
          <w:szCs w:val="24"/>
        </w:rPr>
        <w:t xml:space="preserve">. </w:t>
      </w:r>
      <w:r w:rsidRPr="00406FA7">
        <w:rPr>
          <w:rFonts w:ascii="Garamond" w:hAnsi="Garamond" w:cs="Calibri"/>
          <w:b/>
          <w:sz w:val="24"/>
          <w:szCs w:val="24"/>
        </w:rPr>
        <w:t xml:space="preserve"> JIF: 1.902 – Q2; CiteScore; 6.6; JC: 10. </w:t>
      </w:r>
      <w:r w:rsidRPr="00406FA7">
        <w:rPr>
          <w:rFonts w:ascii="Garamond" w:hAnsi="Garamond" w:cs="Calibri"/>
          <w:b/>
          <w:bCs/>
          <w:sz w:val="24"/>
          <w:szCs w:val="24"/>
        </w:rPr>
        <w:t>My role</w:t>
      </w:r>
      <w:r w:rsidRPr="00406FA7">
        <w:rPr>
          <w:rFonts w:ascii="Garamond" w:hAnsi="Garamond" w:cs="Calibri"/>
          <w:b/>
          <w:sz w:val="24"/>
          <w:szCs w:val="24"/>
        </w:rPr>
        <w:t>:</w:t>
      </w:r>
      <w:r w:rsidRPr="00406FA7">
        <w:rPr>
          <w:rFonts w:ascii="Garamond" w:hAnsi="Garamond" w:cs="Calibri"/>
          <w:sz w:val="24"/>
          <w:szCs w:val="24"/>
        </w:rPr>
        <w:t xml:space="preserve"> Idea formulation, writing, and editing.</w:t>
      </w:r>
      <w:r w:rsidRPr="00406FA7">
        <w:rPr>
          <w:rFonts w:ascii="Garamond" w:hAnsi="Garamond" w:cs="Calibri"/>
          <w:b/>
          <w:sz w:val="24"/>
          <w:szCs w:val="24"/>
        </w:rPr>
        <w:t xml:space="preserve"> </w:t>
      </w:r>
      <w:r w:rsidRPr="00406FA7">
        <w:rPr>
          <w:rFonts w:ascii="Garamond" w:hAnsi="Garamond" w:cs="Calibri"/>
          <w:sz w:val="24"/>
          <w:szCs w:val="24"/>
          <w:u w:val="single"/>
        </w:rPr>
        <w:t xml:space="preserve"> </w:t>
      </w:r>
    </w:p>
    <w:p w14:paraId="09DF2FC0" w14:textId="77777777" w:rsidR="005E194A" w:rsidRPr="00406FA7" w:rsidRDefault="005E194A" w:rsidP="00FD5904">
      <w:pPr>
        <w:pStyle w:val="ListParagraph"/>
        <w:numPr>
          <w:ilvl w:val="0"/>
          <w:numId w:val="56"/>
        </w:numPr>
        <w:spacing w:after="120" w:line="240" w:lineRule="auto"/>
        <w:ind w:left="720" w:hanging="360"/>
        <w:jc w:val="both"/>
      </w:pPr>
      <w:r w:rsidRPr="00406FA7">
        <w:rPr>
          <w:rFonts w:ascii="Garamond" w:hAnsi="Garamond" w:cs="Calibri"/>
          <w:sz w:val="24"/>
          <w:szCs w:val="24"/>
          <w:u w:val="single"/>
        </w:rPr>
        <w:t>Rady, A.</w:t>
      </w:r>
      <w:r w:rsidRPr="00406FA7">
        <w:rPr>
          <w:rFonts w:ascii="Garamond" w:hAnsi="Garamond" w:cs="Calibri"/>
          <w:sz w:val="24"/>
          <w:szCs w:val="24"/>
        </w:rPr>
        <w:t xml:space="preserve">, </w:t>
      </w:r>
      <w:r w:rsidRPr="00406FA7">
        <w:rPr>
          <w:rFonts w:ascii="Garamond" w:hAnsi="Garamond" w:cs="Calibri"/>
          <w:sz w:val="24"/>
          <w:szCs w:val="24"/>
          <w:u w:val="single"/>
        </w:rPr>
        <w:t>Giaretta, A</w:t>
      </w:r>
      <w:r w:rsidRPr="00406FA7">
        <w:rPr>
          <w:rFonts w:ascii="Garamond" w:hAnsi="Garamond" w:cs="Calibri"/>
          <w:sz w:val="24"/>
          <w:szCs w:val="24"/>
        </w:rPr>
        <w:t xml:space="preserve">., </w:t>
      </w:r>
      <w:r w:rsidRPr="00406FA7">
        <w:rPr>
          <w:rFonts w:ascii="Garamond" w:hAnsi="Garamond" w:cs="Calibri"/>
          <w:sz w:val="24"/>
          <w:szCs w:val="24"/>
          <w:u w:val="single"/>
        </w:rPr>
        <w:t>Ruwaya, M</w:t>
      </w:r>
      <w:r w:rsidRPr="00406FA7">
        <w:rPr>
          <w:rFonts w:ascii="Garamond" w:hAnsi="Garamond" w:cs="Calibri"/>
          <w:sz w:val="24"/>
          <w:szCs w:val="24"/>
        </w:rPr>
        <w:t>., Dev, S., and *</w:t>
      </w:r>
      <w:r w:rsidRPr="00406FA7">
        <w:rPr>
          <w:rFonts w:ascii="Garamond" w:hAnsi="Garamond" w:cs="Calibri"/>
          <w:b/>
          <w:sz w:val="24"/>
          <w:szCs w:val="24"/>
        </w:rPr>
        <w:t xml:space="preserve">Adedeji A.A. </w:t>
      </w:r>
      <w:r w:rsidRPr="00406FA7">
        <w:rPr>
          <w:rFonts w:ascii="Garamond" w:hAnsi="Garamond" w:cs="Calibri"/>
          <w:sz w:val="24"/>
          <w:szCs w:val="24"/>
        </w:rPr>
        <w:t>(2019).</w:t>
      </w:r>
      <w:r w:rsidRPr="00406FA7">
        <w:rPr>
          <w:rFonts w:ascii="Garamond" w:hAnsi="Garamond" w:cs="Calibri"/>
          <w:b/>
          <w:sz w:val="24"/>
          <w:szCs w:val="24"/>
        </w:rPr>
        <w:t xml:space="preserve"> </w:t>
      </w:r>
      <w:r w:rsidRPr="00406FA7">
        <w:rPr>
          <w:rFonts w:ascii="Garamond" w:hAnsi="Garamond" w:cs="Calibri"/>
          <w:sz w:val="24"/>
          <w:szCs w:val="24"/>
        </w:rPr>
        <w:t xml:space="preserve">Pretreatment and freezing rates effect on physical, nutritional and microstructural properties of fried sweet potato. </w:t>
      </w:r>
      <w:r w:rsidRPr="00406FA7">
        <w:rPr>
          <w:rFonts w:ascii="Garamond" w:hAnsi="Garamond" w:cs="Calibri"/>
          <w:i/>
          <w:sz w:val="24"/>
          <w:szCs w:val="24"/>
        </w:rPr>
        <w:t>Transactions of ASABE</w:t>
      </w:r>
      <w:r w:rsidRPr="00406FA7">
        <w:rPr>
          <w:rFonts w:ascii="Garamond" w:hAnsi="Garamond" w:cs="Calibri"/>
          <w:i/>
          <w:iCs/>
          <w:sz w:val="24"/>
          <w:szCs w:val="24"/>
        </w:rPr>
        <w:t xml:space="preserve"> 62</w:t>
      </w:r>
      <w:r w:rsidRPr="00406FA7">
        <w:rPr>
          <w:rFonts w:ascii="Garamond" w:hAnsi="Garamond" w:cs="Calibri"/>
          <w:sz w:val="24"/>
          <w:szCs w:val="24"/>
        </w:rPr>
        <w:t xml:space="preserve">(1), 1-15. </w:t>
      </w:r>
      <w:hyperlink r:id="rId62" w:history="1">
        <w:r w:rsidRPr="00406FA7">
          <w:rPr>
            <w:rStyle w:val="Hyperlink"/>
            <w:rFonts w:ascii="Garamond" w:hAnsi="Garamond" w:cs="Calibri"/>
            <w:sz w:val="24"/>
            <w:szCs w:val="24"/>
          </w:rPr>
          <w:t>https://doi.org/10.13031/trans.13099</w:t>
        </w:r>
      </w:hyperlink>
      <w:r w:rsidRPr="00406FA7">
        <w:rPr>
          <w:rStyle w:val="Hyperlink"/>
          <w:rFonts w:ascii="Garamond" w:hAnsi="Garamond" w:cs="Calibri"/>
          <w:sz w:val="24"/>
          <w:szCs w:val="24"/>
        </w:rPr>
        <w:t>. J</w:t>
      </w:r>
      <w:r w:rsidRPr="00406FA7">
        <w:rPr>
          <w:rFonts w:ascii="Garamond" w:hAnsi="Garamond" w:cs="Calibri"/>
          <w:b/>
          <w:sz w:val="24"/>
          <w:szCs w:val="24"/>
        </w:rPr>
        <w:t>IF: 1.118 – Q3; JC: 11.</w:t>
      </w:r>
    </w:p>
    <w:p w14:paraId="523793B8" w14:textId="77777777" w:rsidR="005E194A" w:rsidRPr="00406FA7" w:rsidRDefault="005E194A" w:rsidP="00FD5904">
      <w:pPr>
        <w:pStyle w:val="ListParagraph"/>
        <w:numPr>
          <w:ilvl w:val="0"/>
          <w:numId w:val="57"/>
        </w:numPr>
        <w:spacing w:after="240" w:line="240" w:lineRule="auto"/>
        <w:ind w:left="720" w:hanging="360"/>
        <w:jc w:val="both"/>
      </w:pPr>
      <w:r w:rsidRPr="00406FA7">
        <w:rPr>
          <w:rFonts w:ascii="Garamond" w:hAnsi="Garamond" w:cs="Calibri"/>
          <w:sz w:val="24"/>
          <w:szCs w:val="24"/>
        </w:rPr>
        <w:t xml:space="preserve">Chambers, E., Maughan C., </w:t>
      </w:r>
      <w:r w:rsidRPr="00406FA7">
        <w:rPr>
          <w:rFonts w:ascii="Garamond" w:hAnsi="Garamond" w:cs="Calibri"/>
          <w:sz w:val="24"/>
          <w:szCs w:val="24"/>
          <w:u w:val="single"/>
        </w:rPr>
        <w:t>Padmanabhan, N.,</w:t>
      </w:r>
      <w:r w:rsidRPr="00406FA7">
        <w:rPr>
          <w:rFonts w:ascii="Garamond" w:hAnsi="Garamond" w:cs="Calibri"/>
          <w:sz w:val="24"/>
          <w:szCs w:val="24"/>
        </w:rPr>
        <w:t xml:space="preserve"> Alavi, S. and </w:t>
      </w:r>
      <w:r w:rsidRPr="00406FA7">
        <w:rPr>
          <w:rFonts w:ascii="Garamond" w:hAnsi="Garamond" w:cs="Calibri"/>
          <w:b/>
          <w:sz w:val="24"/>
          <w:szCs w:val="24"/>
        </w:rPr>
        <w:t>Adedeji, A</w:t>
      </w:r>
      <w:r w:rsidRPr="00406FA7">
        <w:rPr>
          <w:rFonts w:ascii="Garamond" w:hAnsi="Garamond" w:cs="Calibri"/>
          <w:sz w:val="24"/>
          <w:szCs w:val="24"/>
        </w:rPr>
        <w:t xml:space="preserve">. (2019). Sensory Analysis of 20% solids fortified blended porridge. </w:t>
      </w:r>
      <w:r w:rsidRPr="00406FA7">
        <w:rPr>
          <w:rFonts w:ascii="Garamond" w:hAnsi="Garamond" w:cs="Calibri"/>
          <w:i/>
          <w:sz w:val="24"/>
          <w:szCs w:val="24"/>
        </w:rPr>
        <w:t>British Food Journal 121</w:t>
      </w:r>
      <w:r w:rsidRPr="00406FA7">
        <w:rPr>
          <w:rFonts w:ascii="Garamond" w:hAnsi="Garamond" w:cs="Calibri"/>
          <w:sz w:val="24"/>
          <w:szCs w:val="24"/>
        </w:rPr>
        <w:t xml:space="preserve">(2), 633 - 641. </w:t>
      </w:r>
      <w:hyperlink r:id="rId63" w:history="1">
        <w:r w:rsidRPr="00406FA7">
          <w:rPr>
            <w:rStyle w:val="Hyperlink"/>
            <w:rFonts w:ascii="Garamond" w:hAnsi="Garamond" w:cs="Calibri"/>
            <w:sz w:val="24"/>
            <w:szCs w:val="24"/>
          </w:rPr>
          <w:t>https://doi.org/10.1108/BFJ-05-2018-0280</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 xml:space="preserve">IF: 2.102 – Q3; CiteScore: 5.4; JC: 4. </w:t>
      </w:r>
    </w:p>
    <w:p w14:paraId="392AD1CF" w14:textId="77777777" w:rsidR="005E194A" w:rsidRPr="00406FA7" w:rsidRDefault="005E194A" w:rsidP="005E194A">
      <w:pPr>
        <w:spacing w:after="0"/>
        <w:jc w:val="both"/>
        <w:rPr>
          <w:rFonts w:ascii="Garamond" w:hAnsi="Garamond" w:cs="Calibri"/>
          <w:b/>
          <w:sz w:val="24"/>
          <w:szCs w:val="24"/>
        </w:rPr>
      </w:pPr>
      <w:r w:rsidRPr="00406FA7">
        <w:rPr>
          <w:rFonts w:ascii="Garamond" w:hAnsi="Garamond" w:cs="Calibri"/>
          <w:b/>
          <w:sz w:val="24"/>
          <w:szCs w:val="24"/>
        </w:rPr>
        <w:t>2018</w:t>
      </w:r>
    </w:p>
    <w:p w14:paraId="3ABFD57B" w14:textId="77777777" w:rsidR="005E194A" w:rsidRPr="00406FA7" w:rsidRDefault="005E194A" w:rsidP="00FD5904">
      <w:pPr>
        <w:pStyle w:val="ListParagraph"/>
        <w:numPr>
          <w:ilvl w:val="0"/>
          <w:numId w:val="58"/>
        </w:numPr>
        <w:spacing w:after="0"/>
        <w:ind w:left="720" w:hanging="360"/>
        <w:jc w:val="both"/>
      </w:pPr>
      <w:r w:rsidRPr="00406FA7">
        <w:rPr>
          <w:rFonts w:ascii="Garamond" w:hAnsi="Garamond" w:cs="Calibri"/>
          <w:sz w:val="24"/>
          <w:szCs w:val="24"/>
          <w:u w:val="single"/>
        </w:rPr>
        <w:t>Adeyanju, J.A</w:t>
      </w:r>
      <w:r w:rsidRPr="00406FA7">
        <w:rPr>
          <w:rFonts w:ascii="Garamond" w:hAnsi="Garamond" w:cs="Calibri"/>
          <w:sz w:val="24"/>
          <w:szCs w:val="24"/>
        </w:rPr>
        <w:t xml:space="preserve">., Olajide, J.O., Oke, E. O., and </w:t>
      </w:r>
      <w:r w:rsidRPr="00406FA7">
        <w:rPr>
          <w:rFonts w:ascii="Garamond" w:hAnsi="Garamond" w:cs="Calibri"/>
          <w:b/>
          <w:sz w:val="24"/>
          <w:szCs w:val="24"/>
        </w:rPr>
        <w:t>Adedeji, A. A.</w:t>
      </w:r>
      <w:r w:rsidRPr="00406FA7">
        <w:rPr>
          <w:rFonts w:ascii="Garamond" w:hAnsi="Garamond" w:cs="Calibri"/>
          <w:sz w:val="24"/>
          <w:szCs w:val="24"/>
        </w:rPr>
        <w:t xml:space="preserve"> (2018). Modelling of moisture loss and oil uptake during deep-fat frying of plantain (Dodo). </w:t>
      </w:r>
      <w:r w:rsidRPr="00406FA7">
        <w:rPr>
          <w:rFonts w:ascii="Garamond" w:hAnsi="Garamond" w:cs="Calibri"/>
          <w:i/>
          <w:sz w:val="24"/>
          <w:szCs w:val="24"/>
        </w:rPr>
        <w:t xml:space="preserve">Arid Zone Journal of Engineering, Technology and Environment </w:t>
      </w:r>
      <w:r w:rsidRPr="00406FA7">
        <w:rPr>
          <w:rFonts w:ascii="Garamond" w:hAnsi="Garamond" w:cs="Calibri"/>
          <w:i/>
          <w:iCs/>
          <w:sz w:val="24"/>
          <w:szCs w:val="24"/>
        </w:rPr>
        <w:t>14</w:t>
      </w:r>
      <w:r w:rsidRPr="00406FA7">
        <w:rPr>
          <w:rFonts w:ascii="Garamond" w:hAnsi="Garamond" w:cs="Calibri"/>
          <w:sz w:val="24"/>
          <w:szCs w:val="24"/>
        </w:rPr>
        <w:t xml:space="preserve">(SPi4), 51-61. e-ISSN 2545-5818. </w:t>
      </w:r>
      <w:hyperlink r:id="rId64" w:history="1">
        <w:r w:rsidRPr="00406FA7">
          <w:rPr>
            <w:rStyle w:val="Hyperlink"/>
            <w:rFonts w:ascii="Garamond" w:hAnsi="Garamond" w:cs="Calibri"/>
            <w:sz w:val="24"/>
            <w:szCs w:val="24"/>
          </w:rPr>
          <w:t>https://azojete.com.ng/index.php/azojete/article/view/119</w:t>
        </w:r>
      </w:hyperlink>
      <w:r w:rsidRPr="00406FA7">
        <w:rPr>
          <w:rFonts w:ascii="Garamond" w:hAnsi="Garamond" w:cs="Calibri"/>
          <w:sz w:val="24"/>
          <w:szCs w:val="24"/>
        </w:rPr>
        <w:t xml:space="preserve"> . </w:t>
      </w:r>
      <w:r w:rsidRPr="00406FA7">
        <w:rPr>
          <w:rStyle w:val="Hyperlink"/>
          <w:rFonts w:ascii="Garamond" w:hAnsi="Garamond" w:cs="Calibri"/>
          <w:sz w:val="24"/>
          <w:szCs w:val="24"/>
        </w:rPr>
        <w:t>J</w:t>
      </w:r>
      <w:r w:rsidRPr="00406FA7">
        <w:rPr>
          <w:rFonts w:ascii="Garamond" w:hAnsi="Garamond" w:cs="Calibri"/>
          <w:b/>
          <w:sz w:val="24"/>
          <w:szCs w:val="24"/>
        </w:rPr>
        <w:t>IF:</w:t>
      </w:r>
      <w:r w:rsidRPr="00406FA7">
        <w:rPr>
          <w:rFonts w:ascii="Garamond" w:hAnsi="Garamond" w:cs="Calibri"/>
          <w:sz w:val="24"/>
          <w:szCs w:val="24"/>
        </w:rPr>
        <w:t xml:space="preserve"> </w:t>
      </w:r>
      <w:r w:rsidRPr="00406FA7">
        <w:rPr>
          <w:rFonts w:ascii="Garamond" w:hAnsi="Garamond" w:cs="Calibri"/>
          <w:b/>
          <w:sz w:val="24"/>
          <w:szCs w:val="24"/>
        </w:rPr>
        <w:t>1</w:t>
      </w:r>
      <w:r w:rsidRPr="00406FA7">
        <w:rPr>
          <w:rFonts w:ascii="Garamond" w:hAnsi="Garamond" w:cs="Calibri"/>
          <w:sz w:val="24"/>
          <w:szCs w:val="24"/>
        </w:rPr>
        <w:t xml:space="preserve">. </w:t>
      </w:r>
    </w:p>
    <w:p w14:paraId="6C6D9D02" w14:textId="77777777" w:rsidR="005E194A" w:rsidRPr="00406FA7" w:rsidRDefault="005E194A" w:rsidP="00FD5904">
      <w:pPr>
        <w:pStyle w:val="ListParagraph"/>
        <w:numPr>
          <w:ilvl w:val="0"/>
          <w:numId w:val="59"/>
        </w:numPr>
        <w:spacing w:after="0"/>
        <w:ind w:left="720" w:hanging="360"/>
        <w:jc w:val="both"/>
      </w:pPr>
      <w:r w:rsidRPr="00406FA7">
        <w:rPr>
          <w:rFonts w:ascii="Garamond" w:hAnsi="Garamond" w:cs="Calibri"/>
          <w:sz w:val="24"/>
          <w:szCs w:val="24"/>
          <w:u w:val="single"/>
        </w:rPr>
        <w:t>Rady, A</w:t>
      </w:r>
      <w:r w:rsidRPr="00406FA7">
        <w:rPr>
          <w:rFonts w:ascii="Garamond" w:hAnsi="Garamond" w:cs="Calibri"/>
          <w:sz w:val="24"/>
          <w:szCs w:val="24"/>
        </w:rPr>
        <w:t xml:space="preserve">., </w:t>
      </w:r>
      <w:r w:rsidRPr="00406FA7">
        <w:rPr>
          <w:rFonts w:ascii="Garamond" w:hAnsi="Garamond" w:cs="Calibri"/>
          <w:sz w:val="24"/>
          <w:szCs w:val="24"/>
          <w:u w:val="single"/>
        </w:rPr>
        <w:t>Sugiharto</w:t>
      </w:r>
      <w:r w:rsidRPr="00406FA7">
        <w:rPr>
          <w:rFonts w:ascii="Garamond" w:hAnsi="Garamond" w:cs="Calibri"/>
          <w:sz w:val="24"/>
          <w:szCs w:val="24"/>
        </w:rPr>
        <w:t>, S., and *</w:t>
      </w:r>
      <w:r w:rsidRPr="00406FA7">
        <w:rPr>
          <w:rFonts w:ascii="Garamond" w:hAnsi="Garamond" w:cs="Calibri"/>
          <w:b/>
          <w:sz w:val="24"/>
          <w:szCs w:val="24"/>
        </w:rPr>
        <w:t>Adedeji, A.A.</w:t>
      </w:r>
      <w:r w:rsidRPr="00406FA7">
        <w:rPr>
          <w:rFonts w:ascii="Garamond" w:hAnsi="Garamond" w:cs="Calibri"/>
          <w:sz w:val="24"/>
          <w:szCs w:val="24"/>
        </w:rPr>
        <w:t xml:space="preserve"> (2018). Evaluation of carrot quality using visible-near infrared spectroscopy and multivariate analysis. </w:t>
      </w:r>
      <w:r w:rsidRPr="00406FA7">
        <w:rPr>
          <w:rFonts w:ascii="Garamond" w:hAnsi="Garamond" w:cs="Calibri"/>
          <w:i/>
          <w:sz w:val="24"/>
          <w:szCs w:val="24"/>
        </w:rPr>
        <w:t xml:space="preserve">Journal of Food Research </w:t>
      </w:r>
      <w:r w:rsidRPr="00406FA7">
        <w:rPr>
          <w:rFonts w:ascii="Garamond" w:hAnsi="Garamond" w:cs="Calibri"/>
          <w:i/>
          <w:iCs/>
          <w:sz w:val="24"/>
          <w:szCs w:val="24"/>
        </w:rPr>
        <w:t>7</w:t>
      </w:r>
      <w:r w:rsidRPr="00406FA7">
        <w:rPr>
          <w:rFonts w:ascii="Garamond" w:hAnsi="Garamond" w:cs="Calibri"/>
          <w:sz w:val="24"/>
          <w:szCs w:val="24"/>
        </w:rPr>
        <w:t>(4), 80-93</w:t>
      </w:r>
      <w:r w:rsidRPr="00406FA7">
        <w:rPr>
          <w:rFonts w:ascii="Garamond" w:hAnsi="Garamond" w:cs="Calibri"/>
          <w:i/>
          <w:sz w:val="24"/>
          <w:szCs w:val="24"/>
        </w:rPr>
        <w:t xml:space="preserve">. </w:t>
      </w:r>
      <w:hyperlink r:id="rId65" w:history="1">
        <w:r w:rsidRPr="00406FA7">
          <w:rPr>
            <w:rStyle w:val="Hyperlink"/>
            <w:rFonts w:ascii="Garamond" w:hAnsi="Garamond" w:cs="Calibri"/>
            <w:iCs/>
            <w:sz w:val="24"/>
            <w:szCs w:val="24"/>
          </w:rPr>
          <w:t>http://doi.org/10.5539/jfr.v7n4p80</w:t>
        </w:r>
      </w:hyperlink>
      <w:r w:rsidRPr="00406FA7">
        <w:rPr>
          <w:rFonts w:ascii="Garamond" w:hAnsi="Garamond" w:cs="Calibri"/>
          <w:sz w:val="24"/>
          <w:szCs w:val="24"/>
        </w:rPr>
        <w:t xml:space="preserve">. </w:t>
      </w:r>
      <w:r w:rsidRPr="001D39C4">
        <w:rPr>
          <w:rStyle w:val="Hyperlink"/>
          <w:rFonts w:ascii="Garamond" w:hAnsi="Garamond" w:cs="Calibri"/>
          <w:b/>
          <w:bCs/>
          <w:color w:val="auto"/>
          <w:sz w:val="24"/>
          <w:szCs w:val="24"/>
        </w:rPr>
        <w:t>J</w:t>
      </w:r>
      <w:r w:rsidRPr="001D39C4">
        <w:rPr>
          <w:rFonts w:ascii="Garamond" w:hAnsi="Garamond" w:cs="Calibri"/>
          <w:b/>
          <w:bCs/>
          <w:sz w:val="24"/>
          <w:szCs w:val="24"/>
        </w:rPr>
        <w:t>I</w:t>
      </w:r>
      <w:r w:rsidRPr="00406FA7">
        <w:rPr>
          <w:rFonts w:ascii="Garamond" w:hAnsi="Garamond" w:cs="Calibri"/>
          <w:b/>
          <w:sz w:val="24"/>
          <w:szCs w:val="24"/>
        </w:rPr>
        <w:t>F: 0.77 – Q4; JC: 10</w:t>
      </w:r>
      <w:r w:rsidRPr="00406FA7">
        <w:rPr>
          <w:rFonts w:ascii="Garamond" w:hAnsi="Garamond" w:cs="Calibri"/>
          <w:sz w:val="24"/>
          <w:szCs w:val="24"/>
        </w:rPr>
        <w:t>.</w:t>
      </w:r>
    </w:p>
    <w:p w14:paraId="442D40F3" w14:textId="77777777" w:rsidR="005E194A" w:rsidRPr="00406FA7" w:rsidRDefault="005E194A" w:rsidP="00FD5904">
      <w:pPr>
        <w:pStyle w:val="ListParagraph"/>
        <w:numPr>
          <w:ilvl w:val="0"/>
          <w:numId w:val="60"/>
        </w:numPr>
        <w:tabs>
          <w:tab w:val="left" w:pos="1080"/>
        </w:tabs>
        <w:spacing w:after="0"/>
        <w:ind w:left="720" w:hanging="360"/>
        <w:jc w:val="both"/>
      </w:pPr>
      <w:r w:rsidRPr="00406FA7">
        <w:rPr>
          <w:rFonts w:ascii="Garamond" w:hAnsi="Garamond" w:cs="Calibri"/>
          <w:sz w:val="24"/>
          <w:szCs w:val="24"/>
          <w:u w:val="single"/>
        </w:rPr>
        <w:t>Singh, M.</w:t>
      </w:r>
      <w:r w:rsidRPr="00406FA7">
        <w:rPr>
          <w:rFonts w:ascii="Garamond" w:hAnsi="Garamond" w:cs="Calibri"/>
          <w:sz w:val="24"/>
          <w:szCs w:val="24"/>
        </w:rPr>
        <w:t>, *</w:t>
      </w:r>
      <w:r w:rsidRPr="00406FA7">
        <w:rPr>
          <w:rFonts w:ascii="Garamond" w:hAnsi="Garamond" w:cs="Calibri"/>
          <w:b/>
          <w:sz w:val="24"/>
          <w:szCs w:val="24"/>
        </w:rPr>
        <w:t xml:space="preserve">Adedeji, A.A., </w:t>
      </w:r>
      <w:r w:rsidRPr="00406FA7">
        <w:rPr>
          <w:rFonts w:ascii="Garamond" w:hAnsi="Garamond" w:cs="Calibri"/>
          <w:sz w:val="24"/>
          <w:szCs w:val="24"/>
        </w:rPr>
        <w:t>and Santra, D.</w:t>
      </w:r>
      <w:r w:rsidRPr="00406FA7">
        <w:rPr>
          <w:rFonts w:ascii="Garamond" w:hAnsi="Garamond" w:cs="Calibri"/>
          <w:b/>
          <w:sz w:val="24"/>
          <w:szCs w:val="24"/>
        </w:rPr>
        <w:t xml:space="preserve"> </w:t>
      </w:r>
      <w:r w:rsidRPr="00406FA7">
        <w:rPr>
          <w:rFonts w:ascii="Garamond" w:hAnsi="Garamond" w:cs="Calibri"/>
          <w:sz w:val="24"/>
          <w:szCs w:val="24"/>
        </w:rPr>
        <w:t xml:space="preserve">(2018). Physico-chemical and functional properties of nine proso millet cultivars. </w:t>
      </w:r>
      <w:r w:rsidRPr="00406FA7">
        <w:rPr>
          <w:rFonts w:ascii="Garamond" w:hAnsi="Garamond" w:cs="Calibri"/>
          <w:i/>
          <w:sz w:val="24"/>
          <w:szCs w:val="24"/>
        </w:rPr>
        <w:t>Transaction of ASABE</w:t>
      </w:r>
      <w:r w:rsidRPr="00406FA7">
        <w:rPr>
          <w:rFonts w:ascii="Garamond" w:hAnsi="Garamond" w:cs="Calibri"/>
          <w:sz w:val="24"/>
          <w:szCs w:val="24"/>
        </w:rPr>
        <w:t xml:space="preserve"> </w:t>
      </w:r>
      <w:r w:rsidRPr="00406FA7">
        <w:rPr>
          <w:rFonts w:ascii="Garamond" w:hAnsi="Garamond" w:cs="Calibri"/>
          <w:i/>
          <w:iCs/>
          <w:sz w:val="24"/>
          <w:szCs w:val="24"/>
        </w:rPr>
        <w:t>61</w:t>
      </w:r>
      <w:r w:rsidRPr="00406FA7">
        <w:rPr>
          <w:rFonts w:ascii="Garamond" w:hAnsi="Garamond" w:cs="Calibri"/>
          <w:sz w:val="24"/>
          <w:szCs w:val="24"/>
        </w:rPr>
        <w:t xml:space="preserve">(3), 1165-1174. </w:t>
      </w:r>
      <w:hyperlink r:id="rId66" w:history="1">
        <w:r w:rsidRPr="00406FA7">
          <w:rPr>
            <w:rStyle w:val="Hyperlink"/>
            <w:rFonts w:ascii="Garamond" w:hAnsi="Garamond" w:cs="Calibri"/>
            <w:sz w:val="24"/>
            <w:szCs w:val="24"/>
          </w:rPr>
          <w:t>https://doi.org/10.13031/trans.12553</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IF: 1.118 – Q3; JC: 11.</w:t>
      </w:r>
      <w:r w:rsidRPr="00406FA7">
        <w:rPr>
          <w:rFonts w:ascii="Garamond" w:hAnsi="Garamond" w:cs="Calibri"/>
          <w:sz w:val="24"/>
          <w:szCs w:val="24"/>
          <w:u w:val="single"/>
        </w:rPr>
        <w:t xml:space="preserve"> </w:t>
      </w:r>
    </w:p>
    <w:p w14:paraId="1721816C" w14:textId="77777777" w:rsidR="005E194A" w:rsidRPr="00406FA7" w:rsidRDefault="005E194A" w:rsidP="00FD5904">
      <w:pPr>
        <w:pStyle w:val="ListParagraph"/>
        <w:numPr>
          <w:ilvl w:val="0"/>
          <w:numId w:val="61"/>
        </w:numPr>
        <w:tabs>
          <w:tab w:val="left" w:pos="1080"/>
        </w:tabs>
        <w:spacing w:after="0"/>
        <w:ind w:left="720" w:hanging="360"/>
        <w:jc w:val="both"/>
      </w:pPr>
      <w:r w:rsidRPr="00406FA7">
        <w:rPr>
          <w:rFonts w:ascii="Garamond" w:hAnsi="Garamond" w:cs="Calibri"/>
          <w:sz w:val="24"/>
          <w:szCs w:val="24"/>
          <w:u w:val="single"/>
        </w:rPr>
        <w:t>Li, M</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Rady, A</w:t>
      </w:r>
      <w:r w:rsidRPr="00406FA7">
        <w:rPr>
          <w:rFonts w:ascii="Garamond" w:hAnsi="Garamond" w:cs="Calibri"/>
          <w:sz w:val="24"/>
          <w:szCs w:val="24"/>
        </w:rPr>
        <w:t>., and *</w:t>
      </w:r>
      <w:r w:rsidRPr="00406FA7">
        <w:rPr>
          <w:rFonts w:ascii="Garamond" w:hAnsi="Garamond" w:cs="Calibri"/>
          <w:b/>
          <w:sz w:val="24"/>
          <w:szCs w:val="24"/>
        </w:rPr>
        <w:t xml:space="preserve">Adedeji, A.A. </w:t>
      </w:r>
      <w:r w:rsidRPr="00406FA7">
        <w:rPr>
          <w:rFonts w:ascii="Garamond" w:hAnsi="Garamond" w:cs="Calibri"/>
          <w:sz w:val="24"/>
          <w:szCs w:val="24"/>
        </w:rPr>
        <w:t xml:space="preserve">(2018). Application of acoustic emission and machine learning to detect codling moth infested apples. </w:t>
      </w:r>
      <w:r w:rsidRPr="00406FA7">
        <w:rPr>
          <w:rFonts w:ascii="Garamond" w:hAnsi="Garamond" w:cs="Calibri"/>
          <w:i/>
          <w:sz w:val="24"/>
          <w:szCs w:val="24"/>
        </w:rPr>
        <w:t>Transaction of ASABE</w:t>
      </w:r>
      <w:r w:rsidRPr="00406FA7">
        <w:rPr>
          <w:rFonts w:ascii="Garamond" w:hAnsi="Garamond" w:cs="Calibri"/>
          <w:i/>
          <w:iCs/>
          <w:sz w:val="24"/>
          <w:szCs w:val="24"/>
        </w:rPr>
        <w:t xml:space="preserve"> 61</w:t>
      </w:r>
      <w:r w:rsidRPr="00406FA7">
        <w:rPr>
          <w:rFonts w:ascii="Garamond" w:hAnsi="Garamond" w:cs="Calibri"/>
          <w:sz w:val="24"/>
          <w:szCs w:val="24"/>
        </w:rPr>
        <w:t xml:space="preserve">(3), 1157-1164. </w:t>
      </w:r>
      <w:hyperlink r:id="rId67" w:history="1">
        <w:r w:rsidRPr="00406FA7">
          <w:rPr>
            <w:rStyle w:val="Hyperlink"/>
            <w:rFonts w:ascii="Garamond" w:hAnsi="Garamond" w:cs="Calibri"/>
            <w:sz w:val="24"/>
            <w:szCs w:val="24"/>
          </w:rPr>
          <w:t>https://doi.org/10.13031/trans.12548</w:t>
        </w:r>
      </w:hyperlink>
      <w:r w:rsidRPr="00406FA7">
        <w:rPr>
          <w:rFonts w:ascii="Garamond" w:hAnsi="Garamond" w:cs="Calibri"/>
          <w:sz w:val="24"/>
          <w:szCs w:val="24"/>
        </w:rPr>
        <w:t xml:space="preserve">.  </w:t>
      </w:r>
      <w:r w:rsidRPr="001D39C4">
        <w:rPr>
          <w:rStyle w:val="Hyperlink"/>
          <w:rFonts w:ascii="Garamond" w:hAnsi="Garamond" w:cs="Calibri"/>
          <w:b/>
          <w:bCs/>
          <w:color w:val="auto"/>
          <w:sz w:val="24"/>
          <w:szCs w:val="24"/>
        </w:rPr>
        <w:t>J</w:t>
      </w:r>
      <w:r w:rsidRPr="001D39C4">
        <w:rPr>
          <w:rFonts w:ascii="Garamond" w:hAnsi="Garamond" w:cs="Calibri"/>
          <w:b/>
          <w:bCs/>
          <w:sz w:val="24"/>
          <w:szCs w:val="24"/>
        </w:rPr>
        <w:t>I</w:t>
      </w:r>
      <w:r w:rsidRPr="00406FA7">
        <w:rPr>
          <w:rFonts w:ascii="Garamond" w:hAnsi="Garamond" w:cs="Calibri"/>
          <w:b/>
          <w:sz w:val="24"/>
          <w:szCs w:val="24"/>
        </w:rPr>
        <w:t>F: 1.118 – Q3; JC: 25.</w:t>
      </w:r>
    </w:p>
    <w:p w14:paraId="7B6EC939" w14:textId="77777777" w:rsidR="005E194A" w:rsidRPr="00406FA7" w:rsidRDefault="005E194A" w:rsidP="00FD5904">
      <w:pPr>
        <w:pStyle w:val="ListParagraph"/>
        <w:numPr>
          <w:ilvl w:val="0"/>
          <w:numId w:val="62"/>
        </w:numPr>
        <w:tabs>
          <w:tab w:val="left" w:pos="1080"/>
        </w:tabs>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and Ngadi, M. (2018). Impact of freezing method, frying and storage on fat absorption kinetics and structural changes of parfried potato. </w:t>
      </w:r>
      <w:r w:rsidRPr="00406FA7">
        <w:rPr>
          <w:rFonts w:ascii="Garamond" w:hAnsi="Garamond" w:cs="Calibri"/>
          <w:i/>
          <w:sz w:val="24"/>
          <w:szCs w:val="24"/>
        </w:rPr>
        <w:t xml:space="preserve">Journal of Food Engineering </w:t>
      </w:r>
      <w:r w:rsidRPr="00406FA7">
        <w:rPr>
          <w:rFonts w:ascii="Garamond" w:hAnsi="Garamond" w:cs="Calibri"/>
          <w:i/>
          <w:iCs/>
          <w:sz w:val="24"/>
          <w:szCs w:val="24"/>
        </w:rPr>
        <w:t>218</w:t>
      </w:r>
      <w:r w:rsidRPr="00406FA7">
        <w:rPr>
          <w:rFonts w:ascii="Garamond" w:hAnsi="Garamond" w:cs="Calibri"/>
          <w:sz w:val="24"/>
          <w:szCs w:val="24"/>
        </w:rPr>
        <w:t xml:space="preserve">, 24 – 32. </w:t>
      </w:r>
      <w:hyperlink r:id="rId68" w:tooltip="Persistent link using digital object identifier" w:history="1">
        <w:r w:rsidRPr="00406FA7">
          <w:rPr>
            <w:rStyle w:val="anchor-text"/>
            <w:rFonts w:ascii="Garamond" w:hAnsi="Garamond"/>
            <w:color w:val="0000FF"/>
            <w:sz w:val="24"/>
            <w:szCs w:val="24"/>
            <w:u w:val="single"/>
          </w:rPr>
          <w:t>https://doi.org/10.1016/j.jfoodeng.2017.08.024</w:t>
        </w:r>
      </w:hyperlink>
      <w:r w:rsidRPr="00406FA7">
        <w:rPr>
          <w:rFonts w:ascii="Garamond" w:hAnsi="Garamond"/>
          <w:sz w:val="24"/>
          <w:szCs w:val="24"/>
        </w:rPr>
        <w:t>.</w:t>
      </w:r>
      <w:r w:rsidRPr="00406FA7">
        <w:rPr>
          <w:rFonts w:ascii="Garamond" w:hAnsi="Garamond" w:cs="Calibri"/>
          <w:sz w:val="24"/>
          <w:szCs w:val="24"/>
        </w:rPr>
        <w:t xml:space="preserve"> </w:t>
      </w:r>
      <w:r w:rsidRPr="001D39C4">
        <w:rPr>
          <w:rStyle w:val="Hyperlink"/>
          <w:rFonts w:ascii="Garamond" w:hAnsi="Garamond" w:cs="Calibri"/>
          <w:b/>
          <w:bCs/>
          <w:color w:val="auto"/>
          <w:sz w:val="24"/>
          <w:szCs w:val="24"/>
        </w:rPr>
        <w:t>J</w:t>
      </w:r>
      <w:r w:rsidRPr="001D39C4">
        <w:rPr>
          <w:rFonts w:ascii="Garamond" w:hAnsi="Garamond" w:cs="Calibri"/>
          <w:b/>
          <w:bCs/>
          <w:sz w:val="24"/>
          <w:szCs w:val="24"/>
        </w:rPr>
        <w:t>I</w:t>
      </w:r>
      <w:r w:rsidRPr="00406FA7">
        <w:rPr>
          <w:rFonts w:ascii="Garamond" w:hAnsi="Garamond" w:cs="Calibri"/>
          <w:b/>
          <w:sz w:val="24"/>
          <w:szCs w:val="24"/>
        </w:rPr>
        <w:t xml:space="preserve">F: 3.625 – Q1; JC: 42. </w:t>
      </w:r>
      <w:r w:rsidRPr="00406FA7">
        <w:rPr>
          <w:rFonts w:ascii="Garamond" w:hAnsi="Garamond" w:cs="Calibri"/>
          <w:sz w:val="24"/>
          <w:szCs w:val="24"/>
          <w:u w:val="single"/>
        </w:rPr>
        <w:t xml:space="preserve"> </w:t>
      </w:r>
    </w:p>
    <w:p w14:paraId="642A8A5D" w14:textId="77777777" w:rsidR="005E194A" w:rsidRPr="00E0163C" w:rsidRDefault="005E194A" w:rsidP="00FD5904">
      <w:pPr>
        <w:pStyle w:val="ListParagraph"/>
        <w:numPr>
          <w:ilvl w:val="0"/>
          <w:numId w:val="63"/>
        </w:numPr>
        <w:tabs>
          <w:tab w:val="left" w:pos="1080"/>
        </w:tabs>
        <w:spacing w:after="240"/>
        <w:ind w:left="720" w:hanging="360"/>
        <w:jc w:val="both"/>
      </w:pPr>
      <w:r w:rsidRPr="00E0163C">
        <w:rPr>
          <w:rFonts w:ascii="Garamond" w:hAnsi="Garamond" w:cs="Calibri"/>
          <w:b/>
          <w:bCs/>
          <w:color w:val="C00000"/>
          <w:sz w:val="24"/>
          <w:szCs w:val="24"/>
          <w:u w:val="single"/>
          <w:vertAlign w:val="superscript"/>
        </w:rPr>
        <w:t>#</w:t>
      </w:r>
      <w:r w:rsidRPr="00E0163C">
        <w:rPr>
          <w:rFonts w:ascii="Garamond" w:hAnsi="Garamond" w:cs="Calibri"/>
          <w:sz w:val="24"/>
          <w:szCs w:val="24"/>
          <w:u w:val="single"/>
        </w:rPr>
        <w:t>Rady, A</w:t>
      </w:r>
      <w:r w:rsidRPr="00E0163C">
        <w:rPr>
          <w:rFonts w:ascii="Garamond" w:hAnsi="Garamond" w:cs="Calibri"/>
          <w:sz w:val="24"/>
          <w:szCs w:val="24"/>
        </w:rPr>
        <w:t>., and *</w:t>
      </w:r>
      <w:r w:rsidRPr="00E0163C">
        <w:rPr>
          <w:rFonts w:ascii="Garamond" w:hAnsi="Garamond" w:cs="Calibri"/>
          <w:b/>
          <w:sz w:val="24"/>
          <w:szCs w:val="24"/>
        </w:rPr>
        <w:t xml:space="preserve">Adedeji, A.A. </w:t>
      </w:r>
      <w:r w:rsidRPr="00E0163C">
        <w:rPr>
          <w:rFonts w:ascii="Garamond" w:hAnsi="Garamond" w:cs="Calibri"/>
          <w:sz w:val="24"/>
          <w:szCs w:val="24"/>
        </w:rPr>
        <w:t>(2018).</w:t>
      </w:r>
      <w:r w:rsidRPr="00E0163C">
        <w:rPr>
          <w:rFonts w:ascii="Garamond" w:hAnsi="Garamond" w:cs="Calibri"/>
          <w:b/>
          <w:sz w:val="24"/>
          <w:szCs w:val="24"/>
        </w:rPr>
        <w:t xml:space="preserve"> </w:t>
      </w:r>
      <w:r w:rsidRPr="00E0163C">
        <w:rPr>
          <w:rFonts w:ascii="Garamond" w:hAnsi="Garamond" w:cs="Calibri"/>
          <w:sz w:val="24"/>
          <w:szCs w:val="24"/>
        </w:rPr>
        <w:t xml:space="preserve">Assessing different processed meat adulterants using visible/near-infrared spectroscopy. </w:t>
      </w:r>
      <w:r w:rsidRPr="00E0163C">
        <w:rPr>
          <w:rFonts w:ascii="Garamond" w:hAnsi="Garamond" w:cs="Calibri"/>
          <w:i/>
          <w:sz w:val="24"/>
          <w:szCs w:val="24"/>
        </w:rPr>
        <w:t xml:space="preserve">Meat Science </w:t>
      </w:r>
      <w:r w:rsidRPr="00E0163C">
        <w:rPr>
          <w:rFonts w:ascii="Garamond" w:hAnsi="Garamond" w:cs="Calibri"/>
          <w:i/>
          <w:iCs/>
          <w:sz w:val="24"/>
          <w:szCs w:val="24"/>
        </w:rPr>
        <w:t>136</w:t>
      </w:r>
      <w:r w:rsidRPr="00E0163C">
        <w:rPr>
          <w:rFonts w:ascii="Garamond" w:hAnsi="Garamond" w:cs="Calibri"/>
          <w:i/>
          <w:sz w:val="24"/>
          <w:szCs w:val="24"/>
        </w:rPr>
        <w:t>,</w:t>
      </w:r>
      <w:r w:rsidRPr="00E0163C">
        <w:rPr>
          <w:rFonts w:ascii="Garamond" w:hAnsi="Garamond" w:cs="Calibri"/>
          <w:sz w:val="24"/>
          <w:szCs w:val="24"/>
        </w:rPr>
        <w:t xml:space="preserve">59-67.      </w:t>
      </w:r>
    </w:p>
    <w:p w14:paraId="4F0AF8F6" w14:textId="7C83DC51" w:rsidR="005E194A" w:rsidRPr="00406FA7" w:rsidRDefault="005E194A" w:rsidP="005E194A">
      <w:pPr>
        <w:pStyle w:val="ListParagraph"/>
        <w:tabs>
          <w:tab w:val="left" w:pos="1080"/>
        </w:tabs>
        <w:spacing w:after="240"/>
        <w:jc w:val="both"/>
      </w:pPr>
      <w:hyperlink r:id="rId69" w:history="1">
        <w:r w:rsidRPr="00E0163C">
          <w:rPr>
            <w:rStyle w:val="Hyperlink"/>
            <w:rFonts w:ascii="Garamond" w:hAnsi="Garamond" w:cs="Calibri"/>
            <w:sz w:val="24"/>
            <w:szCs w:val="24"/>
          </w:rPr>
          <w:t>https://doi.org/10.1016/j.meatsci.2017.10.014</w:t>
        </w:r>
      </w:hyperlink>
      <w:r w:rsidRPr="00E0163C">
        <w:rPr>
          <w:rFonts w:ascii="Garamond" w:hAnsi="Garamond" w:cs="Calibri"/>
          <w:sz w:val="24"/>
          <w:szCs w:val="24"/>
        </w:rPr>
        <w:t xml:space="preserve">. </w:t>
      </w:r>
      <w:r w:rsidR="001D39C4" w:rsidRPr="001D39C4">
        <w:rPr>
          <w:rStyle w:val="Hyperlink"/>
          <w:rFonts w:ascii="Garamond" w:hAnsi="Garamond" w:cs="Calibri"/>
          <w:b/>
          <w:bCs/>
          <w:color w:val="auto"/>
          <w:sz w:val="24"/>
          <w:szCs w:val="24"/>
        </w:rPr>
        <w:t>J</w:t>
      </w:r>
      <w:r w:rsidR="001D39C4" w:rsidRPr="001D39C4">
        <w:rPr>
          <w:rFonts w:ascii="Garamond" w:hAnsi="Garamond" w:cs="Calibri"/>
          <w:b/>
          <w:bCs/>
          <w:sz w:val="24"/>
          <w:szCs w:val="24"/>
        </w:rPr>
        <w:t>I</w:t>
      </w:r>
      <w:r w:rsidR="001D39C4" w:rsidRPr="00406FA7">
        <w:rPr>
          <w:rFonts w:ascii="Garamond" w:hAnsi="Garamond" w:cs="Calibri"/>
          <w:b/>
          <w:sz w:val="24"/>
          <w:szCs w:val="24"/>
        </w:rPr>
        <w:t>F</w:t>
      </w:r>
      <w:r w:rsidRPr="00E0163C">
        <w:rPr>
          <w:rFonts w:ascii="Garamond" w:hAnsi="Garamond" w:cs="Calibri"/>
          <w:b/>
          <w:sz w:val="24"/>
          <w:szCs w:val="24"/>
        </w:rPr>
        <w:t>: 3.483 –Q1; JC: 133.</w:t>
      </w:r>
      <w:r w:rsidRPr="00406FA7">
        <w:rPr>
          <w:rFonts w:ascii="Garamond" w:hAnsi="Garamond" w:cs="Calibri"/>
          <w:b/>
          <w:sz w:val="24"/>
          <w:szCs w:val="24"/>
        </w:rPr>
        <w:t xml:space="preserve"> </w:t>
      </w:r>
      <w:r w:rsidRPr="00406FA7">
        <w:rPr>
          <w:rFonts w:ascii="Garamond" w:hAnsi="Garamond" w:cs="Calibri"/>
          <w:sz w:val="24"/>
          <w:szCs w:val="24"/>
          <w:u w:val="single"/>
        </w:rPr>
        <w:t xml:space="preserve"> </w:t>
      </w:r>
    </w:p>
    <w:p w14:paraId="72FDD3C6" w14:textId="77777777" w:rsidR="005E194A" w:rsidRPr="00406FA7" w:rsidRDefault="005E194A" w:rsidP="005E194A">
      <w:pPr>
        <w:tabs>
          <w:tab w:val="left" w:pos="810"/>
        </w:tabs>
        <w:spacing w:after="0"/>
        <w:jc w:val="both"/>
        <w:rPr>
          <w:rFonts w:ascii="Garamond" w:hAnsi="Garamond" w:cs="Calibri"/>
          <w:b/>
          <w:sz w:val="24"/>
          <w:szCs w:val="24"/>
        </w:rPr>
      </w:pPr>
      <w:r w:rsidRPr="00406FA7">
        <w:rPr>
          <w:rFonts w:ascii="Garamond" w:hAnsi="Garamond" w:cs="Calibri"/>
          <w:b/>
          <w:sz w:val="24"/>
          <w:szCs w:val="24"/>
        </w:rPr>
        <w:t>2017</w:t>
      </w:r>
    </w:p>
    <w:p w14:paraId="0EB24E0A" w14:textId="5E0D85CC" w:rsidR="005E194A" w:rsidRPr="00406FA7" w:rsidRDefault="005E194A" w:rsidP="00FD5904">
      <w:pPr>
        <w:pStyle w:val="ListParagraph"/>
        <w:numPr>
          <w:ilvl w:val="0"/>
          <w:numId w:val="64"/>
        </w:numPr>
        <w:tabs>
          <w:tab w:val="left" w:pos="1080"/>
        </w:tabs>
        <w:spacing w:after="0" w:line="276" w:lineRule="auto"/>
        <w:ind w:left="720" w:hanging="360"/>
        <w:jc w:val="both"/>
      </w:pPr>
      <w:r w:rsidRPr="00406FA7">
        <w:rPr>
          <w:rFonts w:ascii="Garamond" w:hAnsi="Garamond" w:cs="Calibri"/>
          <w:sz w:val="24"/>
          <w:szCs w:val="24"/>
        </w:rPr>
        <w:t xml:space="preserve">Zhu, L., </w:t>
      </w:r>
      <w:r w:rsidRPr="00406FA7">
        <w:rPr>
          <w:rFonts w:ascii="Garamond" w:hAnsi="Garamond" w:cs="Calibri"/>
          <w:b/>
          <w:sz w:val="24"/>
          <w:szCs w:val="24"/>
        </w:rPr>
        <w:t>Adedeji, A.A.,</w:t>
      </w:r>
      <w:r w:rsidRPr="00406FA7">
        <w:rPr>
          <w:rFonts w:ascii="Garamond" w:hAnsi="Garamond" w:cs="Calibri"/>
          <w:sz w:val="24"/>
          <w:szCs w:val="24"/>
        </w:rPr>
        <w:t xml:space="preserve"> and Alavi, S. (2017). Effect of germination and extrusion on physicochemical properties and nutritional qualities of extrudates and tortilla from wheat. </w:t>
      </w:r>
      <w:r w:rsidRPr="00406FA7">
        <w:rPr>
          <w:rFonts w:ascii="Garamond" w:hAnsi="Garamond" w:cs="Calibri"/>
          <w:i/>
          <w:sz w:val="24"/>
          <w:szCs w:val="24"/>
        </w:rPr>
        <w:t xml:space="preserve">Journal of Food Science </w:t>
      </w:r>
      <w:r w:rsidRPr="00406FA7">
        <w:rPr>
          <w:rFonts w:ascii="Garamond" w:hAnsi="Garamond" w:cs="Calibri"/>
          <w:i/>
          <w:iCs/>
          <w:sz w:val="24"/>
          <w:szCs w:val="24"/>
        </w:rPr>
        <w:t>82</w:t>
      </w:r>
      <w:r w:rsidRPr="00406FA7">
        <w:rPr>
          <w:rFonts w:ascii="Garamond" w:hAnsi="Garamond" w:cs="Calibri"/>
          <w:sz w:val="24"/>
          <w:szCs w:val="24"/>
        </w:rPr>
        <w:t>(8), 1867-1875</w:t>
      </w:r>
      <w:r w:rsidRPr="00406FA7">
        <w:rPr>
          <w:rFonts w:ascii="Garamond" w:hAnsi="Garamond" w:cs="Calibri"/>
          <w:i/>
          <w:sz w:val="24"/>
          <w:szCs w:val="24"/>
        </w:rPr>
        <w:t xml:space="preserve">. </w:t>
      </w:r>
      <w:hyperlink r:id="rId70" w:history="1">
        <w:r w:rsidRPr="00406FA7">
          <w:rPr>
            <w:rStyle w:val="Hyperlink"/>
            <w:rFonts w:ascii="Garamond" w:hAnsi="Garamond" w:cs="Calibri"/>
            <w:iCs/>
            <w:sz w:val="24"/>
            <w:szCs w:val="24"/>
          </w:rPr>
          <w:t>https://doi.org/10.1111/1750-3841.13797</w:t>
        </w:r>
      </w:hyperlink>
      <w:r w:rsidRPr="00406FA7">
        <w:rPr>
          <w:rFonts w:ascii="Garamond" w:hAnsi="Garamond" w:cs="Calibri"/>
          <w:sz w:val="24"/>
          <w:szCs w:val="24"/>
        </w:rPr>
        <w:t xml:space="preserve">. </w:t>
      </w:r>
      <w:r w:rsidR="001D39C4" w:rsidRPr="001D39C4">
        <w:rPr>
          <w:rStyle w:val="Hyperlink"/>
          <w:rFonts w:ascii="Garamond" w:hAnsi="Garamond" w:cs="Calibri"/>
          <w:b/>
          <w:bCs/>
          <w:color w:val="auto"/>
          <w:sz w:val="24"/>
          <w:szCs w:val="24"/>
        </w:rPr>
        <w:t>J</w:t>
      </w:r>
      <w:r w:rsidR="001D39C4" w:rsidRPr="001D39C4">
        <w:rPr>
          <w:rFonts w:ascii="Garamond" w:hAnsi="Garamond" w:cs="Calibri"/>
          <w:b/>
          <w:bCs/>
          <w:sz w:val="24"/>
          <w:szCs w:val="24"/>
        </w:rPr>
        <w:t>I</w:t>
      </w:r>
      <w:r w:rsidR="001D39C4" w:rsidRPr="00406FA7">
        <w:rPr>
          <w:rFonts w:ascii="Garamond" w:hAnsi="Garamond" w:cs="Calibri"/>
          <w:b/>
          <w:sz w:val="24"/>
          <w:szCs w:val="24"/>
        </w:rPr>
        <w:t>F</w:t>
      </w:r>
      <w:r w:rsidRPr="00406FA7">
        <w:rPr>
          <w:rFonts w:ascii="Garamond" w:hAnsi="Garamond" w:cs="Calibri"/>
          <w:b/>
          <w:sz w:val="24"/>
          <w:szCs w:val="24"/>
        </w:rPr>
        <w:t xml:space="preserve">: 2.018; </w:t>
      </w:r>
      <w:r w:rsidRPr="00406FA7">
        <w:rPr>
          <w:rFonts w:ascii="Garamond" w:hAnsi="Garamond" w:cs="Calibri"/>
          <w:b/>
          <w:sz w:val="24"/>
          <w:szCs w:val="24"/>
        </w:rPr>
        <w:lastRenderedPageBreak/>
        <w:t xml:space="preserve">CiteScore: 4.3 – Q2; JC: 25. </w:t>
      </w:r>
      <w:r w:rsidRPr="00406FA7">
        <w:rPr>
          <w:rFonts w:ascii="Garamond" w:hAnsi="Garamond" w:cs="Calibri"/>
          <w:b/>
          <w:bCs/>
          <w:sz w:val="24"/>
          <w:szCs w:val="24"/>
        </w:rPr>
        <w:t>My role</w:t>
      </w:r>
      <w:r w:rsidRPr="00406FA7">
        <w:rPr>
          <w:rFonts w:ascii="Garamond" w:hAnsi="Garamond" w:cs="Calibri"/>
          <w:b/>
          <w:sz w:val="24"/>
          <w:szCs w:val="24"/>
        </w:rPr>
        <w:t>:</w:t>
      </w:r>
      <w:r w:rsidRPr="00406FA7">
        <w:rPr>
          <w:rFonts w:ascii="Garamond" w:hAnsi="Garamond" w:cs="Calibri"/>
          <w:sz w:val="24"/>
          <w:szCs w:val="24"/>
        </w:rPr>
        <w:t xml:space="preserve"> Idea formulation, experimentation, writing and editing – post-doctoral work.</w:t>
      </w:r>
    </w:p>
    <w:p w14:paraId="696899E4" w14:textId="3AF426E6" w:rsidR="005E194A" w:rsidRPr="00406FA7" w:rsidRDefault="005E194A" w:rsidP="00FD5904">
      <w:pPr>
        <w:pStyle w:val="ListParagraph"/>
        <w:numPr>
          <w:ilvl w:val="0"/>
          <w:numId w:val="65"/>
        </w:numPr>
        <w:tabs>
          <w:tab w:val="left" w:pos="1080"/>
        </w:tabs>
        <w:spacing w:after="0" w:line="240" w:lineRule="auto"/>
        <w:ind w:left="720" w:hanging="360"/>
        <w:jc w:val="both"/>
      </w:pP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Rady, A</w:t>
      </w:r>
      <w:r w:rsidRPr="00406FA7">
        <w:rPr>
          <w:rFonts w:ascii="Garamond" w:hAnsi="Garamond" w:cs="Calibri"/>
          <w:sz w:val="24"/>
          <w:szCs w:val="24"/>
        </w:rPr>
        <w:t>., *</w:t>
      </w:r>
      <w:r w:rsidRPr="00406FA7">
        <w:rPr>
          <w:rFonts w:ascii="Garamond" w:hAnsi="Garamond" w:cs="Calibri"/>
          <w:b/>
          <w:sz w:val="24"/>
          <w:szCs w:val="24"/>
        </w:rPr>
        <w:t xml:space="preserve">Adedeji, A.A., </w:t>
      </w:r>
      <w:r w:rsidRPr="00406FA7">
        <w:rPr>
          <w:rFonts w:ascii="Garamond" w:hAnsi="Garamond" w:cs="Calibri"/>
          <w:sz w:val="24"/>
          <w:szCs w:val="24"/>
        </w:rPr>
        <w:t xml:space="preserve">and Alimardani, R. (2017). Application of hyperspectral imaging and acoustic emission techniques for apple quality prediction. </w:t>
      </w:r>
      <w:r w:rsidRPr="00406FA7">
        <w:rPr>
          <w:rFonts w:ascii="Garamond" w:hAnsi="Garamond" w:cs="Calibri"/>
          <w:i/>
          <w:sz w:val="24"/>
          <w:szCs w:val="24"/>
        </w:rPr>
        <w:t xml:space="preserve">Transactions of ASABE </w:t>
      </w:r>
      <w:r w:rsidRPr="00406FA7">
        <w:rPr>
          <w:rFonts w:ascii="Garamond" w:hAnsi="Garamond" w:cs="Calibri"/>
          <w:i/>
          <w:iCs/>
          <w:sz w:val="24"/>
          <w:szCs w:val="24"/>
        </w:rPr>
        <w:t>60</w:t>
      </w:r>
      <w:r w:rsidRPr="00406FA7">
        <w:rPr>
          <w:rFonts w:ascii="Garamond" w:hAnsi="Garamond" w:cs="Calibri"/>
          <w:sz w:val="24"/>
          <w:szCs w:val="24"/>
        </w:rPr>
        <w:t xml:space="preserve">(4), 1391-1401. </w:t>
      </w:r>
      <w:hyperlink r:id="rId71" w:history="1">
        <w:r w:rsidRPr="00406FA7">
          <w:rPr>
            <w:rStyle w:val="Hyperlink"/>
            <w:rFonts w:ascii="Garamond" w:hAnsi="Garamond" w:cs="Calibri"/>
            <w:sz w:val="24"/>
            <w:szCs w:val="24"/>
          </w:rPr>
          <w:t>https://doi.org/10.13031/trans.12184</w:t>
        </w:r>
      </w:hyperlink>
      <w:r w:rsidRPr="00406FA7">
        <w:rPr>
          <w:rFonts w:ascii="Garamond" w:hAnsi="Garamond" w:cs="Calibri"/>
          <w:sz w:val="24"/>
          <w:szCs w:val="24"/>
        </w:rPr>
        <w:t xml:space="preserve">. </w:t>
      </w:r>
      <w:r w:rsidR="001D39C4" w:rsidRPr="001D39C4">
        <w:rPr>
          <w:rStyle w:val="Hyperlink"/>
          <w:rFonts w:ascii="Garamond" w:hAnsi="Garamond" w:cs="Calibri"/>
          <w:b/>
          <w:bCs/>
          <w:color w:val="auto"/>
          <w:sz w:val="24"/>
          <w:szCs w:val="24"/>
        </w:rPr>
        <w:t>J</w:t>
      </w:r>
      <w:r w:rsidR="001D39C4" w:rsidRPr="001D39C4">
        <w:rPr>
          <w:rFonts w:ascii="Garamond" w:hAnsi="Garamond" w:cs="Calibri"/>
          <w:b/>
          <w:bCs/>
          <w:sz w:val="24"/>
          <w:szCs w:val="24"/>
        </w:rPr>
        <w:t>I</w:t>
      </w:r>
      <w:r w:rsidR="001D39C4" w:rsidRPr="00406FA7">
        <w:rPr>
          <w:rFonts w:ascii="Garamond" w:hAnsi="Garamond" w:cs="Calibri"/>
          <w:b/>
          <w:sz w:val="24"/>
          <w:szCs w:val="24"/>
        </w:rPr>
        <w:t>F</w:t>
      </w:r>
      <w:r w:rsidRPr="00406FA7">
        <w:rPr>
          <w:rFonts w:ascii="Garamond" w:hAnsi="Garamond" w:cs="Calibri"/>
          <w:b/>
          <w:sz w:val="24"/>
          <w:szCs w:val="24"/>
        </w:rPr>
        <w:t xml:space="preserve">: 0.975 – Q3; JC: 18. </w:t>
      </w:r>
    </w:p>
    <w:p w14:paraId="6CE4ABDF" w14:textId="6BA6DF6E" w:rsidR="005E194A" w:rsidRPr="00406FA7" w:rsidRDefault="005E194A" w:rsidP="00FD5904">
      <w:pPr>
        <w:pStyle w:val="ListParagraph"/>
        <w:numPr>
          <w:ilvl w:val="0"/>
          <w:numId w:val="66"/>
        </w:numPr>
        <w:tabs>
          <w:tab w:val="left" w:pos="1080"/>
        </w:tabs>
        <w:spacing w:after="0" w:line="240" w:lineRule="auto"/>
        <w:ind w:left="720" w:hanging="360"/>
        <w:jc w:val="both"/>
      </w:pPr>
      <w:r w:rsidRPr="00EA7AB1">
        <w:rPr>
          <w:rFonts w:ascii="Garamond" w:hAnsi="Garamond" w:cs="Calibri"/>
          <w:b/>
          <w:bCs/>
          <w:color w:val="C00000"/>
          <w:sz w:val="24"/>
          <w:szCs w:val="24"/>
          <w:vertAlign w:val="superscript"/>
          <w:lang w:val="it-IT"/>
        </w:rPr>
        <w:t>#</w:t>
      </w:r>
      <w:r w:rsidRPr="00EA7AB1">
        <w:rPr>
          <w:rFonts w:ascii="Garamond" w:hAnsi="Garamond" w:cs="Calibri"/>
          <w:sz w:val="24"/>
          <w:szCs w:val="24"/>
          <w:u w:val="single"/>
          <w:lang w:val="it-IT"/>
        </w:rPr>
        <w:t>Rady, A</w:t>
      </w:r>
      <w:r w:rsidRPr="00EA7AB1">
        <w:rPr>
          <w:rFonts w:ascii="Garamond" w:hAnsi="Garamond" w:cs="Calibri"/>
          <w:sz w:val="24"/>
          <w:szCs w:val="24"/>
          <w:lang w:val="it-IT"/>
        </w:rPr>
        <w:t xml:space="preserve">., </w:t>
      </w:r>
      <w:r w:rsidRPr="00EA7AB1">
        <w:rPr>
          <w:rFonts w:ascii="Garamond" w:hAnsi="Garamond" w:cs="Calibri"/>
          <w:sz w:val="24"/>
          <w:szCs w:val="24"/>
          <w:u w:val="single"/>
          <w:lang w:val="it-IT"/>
        </w:rPr>
        <w:t>Ekramirad, N</w:t>
      </w:r>
      <w:r w:rsidRPr="00EA7AB1">
        <w:rPr>
          <w:rFonts w:ascii="Garamond" w:hAnsi="Garamond" w:cs="Calibri"/>
          <w:sz w:val="24"/>
          <w:szCs w:val="24"/>
          <w:lang w:val="it-IT"/>
        </w:rPr>
        <w:t>., *</w:t>
      </w:r>
      <w:r w:rsidRPr="00EA7AB1">
        <w:rPr>
          <w:rFonts w:ascii="Garamond" w:hAnsi="Garamond" w:cs="Calibri"/>
          <w:b/>
          <w:sz w:val="24"/>
          <w:szCs w:val="24"/>
          <w:lang w:val="it-IT"/>
        </w:rPr>
        <w:t xml:space="preserve">Adedeji, A.A., </w:t>
      </w:r>
      <w:r w:rsidRPr="00EA7AB1">
        <w:rPr>
          <w:rFonts w:ascii="Garamond" w:hAnsi="Garamond" w:cs="Calibri"/>
          <w:sz w:val="24"/>
          <w:szCs w:val="24"/>
          <w:lang w:val="it-IT"/>
        </w:rPr>
        <w:t xml:space="preserve">Li, M., and Alimardani, R. (2017). </w:t>
      </w:r>
      <w:r w:rsidRPr="00406FA7">
        <w:rPr>
          <w:rFonts w:ascii="Garamond" w:hAnsi="Garamond" w:cs="Calibri"/>
          <w:sz w:val="24"/>
          <w:szCs w:val="24"/>
        </w:rPr>
        <w:t xml:space="preserve">Hyperspectral imaging for detection of codling moth infestation in GoldRush apples. </w:t>
      </w:r>
      <w:r w:rsidRPr="00406FA7">
        <w:rPr>
          <w:rFonts w:ascii="Garamond" w:hAnsi="Garamond" w:cs="Calibri"/>
          <w:i/>
          <w:sz w:val="24"/>
          <w:szCs w:val="24"/>
        </w:rPr>
        <w:t xml:space="preserve">Postharvest Biology and Technology </w:t>
      </w:r>
      <w:r w:rsidRPr="00406FA7">
        <w:rPr>
          <w:rFonts w:ascii="Garamond" w:hAnsi="Garamond" w:cs="Calibri"/>
          <w:i/>
          <w:iCs/>
          <w:sz w:val="24"/>
          <w:szCs w:val="24"/>
        </w:rPr>
        <w:t>129</w:t>
      </w:r>
      <w:r w:rsidRPr="00406FA7">
        <w:rPr>
          <w:rFonts w:ascii="Garamond" w:hAnsi="Garamond" w:cs="Calibri"/>
          <w:sz w:val="24"/>
          <w:szCs w:val="24"/>
        </w:rPr>
        <w:t xml:space="preserve">, 37 - 44. </w:t>
      </w:r>
      <w:hyperlink r:id="rId72" w:history="1">
        <w:r w:rsidRPr="00406FA7">
          <w:rPr>
            <w:rStyle w:val="Hyperlink"/>
            <w:rFonts w:ascii="Garamond" w:hAnsi="Garamond" w:cs="Calibri"/>
            <w:sz w:val="24"/>
            <w:szCs w:val="24"/>
          </w:rPr>
          <w:t>https://doi.org/10.1016/j.postharvbio.2017.03.007</w:t>
        </w:r>
      </w:hyperlink>
      <w:r w:rsidRPr="00406FA7">
        <w:rPr>
          <w:rFonts w:ascii="Garamond" w:hAnsi="Garamond" w:cs="Calibri"/>
          <w:sz w:val="24"/>
          <w:szCs w:val="24"/>
        </w:rPr>
        <w:t xml:space="preserve">. </w:t>
      </w:r>
      <w:r w:rsidR="001D39C4" w:rsidRPr="001D39C4">
        <w:rPr>
          <w:rStyle w:val="Hyperlink"/>
          <w:rFonts w:ascii="Garamond" w:hAnsi="Garamond" w:cs="Calibri"/>
          <w:b/>
          <w:bCs/>
          <w:color w:val="auto"/>
          <w:sz w:val="24"/>
          <w:szCs w:val="24"/>
        </w:rPr>
        <w:t>J</w:t>
      </w:r>
      <w:r w:rsidR="001D39C4" w:rsidRPr="001D39C4">
        <w:rPr>
          <w:rFonts w:ascii="Garamond" w:hAnsi="Garamond" w:cs="Calibri"/>
          <w:b/>
          <w:bCs/>
          <w:sz w:val="24"/>
          <w:szCs w:val="24"/>
        </w:rPr>
        <w:t>I</w:t>
      </w:r>
      <w:r w:rsidR="001D39C4" w:rsidRPr="00406FA7">
        <w:rPr>
          <w:rFonts w:ascii="Garamond" w:hAnsi="Garamond" w:cs="Calibri"/>
          <w:b/>
          <w:sz w:val="24"/>
          <w:szCs w:val="24"/>
        </w:rPr>
        <w:t>F</w:t>
      </w:r>
      <w:r w:rsidRPr="00406FA7">
        <w:rPr>
          <w:rFonts w:ascii="Garamond" w:hAnsi="Garamond" w:cs="Calibri"/>
          <w:b/>
          <w:sz w:val="24"/>
          <w:szCs w:val="24"/>
        </w:rPr>
        <w:t xml:space="preserve">: 3.112 – Q1; CiteScore: 11.9; JC: 77. </w:t>
      </w:r>
      <w:r w:rsidRPr="00406FA7">
        <w:rPr>
          <w:rFonts w:ascii="Garamond" w:hAnsi="Garamond" w:cs="Calibri"/>
          <w:sz w:val="24"/>
          <w:szCs w:val="24"/>
          <w:u w:val="single"/>
        </w:rPr>
        <w:t xml:space="preserve"> </w:t>
      </w:r>
    </w:p>
    <w:p w14:paraId="1BA2875F" w14:textId="2B3CE590" w:rsidR="005E194A" w:rsidRPr="00406FA7" w:rsidRDefault="005E194A" w:rsidP="00FD5904">
      <w:pPr>
        <w:numPr>
          <w:ilvl w:val="0"/>
          <w:numId w:val="67"/>
        </w:numPr>
        <w:tabs>
          <w:tab w:val="left" w:pos="1080"/>
        </w:tabs>
        <w:spacing w:after="0" w:line="240" w:lineRule="auto"/>
        <w:ind w:left="720" w:hanging="360"/>
        <w:jc w:val="both"/>
      </w:pPr>
      <w:r w:rsidRPr="00406FA7">
        <w:rPr>
          <w:rFonts w:ascii="Garamond" w:hAnsi="Garamond" w:cs="Calibri"/>
          <w:b/>
          <w:bCs/>
          <w:color w:val="C00000"/>
          <w:sz w:val="24"/>
          <w:szCs w:val="24"/>
          <w:vertAlign w:val="superscript"/>
        </w:rPr>
        <w:t>#</w:t>
      </w:r>
      <w:r w:rsidRPr="00406FA7">
        <w:rPr>
          <w:rFonts w:ascii="Garamond" w:hAnsi="Garamond" w:cs="Calibri"/>
          <w:sz w:val="24"/>
          <w:szCs w:val="24"/>
          <w:u w:val="single"/>
        </w:rPr>
        <w:t>Singh, M</w:t>
      </w:r>
      <w:r w:rsidRPr="00406FA7">
        <w:rPr>
          <w:rFonts w:ascii="Garamond" w:hAnsi="Garamond" w:cs="Calibri"/>
          <w:sz w:val="24"/>
          <w:szCs w:val="24"/>
        </w:rPr>
        <w:t>., and *</w:t>
      </w:r>
      <w:r w:rsidRPr="00406FA7">
        <w:rPr>
          <w:rFonts w:ascii="Garamond" w:hAnsi="Garamond" w:cs="Calibri"/>
          <w:b/>
          <w:sz w:val="24"/>
          <w:szCs w:val="24"/>
        </w:rPr>
        <w:t>Adedeji, A.A. (</w:t>
      </w:r>
      <w:r w:rsidRPr="00406FA7">
        <w:rPr>
          <w:rFonts w:ascii="Garamond" w:hAnsi="Garamond" w:cs="Calibri"/>
          <w:sz w:val="24"/>
          <w:szCs w:val="24"/>
        </w:rPr>
        <w:t xml:space="preserve">2017). Characterization of hydrothermal and acid modified proso millet starch. </w:t>
      </w:r>
      <w:r w:rsidRPr="00406FA7">
        <w:rPr>
          <w:rFonts w:ascii="Garamond" w:hAnsi="Garamond" w:cs="Calibri"/>
          <w:i/>
          <w:sz w:val="24"/>
          <w:szCs w:val="24"/>
        </w:rPr>
        <w:t xml:space="preserve">LWT – Food Science and Technology </w:t>
      </w:r>
      <w:r w:rsidRPr="00406FA7">
        <w:rPr>
          <w:rFonts w:ascii="Garamond" w:hAnsi="Garamond" w:cs="Calibri"/>
          <w:i/>
          <w:iCs/>
          <w:sz w:val="24"/>
          <w:szCs w:val="24"/>
        </w:rPr>
        <w:t>79</w:t>
      </w:r>
      <w:r w:rsidRPr="00406FA7">
        <w:rPr>
          <w:rFonts w:ascii="Garamond" w:hAnsi="Garamond" w:cs="Calibri"/>
          <w:sz w:val="24"/>
          <w:szCs w:val="24"/>
        </w:rPr>
        <w:t xml:space="preserve">, 21 – 26. </w:t>
      </w:r>
      <w:hyperlink r:id="rId73" w:history="1">
        <w:r w:rsidRPr="00406FA7">
          <w:rPr>
            <w:rStyle w:val="Hyperlink"/>
            <w:rFonts w:ascii="Garamond" w:hAnsi="Garamond" w:cs="Calibri"/>
            <w:sz w:val="24"/>
            <w:szCs w:val="24"/>
          </w:rPr>
          <w:t>https://doi.org/10.1016/j.lwt.2017.01.008</w:t>
        </w:r>
      </w:hyperlink>
      <w:r w:rsidRPr="00406FA7">
        <w:rPr>
          <w:rFonts w:ascii="Garamond" w:hAnsi="Garamond" w:cs="Calibri"/>
          <w:sz w:val="24"/>
          <w:szCs w:val="24"/>
        </w:rPr>
        <w:t xml:space="preserve">. </w:t>
      </w:r>
      <w:r w:rsidR="001D39C4" w:rsidRPr="001D39C4">
        <w:rPr>
          <w:rStyle w:val="Hyperlink"/>
          <w:rFonts w:ascii="Garamond" w:hAnsi="Garamond" w:cs="Calibri"/>
          <w:b/>
          <w:bCs/>
          <w:color w:val="auto"/>
          <w:sz w:val="24"/>
          <w:szCs w:val="24"/>
        </w:rPr>
        <w:t>J</w:t>
      </w:r>
      <w:r w:rsidR="001D39C4" w:rsidRPr="001D39C4">
        <w:rPr>
          <w:rFonts w:ascii="Garamond" w:hAnsi="Garamond" w:cs="Calibri"/>
          <w:b/>
          <w:bCs/>
          <w:sz w:val="24"/>
          <w:szCs w:val="24"/>
        </w:rPr>
        <w:t>I</w:t>
      </w:r>
      <w:r w:rsidR="001D39C4" w:rsidRPr="00406FA7">
        <w:rPr>
          <w:rFonts w:ascii="Garamond" w:hAnsi="Garamond" w:cs="Calibri"/>
          <w:b/>
          <w:sz w:val="24"/>
          <w:szCs w:val="24"/>
        </w:rPr>
        <w:t>F</w:t>
      </w:r>
      <w:r w:rsidRPr="00406FA7">
        <w:rPr>
          <w:rFonts w:ascii="Garamond" w:hAnsi="Garamond" w:cs="Calibri"/>
          <w:b/>
          <w:sz w:val="24"/>
          <w:szCs w:val="24"/>
        </w:rPr>
        <w:t xml:space="preserve">: 3.129 – Q1; JC: 78. </w:t>
      </w:r>
      <w:r w:rsidRPr="00406FA7">
        <w:rPr>
          <w:rFonts w:ascii="Garamond" w:hAnsi="Garamond" w:cs="Calibri"/>
          <w:sz w:val="24"/>
          <w:szCs w:val="24"/>
          <w:u w:val="single"/>
        </w:rPr>
        <w:t xml:space="preserve"> </w:t>
      </w:r>
    </w:p>
    <w:p w14:paraId="452FF6A4" w14:textId="77777777" w:rsidR="005E194A" w:rsidRPr="00406FA7" w:rsidRDefault="005E194A" w:rsidP="00FD5904">
      <w:pPr>
        <w:numPr>
          <w:ilvl w:val="0"/>
          <w:numId w:val="68"/>
        </w:numPr>
        <w:tabs>
          <w:tab w:val="left" w:pos="1080"/>
        </w:tabs>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Joseph, M.V., Plattner, B and Alavi, S. (2017). Physicochemical and functional properties of extruded sorghum-based bean analog. </w:t>
      </w:r>
      <w:r w:rsidRPr="00406FA7">
        <w:rPr>
          <w:rFonts w:ascii="Garamond" w:hAnsi="Garamond" w:cs="Calibri"/>
          <w:i/>
          <w:sz w:val="24"/>
          <w:szCs w:val="24"/>
        </w:rPr>
        <w:t xml:space="preserve">Journal of Food Process Engineering </w:t>
      </w:r>
      <w:r w:rsidRPr="00406FA7">
        <w:rPr>
          <w:rFonts w:ascii="Garamond" w:hAnsi="Garamond" w:cs="Calibri"/>
          <w:i/>
          <w:iCs/>
          <w:sz w:val="24"/>
          <w:szCs w:val="24"/>
        </w:rPr>
        <w:t>40</w:t>
      </w:r>
      <w:r w:rsidRPr="00406FA7">
        <w:rPr>
          <w:rFonts w:ascii="Garamond" w:hAnsi="Garamond" w:cs="Calibri"/>
          <w:sz w:val="24"/>
          <w:szCs w:val="24"/>
        </w:rPr>
        <w:t xml:space="preserve">(2). </w:t>
      </w:r>
      <w:hyperlink r:id="rId74" w:history="1">
        <w:r w:rsidRPr="00406FA7">
          <w:rPr>
            <w:rStyle w:val="Hyperlink"/>
            <w:rFonts w:ascii="Garamond" w:hAnsi="Garamond" w:cs="Calibri"/>
            <w:sz w:val="24"/>
            <w:szCs w:val="24"/>
          </w:rPr>
          <w:t>https://doi.org/10.1111/jfpe.12401</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 xml:space="preserve">IF: 1.955 – Q3; CiteScore: 5.3; JC: 4. </w:t>
      </w:r>
      <w:r w:rsidRPr="00406FA7">
        <w:rPr>
          <w:rFonts w:ascii="Garamond" w:hAnsi="Garamond" w:cs="Calibri"/>
          <w:sz w:val="24"/>
          <w:szCs w:val="24"/>
          <w:u w:val="single"/>
        </w:rPr>
        <w:t xml:space="preserve"> </w:t>
      </w:r>
    </w:p>
    <w:p w14:paraId="5C15D515" w14:textId="1B0D459E" w:rsidR="005E194A" w:rsidRPr="00406FA7" w:rsidRDefault="005E194A" w:rsidP="00FD5904">
      <w:pPr>
        <w:numPr>
          <w:ilvl w:val="0"/>
          <w:numId w:val="69"/>
        </w:numPr>
        <w:tabs>
          <w:tab w:val="left" w:pos="1080"/>
        </w:tabs>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Suhr, E., Bhadriraju, S. and Alavi, S. (2017). Drying characteristics of bean analog - a sorghum based extruded product. </w:t>
      </w:r>
      <w:r w:rsidRPr="00406FA7">
        <w:rPr>
          <w:rFonts w:ascii="Garamond" w:hAnsi="Garamond" w:cs="Calibri"/>
          <w:i/>
          <w:sz w:val="24"/>
          <w:szCs w:val="24"/>
        </w:rPr>
        <w:t>Journal of Food Processing and Preservation</w:t>
      </w:r>
      <w:r w:rsidRPr="00406FA7">
        <w:rPr>
          <w:rFonts w:ascii="Garamond" w:hAnsi="Garamond" w:cs="Calibri"/>
          <w:b/>
          <w:sz w:val="24"/>
          <w:szCs w:val="24"/>
        </w:rPr>
        <w:t xml:space="preserve"> </w:t>
      </w:r>
      <w:r w:rsidRPr="00406FA7">
        <w:rPr>
          <w:rFonts w:ascii="Garamond" w:hAnsi="Garamond" w:cs="Calibri"/>
          <w:i/>
          <w:iCs/>
          <w:sz w:val="24"/>
          <w:szCs w:val="24"/>
        </w:rPr>
        <w:t>41</w:t>
      </w:r>
      <w:r w:rsidRPr="00406FA7">
        <w:rPr>
          <w:rFonts w:ascii="Garamond" w:hAnsi="Garamond" w:cs="Calibri"/>
          <w:sz w:val="24"/>
          <w:szCs w:val="24"/>
        </w:rPr>
        <w:t xml:space="preserve">(2). </w:t>
      </w:r>
      <w:hyperlink r:id="rId75" w:history="1">
        <w:r w:rsidRPr="00406FA7">
          <w:rPr>
            <w:rStyle w:val="Hyperlink"/>
            <w:rFonts w:ascii="Garamond" w:hAnsi="Garamond" w:cs="Calibri"/>
            <w:sz w:val="24"/>
            <w:szCs w:val="24"/>
          </w:rPr>
          <w:t>https://doi.org/10.1111/jfpp.12856</w:t>
        </w:r>
      </w:hyperlink>
      <w:r w:rsidRPr="00406FA7">
        <w:rPr>
          <w:rFonts w:ascii="Garamond" w:hAnsi="Garamond" w:cs="Calibri"/>
          <w:sz w:val="24"/>
          <w:szCs w:val="24"/>
        </w:rPr>
        <w:t xml:space="preserve">. </w:t>
      </w:r>
      <w:r w:rsidR="001D39C4" w:rsidRPr="001D39C4">
        <w:rPr>
          <w:rStyle w:val="Hyperlink"/>
          <w:rFonts w:ascii="Garamond" w:hAnsi="Garamond" w:cs="Calibri"/>
          <w:b/>
          <w:bCs/>
          <w:color w:val="auto"/>
          <w:sz w:val="24"/>
          <w:szCs w:val="24"/>
        </w:rPr>
        <w:t>J</w:t>
      </w:r>
      <w:r w:rsidR="001D39C4" w:rsidRPr="001D39C4">
        <w:rPr>
          <w:rFonts w:ascii="Garamond" w:hAnsi="Garamond" w:cs="Calibri"/>
          <w:b/>
          <w:bCs/>
          <w:sz w:val="24"/>
          <w:szCs w:val="24"/>
        </w:rPr>
        <w:t>I</w:t>
      </w:r>
      <w:r w:rsidR="001D39C4" w:rsidRPr="00406FA7">
        <w:rPr>
          <w:rFonts w:ascii="Garamond" w:hAnsi="Garamond" w:cs="Calibri"/>
          <w:b/>
          <w:sz w:val="24"/>
          <w:szCs w:val="24"/>
        </w:rPr>
        <w:t>F</w:t>
      </w:r>
      <w:r w:rsidRPr="00406FA7">
        <w:rPr>
          <w:rFonts w:ascii="Garamond" w:hAnsi="Garamond" w:cs="Calibri"/>
          <w:b/>
          <w:sz w:val="24"/>
          <w:szCs w:val="24"/>
        </w:rPr>
        <w:t xml:space="preserve">: 1.51 – Q3; CiteScore: 2.8; JC: 7. </w:t>
      </w:r>
      <w:r w:rsidRPr="00406FA7">
        <w:rPr>
          <w:rFonts w:ascii="Garamond" w:hAnsi="Garamond" w:cs="Calibri"/>
          <w:sz w:val="24"/>
          <w:szCs w:val="24"/>
          <w:u w:val="single"/>
        </w:rPr>
        <w:t xml:space="preserve"> </w:t>
      </w:r>
    </w:p>
    <w:p w14:paraId="4C9C68DC" w14:textId="2FF598D7" w:rsidR="005E194A" w:rsidRPr="00406FA7" w:rsidRDefault="005E194A" w:rsidP="00FD5904">
      <w:pPr>
        <w:numPr>
          <w:ilvl w:val="0"/>
          <w:numId w:val="70"/>
        </w:numPr>
        <w:tabs>
          <w:tab w:val="left" w:pos="1080"/>
        </w:tabs>
        <w:spacing w:after="24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Zhou, Y., </w:t>
      </w:r>
      <w:r w:rsidRPr="00406FA7">
        <w:rPr>
          <w:rFonts w:ascii="Garamond" w:hAnsi="Garamond" w:cs="Calibri"/>
          <w:sz w:val="24"/>
          <w:szCs w:val="24"/>
          <w:lang w:eastAsia="zh-CN"/>
        </w:rPr>
        <w:t>Fang, Y.,</w:t>
      </w:r>
      <w:r w:rsidRPr="00406FA7">
        <w:rPr>
          <w:rFonts w:ascii="Garamond" w:hAnsi="Garamond" w:cs="Calibri"/>
          <w:sz w:val="24"/>
          <w:szCs w:val="24"/>
        </w:rPr>
        <w:t xml:space="preserve"> Davis, A., Fahrenholz, A. and Alavi, S. (2017). Utilization of sorghum distillers dried grains in extruded and steam pelleted shrimp diets. </w:t>
      </w:r>
      <w:r w:rsidRPr="00406FA7">
        <w:rPr>
          <w:rFonts w:ascii="Garamond" w:hAnsi="Garamond" w:cs="Calibri"/>
          <w:i/>
          <w:sz w:val="24"/>
          <w:szCs w:val="24"/>
        </w:rPr>
        <w:t>Aquaculture Research</w:t>
      </w:r>
      <w:r w:rsidRPr="00406FA7">
        <w:rPr>
          <w:rFonts w:ascii="Garamond" w:hAnsi="Garamond" w:cs="Calibri"/>
          <w:sz w:val="24"/>
          <w:szCs w:val="24"/>
        </w:rPr>
        <w:t xml:space="preserve"> </w:t>
      </w:r>
      <w:r w:rsidRPr="00406FA7">
        <w:rPr>
          <w:rFonts w:ascii="Garamond" w:hAnsi="Garamond" w:cs="Calibri"/>
          <w:i/>
          <w:iCs/>
          <w:sz w:val="24"/>
          <w:szCs w:val="24"/>
        </w:rPr>
        <w:t>48</w:t>
      </w:r>
      <w:r w:rsidRPr="00406FA7">
        <w:rPr>
          <w:rFonts w:ascii="Garamond" w:hAnsi="Garamond" w:cs="Calibri"/>
          <w:sz w:val="24"/>
          <w:szCs w:val="24"/>
        </w:rPr>
        <w:t xml:space="preserve">(3), 883–898. </w:t>
      </w:r>
      <w:hyperlink r:id="rId76" w:history="1">
        <w:r w:rsidRPr="00406FA7">
          <w:rPr>
            <w:rStyle w:val="Hyperlink"/>
            <w:rFonts w:ascii="Garamond" w:hAnsi="Garamond" w:cs="Calibri"/>
            <w:sz w:val="24"/>
            <w:szCs w:val="24"/>
          </w:rPr>
          <w:t>https://doi.org/10.1111/are.12932</w:t>
        </w:r>
      </w:hyperlink>
      <w:r w:rsidRPr="00406FA7">
        <w:rPr>
          <w:rFonts w:ascii="Garamond" w:hAnsi="Garamond" w:cs="Calibri"/>
          <w:sz w:val="24"/>
          <w:szCs w:val="24"/>
        </w:rPr>
        <w:t>.</w:t>
      </w:r>
      <w:r w:rsidRPr="00406FA7">
        <w:rPr>
          <w:rFonts w:ascii="Garamond" w:hAnsi="Garamond" w:cs="Calibri"/>
          <w:i/>
          <w:sz w:val="24"/>
          <w:szCs w:val="24"/>
        </w:rPr>
        <w:t xml:space="preserve"> </w:t>
      </w:r>
      <w:r w:rsidR="001D39C4" w:rsidRPr="001D39C4">
        <w:rPr>
          <w:rStyle w:val="Hyperlink"/>
          <w:rFonts w:ascii="Garamond" w:hAnsi="Garamond" w:cs="Calibri"/>
          <w:b/>
          <w:bCs/>
          <w:color w:val="auto"/>
          <w:sz w:val="24"/>
          <w:szCs w:val="24"/>
        </w:rPr>
        <w:t>J</w:t>
      </w:r>
      <w:r w:rsidR="001D39C4" w:rsidRPr="001D39C4">
        <w:rPr>
          <w:rFonts w:ascii="Garamond" w:hAnsi="Garamond" w:cs="Calibri"/>
          <w:b/>
          <w:bCs/>
          <w:sz w:val="24"/>
          <w:szCs w:val="24"/>
        </w:rPr>
        <w:t>I</w:t>
      </w:r>
      <w:r w:rsidR="001D39C4" w:rsidRPr="00406FA7">
        <w:rPr>
          <w:rFonts w:ascii="Garamond" w:hAnsi="Garamond" w:cs="Calibri"/>
          <w:b/>
          <w:sz w:val="24"/>
          <w:szCs w:val="24"/>
        </w:rPr>
        <w:t>F</w:t>
      </w:r>
      <w:r w:rsidRPr="00406FA7">
        <w:rPr>
          <w:rFonts w:ascii="Garamond" w:hAnsi="Garamond" w:cs="Calibri"/>
          <w:b/>
          <w:sz w:val="24"/>
          <w:szCs w:val="24"/>
        </w:rPr>
        <w:t xml:space="preserve">: 1.475; CiteScore; 7.9; JC: 25.  </w:t>
      </w:r>
      <w:r w:rsidRPr="00406FA7">
        <w:rPr>
          <w:rFonts w:ascii="Garamond" w:hAnsi="Garamond" w:cs="Calibri"/>
          <w:sz w:val="24"/>
          <w:szCs w:val="24"/>
          <w:u w:val="single"/>
        </w:rPr>
        <w:t xml:space="preserve"> </w:t>
      </w:r>
    </w:p>
    <w:p w14:paraId="276F9EC8" w14:textId="77777777" w:rsidR="005E194A" w:rsidRPr="00406FA7" w:rsidRDefault="005E194A" w:rsidP="005E194A">
      <w:pPr>
        <w:tabs>
          <w:tab w:val="left" w:pos="810"/>
        </w:tabs>
        <w:spacing w:after="0" w:line="240" w:lineRule="auto"/>
        <w:jc w:val="both"/>
      </w:pPr>
      <w:r w:rsidRPr="00406FA7">
        <w:rPr>
          <w:rFonts w:ascii="Garamond" w:hAnsi="Garamond" w:cs="Calibri"/>
          <w:b/>
          <w:sz w:val="24"/>
          <w:szCs w:val="24"/>
        </w:rPr>
        <w:t>2016</w:t>
      </w:r>
    </w:p>
    <w:p w14:paraId="002B36DA" w14:textId="46818F25" w:rsidR="005E194A" w:rsidRPr="00406FA7" w:rsidRDefault="005E194A" w:rsidP="00FD5904">
      <w:pPr>
        <w:numPr>
          <w:ilvl w:val="0"/>
          <w:numId w:val="71"/>
        </w:numPr>
        <w:tabs>
          <w:tab w:val="left" w:pos="1080"/>
        </w:tabs>
        <w:spacing w:after="0" w:line="240" w:lineRule="auto"/>
        <w:ind w:left="720" w:hanging="360"/>
        <w:jc w:val="both"/>
      </w:pPr>
      <w:r w:rsidRPr="00406FA7">
        <w:rPr>
          <w:rFonts w:ascii="Garamond" w:hAnsi="Garamond" w:cs="Calibri"/>
          <w:sz w:val="24"/>
          <w:szCs w:val="24"/>
          <w:u w:val="single"/>
        </w:rPr>
        <w:t>Adeyanju</w:t>
      </w:r>
      <w:r w:rsidRPr="00406FA7">
        <w:rPr>
          <w:rFonts w:ascii="Garamond" w:hAnsi="Garamond" w:cs="Calibri"/>
          <w:sz w:val="24"/>
          <w:szCs w:val="24"/>
        </w:rPr>
        <w:t>, J.A., Olajide, J.O.,</w:t>
      </w:r>
      <w:r w:rsidRPr="00406FA7">
        <w:rPr>
          <w:rFonts w:ascii="Garamond" w:hAnsi="Garamond" w:cs="Calibri"/>
          <w:b/>
          <w:sz w:val="24"/>
          <w:szCs w:val="24"/>
        </w:rPr>
        <w:t xml:space="preserve"> </w:t>
      </w:r>
      <w:r w:rsidRPr="00406FA7">
        <w:rPr>
          <w:rFonts w:ascii="Garamond" w:hAnsi="Garamond" w:cs="Calibri"/>
          <w:sz w:val="24"/>
          <w:szCs w:val="24"/>
        </w:rPr>
        <w:t xml:space="preserve">and </w:t>
      </w:r>
      <w:r w:rsidRPr="00406FA7">
        <w:rPr>
          <w:rFonts w:ascii="Garamond" w:hAnsi="Garamond" w:cs="Calibri"/>
          <w:b/>
          <w:sz w:val="24"/>
          <w:szCs w:val="24"/>
        </w:rPr>
        <w:t>Adedeji, A.A.</w:t>
      </w:r>
      <w:r w:rsidRPr="00406FA7">
        <w:rPr>
          <w:rFonts w:ascii="Garamond" w:hAnsi="Garamond" w:cs="Calibri"/>
          <w:sz w:val="24"/>
          <w:szCs w:val="24"/>
        </w:rPr>
        <w:t xml:space="preserve"> (2016). Development of optimum operating conditions for quality attributes in deep-fat frying of dodo produced from plantain using response surface methodology. </w:t>
      </w:r>
      <w:r w:rsidRPr="00406FA7">
        <w:rPr>
          <w:rFonts w:ascii="Garamond" w:hAnsi="Garamond" w:cs="Calibri"/>
          <w:i/>
          <w:sz w:val="24"/>
          <w:szCs w:val="24"/>
        </w:rPr>
        <w:t xml:space="preserve">Food and Nutrition Sciences </w:t>
      </w:r>
      <w:r w:rsidRPr="00406FA7">
        <w:rPr>
          <w:rFonts w:ascii="Garamond" w:hAnsi="Garamond" w:cs="Calibri"/>
          <w:i/>
          <w:iCs/>
          <w:sz w:val="24"/>
          <w:szCs w:val="24"/>
        </w:rPr>
        <w:t>7</w:t>
      </w:r>
      <w:r w:rsidRPr="00406FA7">
        <w:rPr>
          <w:rFonts w:ascii="Garamond" w:hAnsi="Garamond" w:cs="Calibri"/>
          <w:sz w:val="24"/>
          <w:szCs w:val="24"/>
        </w:rPr>
        <w:t xml:space="preserve">(14), 1423 – 1433. </w:t>
      </w:r>
      <w:hyperlink r:id="rId77" w:history="1">
        <w:r w:rsidRPr="00406FA7">
          <w:rPr>
            <w:rStyle w:val="Hyperlink"/>
            <w:rFonts w:ascii="Garamond" w:hAnsi="Garamond" w:cs="Calibri"/>
            <w:sz w:val="24"/>
            <w:szCs w:val="24"/>
          </w:rPr>
          <w:t>https://doi.org/10.4236/fns.2016.714129</w:t>
        </w:r>
      </w:hyperlink>
      <w:r w:rsidRPr="00406FA7">
        <w:rPr>
          <w:rFonts w:ascii="Garamond" w:hAnsi="Garamond" w:cs="Calibri"/>
          <w:sz w:val="24"/>
          <w:szCs w:val="24"/>
        </w:rPr>
        <w:t xml:space="preserve">. </w:t>
      </w:r>
      <w:r w:rsidR="001D39C4" w:rsidRPr="001D39C4">
        <w:rPr>
          <w:rStyle w:val="Hyperlink"/>
          <w:rFonts w:ascii="Garamond" w:hAnsi="Garamond" w:cs="Calibri"/>
          <w:b/>
          <w:bCs/>
          <w:color w:val="auto"/>
          <w:sz w:val="24"/>
          <w:szCs w:val="24"/>
        </w:rPr>
        <w:t>J</w:t>
      </w:r>
      <w:r w:rsidR="001D39C4" w:rsidRPr="001D39C4">
        <w:rPr>
          <w:rFonts w:ascii="Garamond" w:hAnsi="Garamond" w:cs="Calibri"/>
          <w:b/>
          <w:bCs/>
          <w:sz w:val="24"/>
          <w:szCs w:val="24"/>
        </w:rPr>
        <w:t>I</w:t>
      </w:r>
      <w:r w:rsidR="001D39C4" w:rsidRPr="00406FA7">
        <w:rPr>
          <w:rFonts w:ascii="Garamond" w:hAnsi="Garamond" w:cs="Calibri"/>
          <w:b/>
          <w:sz w:val="24"/>
          <w:szCs w:val="24"/>
        </w:rPr>
        <w:t>F</w:t>
      </w:r>
      <w:r w:rsidRPr="00406FA7">
        <w:rPr>
          <w:rFonts w:ascii="Garamond" w:hAnsi="Garamond" w:cs="Calibri"/>
          <w:b/>
          <w:sz w:val="24"/>
          <w:szCs w:val="24"/>
        </w:rPr>
        <w:t>: 1.40 CiteScore: </w:t>
      </w:r>
      <w:r w:rsidRPr="00406FA7">
        <w:rPr>
          <w:rFonts w:ascii="Garamond" w:hAnsi="Garamond" w:cs="Calibri"/>
          <w:b/>
          <w:bCs/>
          <w:sz w:val="24"/>
          <w:szCs w:val="24"/>
        </w:rPr>
        <w:t>6.7</w:t>
      </w:r>
      <w:r w:rsidRPr="00406FA7">
        <w:rPr>
          <w:rFonts w:ascii="Garamond" w:hAnsi="Garamond" w:cs="Calibri"/>
          <w:b/>
          <w:sz w:val="24"/>
          <w:szCs w:val="24"/>
        </w:rPr>
        <w:t xml:space="preserve"> – Q3; JC: 8. </w:t>
      </w:r>
      <w:r w:rsidRPr="00406FA7">
        <w:rPr>
          <w:rFonts w:ascii="Garamond" w:hAnsi="Garamond" w:cs="Calibri"/>
          <w:sz w:val="24"/>
          <w:szCs w:val="24"/>
          <w:u w:val="single"/>
        </w:rPr>
        <w:t xml:space="preserve"> </w:t>
      </w:r>
    </w:p>
    <w:p w14:paraId="14E3F4A8" w14:textId="78DFB4CA" w:rsidR="005E194A" w:rsidRPr="00406FA7" w:rsidRDefault="005E194A" w:rsidP="00FD5904">
      <w:pPr>
        <w:numPr>
          <w:ilvl w:val="0"/>
          <w:numId w:val="72"/>
        </w:numPr>
        <w:tabs>
          <w:tab w:val="left" w:pos="1080"/>
        </w:tabs>
        <w:spacing w:after="0" w:line="240" w:lineRule="auto"/>
        <w:ind w:left="720" w:hanging="360"/>
        <w:jc w:val="both"/>
      </w:pPr>
      <w:r w:rsidRPr="00406FA7">
        <w:rPr>
          <w:rFonts w:ascii="Garamond" w:hAnsi="Garamond" w:cs="Calibri"/>
          <w:sz w:val="24"/>
          <w:szCs w:val="24"/>
          <w:u w:val="single"/>
        </w:rPr>
        <w:t>Adeyanju</w:t>
      </w:r>
      <w:r w:rsidRPr="00406FA7">
        <w:rPr>
          <w:rFonts w:ascii="Garamond" w:hAnsi="Garamond" w:cs="Calibri"/>
          <w:sz w:val="24"/>
          <w:szCs w:val="24"/>
        </w:rPr>
        <w:t>, J.A.,</w:t>
      </w:r>
      <w:r w:rsidRPr="00406FA7">
        <w:rPr>
          <w:rFonts w:ascii="Garamond" w:hAnsi="Garamond" w:cs="Calibri"/>
          <w:b/>
          <w:sz w:val="24"/>
          <w:szCs w:val="24"/>
        </w:rPr>
        <w:t xml:space="preserve"> </w:t>
      </w:r>
      <w:r w:rsidRPr="00406FA7">
        <w:rPr>
          <w:rFonts w:ascii="Garamond" w:hAnsi="Garamond" w:cs="Calibri"/>
          <w:sz w:val="24"/>
          <w:szCs w:val="24"/>
        </w:rPr>
        <w:t xml:space="preserve">Olajide, J.O., and </w:t>
      </w:r>
      <w:r w:rsidRPr="00406FA7">
        <w:rPr>
          <w:rFonts w:ascii="Garamond" w:hAnsi="Garamond" w:cs="Calibri"/>
          <w:b/>
          <w:sz w:val="24"/>
          <w:szCs w:val="24"/>
        </w:rPr>
        <w:t xml:space="preserve">Adedeji, A.A. </w:t>
      </w:r>
      <w:r w:rsidRPr="00406FA7">
        <w:rPr>
          <w:rFonts w:ascii="Garamond" w:hAnsi="Garamond" w:cs="Calibri"/>
          <w:sz w:val="24"/>
          <w:szCs w:val="24"/>
        </w:rPr>
        <w:t>(2016). Optimisation of deep-fat frying of plantain chips (</w:t>
      </w:r>
      <w:r w:rsidRPr="00406FA7">
        <w:rPr>
          <w:rFonts w:ascii="Garamond" w:hAnsi="Garamond" w:cs="Calibri"/>
          <w:i/>
          <w:sz w:val="24"/>
          <w:szCs w:val="24"/>
        </w:rPr>
        <w:t>Ipekere</w:t>
      </w:r>
      <w:r w:rsidRPr="00406FA7">
        <w:rPr>
          <w:rFonts w:ascii="Garamond" w:hAnsi="Garamond" w:cs="Calibri"/>
          <w:sz w:val="24"/>
          <w:szCs w:val="24"/>
        </w:rPr>
        <w:t xml:space="preserve">) using response surface methodology. </w:t>
      </w:r>
      <w:r w:rsidRPr="00406FA7">
        <w:rPr>
          <w:rFonts w:ascii="Garamond" w:hAnsi="Garamond" w:cs="Calibri"/>
          <w:i/>
          <w:sz w:val="24"/>
          <w:szCs w:val="24"/>
        </w:rPr>
        <w:t>Journal of Food Processing &amp; Technology</w:t>
      </w:r>
      <w:r w:rsidRPr="00406FA7">
        <w:rPr>
          <w:rFonts w:ascii="Garamond" w:hAnsi="Garamond" w:cs="Calibri"/>
          <w:sz w:val="24"/>
          <w:szCs w:val="24"/>
        </w:rPr>
        <w:t xml:space="preserve"> </w:t>
      </w:r>
      <w:r w:rsidRPr="00406FA7">
        <w:rPr>
          <w:rFonts w:ascii="Garamond" w:hAnsi="Garamond" w:cs="Calibri"/>
          <w:i/>
          <w:iCs/>
          <w:sz w:val="24"/>
          <w:szCs w:val="24"/>
        </w:rPr>
        <w:t>7</w:t>
      </w:r>
      <w:r w:rsidRPr="00406FA7">
        <w:rPr>
          <w:rFonts w:ascii="Garamond" w:hAnsi="Garamond" w:cs="Calibri"/>
          <w:sz w:val="24"/>
          <w:szCs w:val="24"/>
        </w:rPr>
        <w:t xml:space="preserve">(5), 584 – 589. </w:t>
      </w:r>
      <w:hyperlink r:id="rId78" w:history="1">
        <w:r w:rsidRPr="00406FA7">
          <w:rPr>
            <w:rStyle w:val="Hyperlink"/>
            <w:rFonts w:ascii="Garamond" w:hAnsi="Garamond" w:cs="Calibri"/>
            <w:sz w:val="24"/>
            <w:szCs w:val="24"/>
          </w:rPr>
          <w:t>https://doi.org/10.4172/2157-7110.1000584</w:t>
        </w:r>
      </w:hyperlink>
      <w:r w:rsidRPr="00406FA7">
        <w:rPr>
          <w:rFonts w:ascii="Garamond" w:hAnsi="Garamond" w:cs="Calibri"/>
          <w:sz w:val="24"/>
          <w:szCs w:val="24"/>
        </w:rPr>
        <w:t xml:space="preserve">. </w:t>
      </w:r>
      <w:r w:rsidR="001D39C4" w:rsidRPr="001D39C4">
        <w:rPr>
          <w:rStyle w:val="Hyperlink"/>
          <w:rFonts w:ascii="Garamond" w:hAnsi="Garamond" w:cs="Calibri"/>
          <w:b/>
          <w:bCs/>
          <w:color w:val="auto"/>
          <w:sz w:val="24"/>
          <w:szCs w:val="24"/>
        </w:rPr>
        <w:t>J</w:t>
      </w:r>
      <w:r w:rsidR="001D39C4" w:rsidRPr="001D39C4">
        <w:rPr>
          <w:rFonts w:ascii="Garamond" w:hAnsi="Garamond" w:cs="Calibri"/>
          <w:b/>
          <w:bCs/>
          <w:sz w:val="24"/>
          <w:szCs w:val="24"/>
        </w:rPr>
        <w:t>I</w:t>
      </w:r>
      <w:r w:rsidR="001D39C4" w:rsidRPr="00406FA7">
        <w:rPr>
          <w:rFonts w:ascii="Garamond" w:hAnsi="Garamond" w:cs="Calibri"/>
          <w:b/>
          <w:sz w:val="24"/>
          <w:szCs w:val="24"/>
        </w:rPr>
        <w:t>F</w:t>
      </w:r>
      <w:r w:rsidRPr="00406FA7">
        <w:rPr>
          <w:rFonts w:ascii="Garamond" w:hAnsi="Garamond" w:cs="Calibri"/>
          <w:b/>
          <w:sz w:val="24"/>
          <w:szCs w:val="24"/>
        </w:rPr>
        <w:t xml:space="preserve">: 2.30; JC: 19. </w:t>
      </w:r>
      <w:r w:rsidRPr="00406FA7">
        <w:rPr>
          <w:rFonts w:ascii="Garamond" w:hAnsi="Garamond" w:cs="Calibri"/>
          <w:sz w:val="24"/>
          <w:szCs w:val="24"/>
          <w:u w:val="single"/>
        </w:rPr>
        <w:t xml:space="preserve"> </w:t>
      </w:r>
    </w:p>
    <w:p w14:paraId="082D9200" w14:textId="77777777" w:rsidR="005E194A" w:rsidRPr="00406FA7" w:rsidRDefault="005E194A" w:rsidP="00FD5904">
      <w:pPr>
        <w:numPr>
          <w:ilvl w:val="0"/>
          <w:numId w:val="73"/>
        </w:numPr>
        <w:tabs>
          <w:tab w:val="left" w:pos="1080"/>
        </w:tabs>
        <w:spacing w:after="240" w:line="240" w:lineRule="auto"/>
        <w:ind w:left="720" w:hanging="360"/>
        <w:jc w:val="both"/>
      </w:pPr>
      <w:r w:rsidRPr="00406FA7">
        <w:rPr>
          <w:rFonts w:ascii="Garamond" w:hAnsi="Garamond" w:cs="Calibri"/>
          <w:bCs/>
          <w:iCs/>
          <w:color w:val="000000"/>
          <w:sz w:val="24"/>
          <w:szCs w:val="24"/>
          <w:u w:val="single"/>
          <w:lang w:bidi="th-TH"/>
        </w:rPr>
        <w:t>Ekramirad, N</w:t>
      </w:r>
      <w:r w:rsidRPr="00406FA7">
        <w:rPr>
          <w:rFonts w:ascii="Garamond" w:hAnsi="Garamond" w:cs="Calibri"/>
          <w:bCs/>
          <w:iCs/>
          <w:color w:val="000000"/>
          <w:sz w:val="24"/>
          <w:szCs w:val="24"/>
          <w:lang w:bidi="th-TH"/>
        </w:rPr>
        <w:t>.</w:t>
      </w:r>
      <w:r w:rsidRPr="00406FA7">
        <w:rPr>
          <w:rFonts w:ascii="Garamond" w:hAnsi="Garamond" w:cs="Calibri"/>
          <w:sz w:val="24"/>
          <w:szCs w:val="24"/>
        </w:rPr>
        <w:t>, *</w:t>
      </w:r>
      <w:r w:rsidRPr="00406FA7">
        <w:rPr>
          <w:rFonts w:ascii="Garamond" w:hAnsi="Garamond" w:cs="Calibri"/>
          <w:b/>
          <w:sz w:val="24"/>
          <w:szCs w:val="24"/>
        </w:rPr>
        <w:t>Adedeji, A.A.</w:t>
      </w:r>
      <w:r w:rsidRPr="00406FA7">
        <w:rPr>
          <w:rFonts w:ascii="Garamond" w:hAnsi="Garamond" w:cs="Calibri"/>
          <w:sz w:val="24"/>
          <w:szCs w:val="24"/>
        </w:rPr>
        <w:t xml:space="preserve"> and Alimardani, R. (2016). A review of non-destructive methods for detection of insect infestation in fruits and vegetables. </w:t>
      </w:r>
      <w:r w:rsidRPr="00406FA7">
        <w:rPr>
          <w:rFonts w:ascii="Garamond" w:hAnsi="Garamond" w:cs="Calibri"/>
          <w:i/>
          <w:sz w:val="24"/>
          <w:szCs w:val="24"/>
        </w:rPr>
        <w:t>Innovation in Food Research</w:t>
      </w:r>
      <w:r w:rsidRPr="00406FA7">
        <w:rPr>
          <w:rFonts w:ascii="Garamond" w:hAnsi="Garamond" w:cs="Calibri"/>
          <w:sz w:val="24"/>
          <w:szCs w:val="24"/>
        </w:rPr>
        <w:t xml:space="preserve"> </w:t>
      </w:r>
      <w:r w:rsidRPr="00406FA7">
        <w:rPr>
          <w:rFonts w:ascii="Garamond" w:hAnsi="Garamond" w:cs="Calibri"/>
          <w:i/>
          <w:iCs/>
          <w:sz w:val="24"/>
          <w:szCs w:val="24"/>
        </w:rPr>
        <w:t>2</w:t>
      </w:r>
      <w:r w:rsidRPr="00406FA7">
        <w:rPr>
          <w:rFonts w:ascii="Garamond" w:hAnsi="Garamond" w:cs="Calibri"/>
          <w:sz w:val="24"/>
          <w:szCs w:val="24"/>
        </w:rPr>
        <w:t xml:space="preserve">(1), 6 – 12. </w:t>
      </w:r>
      <w:hyperlink r:id="rId79" w:history="1">
        <w:r w:rsidRPr="00406FA7">
          <w:rPr>
            <w:rStyle w:val="Hyperlink"/>
            <w:rFonts w:ascii="Garamond" w:hAnsi="Garamond" w:cs="Calibri"/>
            <w:sz w:val="24"/>
            <w:szCs w:val="24"/>
          </w:rPr>
          <w:t>URL</w:t>
        </w:r>
      </w:hyperlink>
      <w:r w:rsidRPr="00406FA7">
        <w:rPr>
          <w:rFonts w:ascii="Garamond" w:hAnsi="Garamond" w:cs="Calibri"/>
          <w:sz w:val="24"/>
          <w:szCs w:val="24"/>
        </w:rPr>
        <w:t xml:space="preserve">. </w:t>
      </w:r>
      <w:r w:rsidRPr="00406FA7">
        <w:rPr>
          <w:rStyle w:val="Hyperlink"/>
          <w:rFonts w:ascii="Garamond" w:hAnsi="Garamond" w:cs="Calibri"/>
          <w:sz w:val="24"/>
          <w:szCs w:val="24"/>
        </w:rPr>
        <w:t>J</w:t>
      </w:r>
      <w:r w:rsidRPr="00406FA7">
        <w:rPr>
          <w:rFonts w:ascii="Garamond" w:hAnsi="Garamond" w:cs="Calibri"/>
          <w:b/>
          <w:sz w:val="24"/>
          <w:szCs w:val="24"/>
        </w:rPr>
        <w:t>IF:</w:t>
      </w:r>
      <w:r w:rsidRPr="00406FA7">
        <w:rPr>
          <w:rFonts w:ascii="Garamond" w:hAnsi="Garamond" w:cs="Calibri"/>
          <w:sz w:val="24"/>
          <w:szCs w:val="24"/>
        </w:rPr>
        <w:t xml:space="preserve"> Not Available</w:t>
      </w:r>
      <w:r w:rsidRPr="00406FA7">
        <w:rPr>
          <w:rFonts w:ascii="Garamond" w:hAnsi="Garamond" w:cs="Calibri"/>
          <w:b/>
          <w:sz w:val="24"/>
          <w:szCs w:val="24"/>
        </w:rPr>
        <w:t>; JC: 21.</w:t>
      </w:r>
      <w:r w:rsidRPr="00406FA7">
        <w:rPr>
          <w:rFonts w:ascii="Garamond" w:hAnsi="Garamond" w:cs="Calibri"/>
          <w:sz w:val="24"/>
          <w:szCs w:val="24"/>
        </w:rPr>
        <w:t xml:space="preserve"> </w:t>
      </w:r>
    </w:p>
    <w:p w14:paraId="5746B7FC" w14:textId="77777777" w:rsidR="005E194A" w:rsidRPr="00406FA7" w:rsidRDefault="005E194A" w:rsidP="005E194A">
      <w:pPr>
        <w:tabs>
          <w:tab w:val="left" w:pos="720"/>
        </w:tabs>
        <w:spacing w:after="0" w:line="240" w:lineRule="auto"/>
        <w:jc w:val="both"/>
      </w:pPr>
      <w:r w:rsidRPr="00406FA7">
        <w:rPr>
          <w:rFonts w:ascii="Garamond" w:hAnsi="Garamond" w:cs="Calibri"/>
          <w:sz w:val="24"/>
          <w:szCs w:val="24"/>
        </w:rPr>
        <w:t xml:space="preserve"> </w:t>
      </w:r>
      <w:r w:rsidRPr="00406FA7">
        <w:rPr>
          <w:rFonts w:ascii="Garamond" w:hAnsi="Garamond" w:cs="Calibri"/>
          <w:b/>
          <w:sz w:val="24"/>
          <w:szCs w:val="24"/>
        </w:rPr>
        <w:t>2014 - 2015</w:t>
      </w:r>
    </w:p>
    <w:p w14:paraId="4F0D3477" w14:textId="5E9B81EF" w:rsidR="005E194A" w:rsidRPr="00406FA7" w:rsidRDefault="005E194A" w:rsidP="00FD5904">
      <w:pPr>
        <w:pStyle w:val="ListParagraph"/>
        <w:numPr>
          <w:ilvl w:val="0"/>
          <w:numId w:val="74"/>
        </w:numPr>
        <w:tabs>
          <w:tab w:val="left" w:pos="1080"/>
        </w:tabs>
        <w:spacing w:after="240" w:line="240" w:lineRule="auto"/>
        <w:ind w:left="720" w:hanging="360"/>
        <w:jc w:val="both"/>
      </w:pPr>
      <w:r w:rsidRPr="00406FA7">
        <w:rPr>
          <w:rFonts w:ascii="Garamond" w:eastAsia="Times New Roman" w:hAnsi="Garamond" w:cs="Calibri"/>
          <w:b/>
          <w:sz w:val="24"/>
          <w:szCs w:val="24"/>
        </w:rPr>
        <w:t>Adedeji, A.A.,</w:t>
      </w:r>
      <w:r w:rsidRPr="00406FA7">
        <w:rPr>
          <w:rFonts w:ascii="Garamond" w:eastAsia="Times New Roman" w:hAnsi="Garamond" w:cs="Calibri"/>
          <w:sz w:val="24"/>
          <w:szCs w:val="24"/>
        </w:rPr>
        <w:t xml:space="preserve"> Alakali, J., &amp; Ngadi, M.O. (2014). Characterization of thermophysical properties of Afzelia (</w:t>
      </w:r>
      <w:r w:rsidRPr="00406FA7">
        <w:rPr>
          <w:rFonts w:ascii="Garamond" w:eastAsia="Times New Roman" w:hAnsi="Garamond" w:cs="Calibri"/>
          <w:i/>
          <w:sz w:val="24"/>
          <w:szCs w:val="24"/>
        </w:rPr>
        <w:t>Afzelia africana</w:t>
      </w:r>
      <w:r w:rsidRPr="00406FA7">
        <w:rPr>
          <w:rFonts w:ascii="Garamond" w:eastAsia="Times New Roman" w:hAnsi="Garamond" w:cs="Calibri"/>
          <w:sz w:val="24"/>
          <w:szCs w:val="24"/>
        </w:rPr>
        <w:t xml:space="preserve">) seed. </w:t>
      </w:r>
      <w:r w:rsidRPr="00406FA7">
        <w:rPr>
          <w:rFonts w:ascii="Garamond" w:eastAsia="Times New Roman" w:hAnsi="Garamond" w:cs="Calibri"/>
          <w:i/>
          <w:iCs/>
          <w:sz w:val="24"/>
          <w:szCs w:val="24"/>
        </w:rPr>
        <w:t>American Journal of Nutrition and Food Science</w:t>
      </w:r>
      <w:r w:rsidRPr="00406FA7">
        <w:rPr>
          <w:rFonts w:ascii="Garamond" w:eastAsia="Times New Roman" w:hAnsi="Garamond" w:cs="Calibri"/>
          <w:sz w:val="24"/>
          <w:szCs w:val="24"/>
        </w:rPr>
        <w:t xml:space="preserve"> </w:t>
      </w:r>
      <w:r w:rsidRPr="00406FA7">
        <w:rPr>
          <w:rFonts w:ascii="Garamond" w:eastAsia="Times New Roman" w:hAnsi="Garamond" w:cs="Calibri"/>
          <w:i/>
          <w:iCs/>
          <w:sz w:val="24"/>
          <w:szCs w:val="24"/>
        </w:rPr>
        <w:t>1</w:t>
      </w:r>
      <w:r w:rsidRPr="00406FA7">
        <w:rPr>
          <w:rFonts w:ascii="Garamond" w:eastAsia="Times New Roman" w:hAnsi="Garamond" w:cs="Calibri"/>
          <w:sz w:val="24"/>
          <w:szCs w:val="24"/>
        </w:rPr>
        <w:t xml:space="preserve">(3), </w:t>
      </w:r>
      <w:r w:rsidRPr="00406FA7">
        <w:rPr>
          <w:rFonts w:ascii="Garamond" w:eastAsia="Times New Roman" w:hAnsi="Garamond" w:cs="Calibri"/>
          <w:iCs/>
          <w:sz w:val="24"/>
          <w:szCs w:val="24"/>
        </w:rPr>
        <w:t>57</w:t>
      </w:r>
      <w:r w:rsidRPr="00406FA7">
        <w:rPr>
          <w:rFonts w:ascii="Garamond" w:eastAsia="Times New Roman" w:hAnsi="Garamond" w:cs="Calibri"/>
          <w:sz w:val="24"/>
          <w:szCs w:val="24"/>
        </w:rPr>
        <w:t xml:space="preserve">-63. </w:t>
      </w:r>
      <w:hyperlink r:id="rId80" w:history="1">
        <w:r w:rsidRPr="00406FA7">
          <w:rPr>
            <w:rStyle w:val="Hyperlink"/>
            <w:rFonts w:ascii="Garamond" w:hAnsi="Garamond" w:cs="Calibri"/>
            <w:sz w:val="24"/>
            <w:szCs w:val="24"/>
          </w:rPr>
          <w:t>https://doi.org/10.12966/ajnfs.07.02.2014</w:t>
        </w:r>
      </w:hyperlink>
      <w:r w:rsidRPr="00406FA7">
        <w:rPr>
          <w:rFonts w:ascii="Garamond" w:eastAsia="Times New Roman" w:hAnsi="Garamond" w:cs="Calibri"/>
          <w:sz w:val="24"/>
          <w:szCs w:val="24"/>
        </w:rPr>
        <w:t>.</w:t>
      </w:r>
      <w:r w:rsidRPr="00406FA7">
        <w:rPr>
          <w:rFonts w:ascii="Garamond" w:hAnsi="Garamond" w:cs="Calibri"/>
          <w:b/>
          <w:sz w:val="24"/>
          <w:szCs w:val="24"/>
        </w:rPr>
        <w:t xml:space="preserve"> JIF:</w:t>
      </w:r>
      <w:r w:rsidRPr="00406FA7">
        <w:rPr>
          <w:rFonts w:ascii="Garamond" w:hAnsi="Garamond" w:cs="Calibri"/>
          <w:sz w:val="24"/>
          <w:szCs w:val="24"/>
        </w:rPr>
        <w:t xml:space="preserve"> </w:t>
      </w:r>
      <w:r w:rsidRPr="00406FA7">
        <w:rPr>
          <w:rFonts w:ascii="Garamond" w:hAnsi="Garamond" w:cs="Calibri"/>
          <w:b/>
          <w:sz w:val="24"/>
          <w:szCs w:val="24"/>
        </w:rPr>
        <w:t xml:space="preserve">1.22; JC: </w:t>
      </w:r>
      <w:r w:rsidR="00FA6755">
        <w:rPr>
          <w:rFonts w:ascii="Garamond" w:hAnsi="Garamond" w:cs="Calibri"/>
          <w:b/>
          <w:sz w:val="24"/>
          <w:szCs w:val="24"/>
        </w:rPr>
        <w:t>1</w:t>
      </w:r>
      <w:r w:rsidRPr="00406FA7">
        <w:rPr>
          <w:rFonts w:ascii="Garamond" w:hAnsi="Garamond" w:cs="Calibri"/>
          <w:b/>
          <w:sz w:val="24"/>
          <w:szCs w:val="24"/>
        </w:rPr>
        <w:t xml:space="preserve">.  </w:t>
      </w:r>
      <w:r w:rsidRPr="00406FA7">
        <w:rPr>
          <w:rFonts w:ascii="Garamond" w:hAnsi="Garamond" w:cs="Calibri"/>
          <w:b/>
          <w:bCs/>
          <w:sz w:val="24"/>
          <w:szCs w:val="24"/>
        </w:rPr>
        <w:t>My role</w:t>
      </w:r>
      <w:r w:rsidRPr="00406FA7">
        <w:rPr>
          <w:rFonts w:ascii="Garamond" w:hAnsi="Garamond" w:cs="Calibri"/>
          <w:b/>
          <w:sz w:val="24"/>
          <w:szCs w:val="24"/>
        </w:rPr>
        <w:t>:</w:t>
      </w:r>
      <w:r w:rsidRPr="00406FA7">
        <w:rPr>
          <w:rFonts w:ascii="Garamond" w:hAnsi="Garamond" w:cs="Calibri"/>
          <w:sz w:val="24"/>
          <w:szCs w:val="24"/>
        </w:rPr>
        <w:t xml:space="preserve"> Idea formulation, experimentation, writing and editing – post-doctoral work.</w:t>
      </w:r>
    </w:p>
    <w:p w14:paraId="48A29731" w14:textId="77777777" w:rsidR="005E194A" w:rsidRPr="00406FA7" w:rsidRDefault="005E194A" w:rsidP="005E194A">
      <w:pPr>
        <w:tabs>
          <w:tab w:val="left" w:pos="1080"/>
        </w:tabs>
        <w:spacing w:after="240" w:line="240" w:lineRule="auto"/>
        <w:jc w:val="both"/>
      </w:pPr>
      <w:r w:rsidRPr="00406FA7">
        <w:rPr>
          <w:rFonts w:ascii="Garamond" w:hAnsi="Garamond" w:cs="Calibri"/>
          <w:b/>
          <w:sz w:val="24"/>
          <w:szCs w:val="24"/>
        </w:rPr>
        <w:t>Peer-Reviewed Publications, Pre-2014 [</w:t>
      </w:r>
      <w:r w:rsidRPr="00406FA7">
        <w:rPr>
          <w:rFonts w:ascii="Garamond" w:hAnsi="Garamond" w:cs="Calibri"/>
          <w:bCs/>
          <w:sz w:val="24"/>
          <w:szCs w:val="24"/>
        </w:rPr>
        <w:t>count</w:t>
      </w:r>
      <w:r w:rsidRPr="00406FA7">
        <w:rPr>
          <w:rFonts w:ascii="Garamond" w:hAnsi="Garamond" w:cs="Calibri"/>
          <w:b/>
          <w:sz w:val="24"/>
          <w:szCs w:val="24"/>
        </w:rPr>
        <w:t>: 20]</w:t>
      </w:r>
    </w:p>
    <w:p w14:paraId="208F041A" w14:textId="77777777" w:rsidR="005E194A" w:rsidRPr="00406FA7" w:rsidRDefault="005E194A" w:rsidP="005E194A">
      <w:pPr>
        <w:spacing w:after="0" w:line="276" w:lineRule="auto"/>
        <w:jc w:val="both"/>
        <w:rPr>
          <w:rFonts w:ascii="Garamond" w:hAnsi="Garamond" w:cs="Calibri"/>
          <w:b/>
          <w:sz w:val="24"/>
          <w:szCs w:val="24"/>
        </w:rPr>
      </w:pPr>
      <w:r w:rsidRPr="00406FA7">
        <w:rPr>
          <w:rFonts w:ascii="Garamond" w:hAnsi="Garamond" w:cs="Calibri"/>
          <w:b/>
          <w:sz w:val="24"/>
          <w:szCs w:val="24"/>
        </w:rPr>
        <w:t>2012 - 2013</w:t>
      </w:r>
    </w:p>
    <w:p w14:paraId="299D0FFF" w14:textId="77777777" w:rsidR="005E194A" w:rsidRPr="00406FA7" w:rsidRDefault="005E194A" w:rsidP="00FD5904">
      <w:pPr>
        <w:numPr>
          <w:ilvl w:val="0"/>
          <w:numId w:val="75"/>
        </w:numPr>
        <w:spacing w:after="0" w:line="240" w:lineRule="auto"/>
        <w:ind w:left="720" w:hanging="360"/>
        <w:jc w:val="both"/>
      </w:pPr>
      <w:r w:rsidRPr="00406FA7">
        <w:rPr>
          <w:rFonts w:ascii="Garamond" w:hAnsi="Garamond" w:cs="Calibri"/>
          <w:sz w:val="24"/>
          <w:szCs w:val="24"/>
        </w:rPr>
        <w:t xml:space="preserve">Abioye, A.O., Abioye, V.F., Ade-Omowaye, B.I.O. and </w:t>
      </w:r>
      <w:r w:rsidRPr="00406FA7">
        <w:rPr>
          <w:rFonts w:ascii="Garamond" w:hAnsi="Garamond" w:cs="Calibri"/>
          <w:b/>
          <w:sz w:val="24"/>
          <w:szCs w:val="24"/>
        </w:rPr>
        <w:t>Adedeji, A.A.</w:t>
      </w:r>
      <w:r w:rsidRPr="00406FA7">
        <w:rPr>
          <w:rFonts w:ascii="Garamond" w:hAnsi="Garamond" w:cs="Calibri"/>
          <w:sz w:val="24"/>
          <w:szCs w:val="24"/>
        </w:rPr>
        <w:t xml:space="preserve"> (2013). Kinetic modeling of ascorbic acid loss in baobab drink at pasteurization and storage temperatures. </w:t>
      </w:r>
      <w:r w:rsidRPr="00406FA7">
        <w:rPr>
          <w:rFonts w:ascii="Garamond" w:hAnsi="Garamond" w:cs="Calibri"/>
          <w:i/>
          <w:iCs/>
          <w:sz w:val="24"/>
          <w:szCs w:val="24"/>
        </w:rPr>
        <w:lastRenderedPageBreak/>
        <w:t>Journal of Environmental Science, Toxicology and Food Technology</w:t>
      </w:r>
      <w:r w:rsidRPr="00406FA7">
        <w:rPr>
          <w:rFonts w:ascii="Garamond" w:hAnsi="Garamond" w:cs="Calibri"/>
          <w:iCs/>
          <w:sz w:val="24"/>
          <w:szCs w:val="24"/>
        </w:rPr>
        <w:t xml:space="preserve"> </w:t>
      </w:r>
      <w:r w:rsidRPr="00406FA7">
        <w:rPr>
          <w:rFonts w:ascii="Garamond" w:hAnsi="Garamond" w:cs="Calibri"/>
          <w:i/>
          <w:iCs/>
          <w:sz w:val="24"/>
          <w:szCs w:val="24"/>
        </w:rPr>
        <w:t>7</w:t>
      </w:r>
      <w:r w:rsidRPr="00406FA7">
        <w:rPr>
          <w:rFonts w:ascii="Garamond" w:hAnsi="Garamond" w:cs="Calibri"/>
          <w:iCs/>
          <w:sz w:val="24"/>
          <w:szCs w:val="24"/>
        </w:rPr>
        <w:t xml:space="preserve">(2), 17-23. e-ISSN: 2319-2402. </w:t>
      </w:r>
      <w:r w:rsidRPr="00406FA7">
        <w:rPr>
          <w:rFonts w:ascii="Garamond" w:hAnsi="Garamond" w:cs="Calibri"/>
          <w:b/>
          <w:sz w:val="24"/>
          <w:szCs w:val="24"/>
        </w:rPr>
        <w:t>JC: 14.</w:t>
      </w:r>
    </w:p>
    <w:p w14:paraId="097B661C" w14:textId="77777777" w:rsidR="005E194A" w:rsidRPr="00406FA7" w:rsidRDefault="005E194A" w:rsidP="00FD5904">
      <w:pPr>
        <w:numPr>
          <w:ilvl w:val="0"/>
          <w:numId w:val="76"/>
        </w:numPr>
        <w:spacing w:after="0" w:line="240" w:lineRule="auto"/>
        <w:ind w:left="720" w:hanging="360"/>
        <w:jc w:val="both"/>
      </w:pPr>
      <w:r w:rsidRPr="00406FA7">
        <w:rPr>
          <w:rFonts w:ascii="Garamond" w:hAnsi="Garamond" w:cs="Calibri"/>
          <w:bCs/>
          <w:sz w:val="24"/>
          <w:szCs w:val="24"/>
        </w:rPr>
        <w:t xml:space="preserve">Rahimi, J., Singh, A., Adewale, P.O., </w:t>
      </w:r>
      <w:r w:rsidRPr="00406FA7">
        <w:rPr>
          <w:rFonts w:ascii="Garamond" w:hAnsi="Garamond" w:cs="Calibri"/>
          <w:b/>
          <w:bCs/>
          <w:sz w:val="24"/>
          <w:szCs w:val="24"/>
        </w:rPr>
        <w:t>Adedeji, A.A.</w:t>
      </w:r>
      <w:r w:rsidRPr="00406FA7">
        <w:rPr>
          <w:rFonts w:ascii="Garamond" w:hAnsi="Garamond" w:cs="Calibri"/>
          <w:bCs/>
          <w:sz w:val="24"/>
          <w:szCs w:val="24"/>
        </w:rPr>
        <w:t xml:space="preserve">, Ngadi, M.O., and Raghavan, V. (2013). Effect of carboxylmethyl cellulose coating and osmotic dehydration on </w:t>
      </w:r>
      <w:proofErr w:type="gramStart"/>
      <w:r w:rsidRPr="00406FA7">
        <w:rPr>
          <w:rFonts w:ascii="Garamond" w:hAnsi="Garamond" w:cs="Calibri"/>
          <w:bCs/>
          <w:sz w:val="24"/>
          <w:szCs w:val="24"/>
        </w:rPr>
        <w:t>freeze</w:t>
      </w:r>
      <w:proofErr w:type="gramEnd"/>
      <w:r w:rsidRPr="00406FA7">
        <w:rPr>
          <w:rFonts w:ascii="Garamond" w:hAnsi="Garamond" w:cs="Calibri"/>
          <w:bCs/>
          <w:sz w:val="24"/>
          <w:szCs w:val="24"/>
        </w:rPr>
        <w:t xml:space="preserve"> drying kinetics of apple slices.</w:t>
      </w:r>
      <w:r w:rsidRPr="00406FA7">
        <w:rPr>
          <w:rFonts w:ascii="Garamond" w:hAnsi="Garamond" w:cs="Calibri"/>
          <w:bCs/>
          <w:i/>
          <w:sz w:val="24"/>
          <w:szCs w:val="24"/>
        </w:rPr>
        <w:t xml:space="preserve"> Foods</w:t>
      </w:r>
      <w:r w:rsidRPr="00406FA7">
        <w:rPr>
          <w:rFonts w:ascii="Garamond" w:hAnsi="Garamond" w:cs="Calibri"/>
          <w:bCs/>
          <w:sz w:val="24"/>
          <w:szCs w:val="24"/>
        </w:rPr>
        <w:t xml:space="preserve"> </w:t>
      </w:r>
      <w:r w:rsidRPr="00406FA7">
        <w:rPr>
          <w:rFonts w:ascii="Garamond" w:hAnsi="Garamond" w:cs="Calibri"/>
          <w:i/>
          <w:iCs/>
          <w:sz w:val="24"/>
          <w:szCs w:val="24"/>
        </w:rPr>
        <w:t>2</w:t>
      </w:r>
      <w:r w:rsidRPr="00406FA7">
        <w:rPr>
          <w:rFonts w:ascii="Garamond" w:hAnsi="Garamond" w:cs="Calibri"/>
          <w:iCs/>
          <w:sz w:val="24"/>
          <w:szCs w:val="24"/>
        </w:rPr>
        <w:t>(2)</w:t>
      </w:r>
      <w:r w:rsidRPr="00406FA7">
        <w:rPr>
          <w:rFonts w:ascii="Garamond" w:hAnsi="Garamond" w:cs="Calibri"/>
          <w:sz w:val="24"/>
          <w:szCs w:val="24"/>
        </w:rPr>
        <w:t xml:space="preserve">, 170-182. </w:t>
      </w:r>
      <w:hyperlink r:id="rId81" w:history="1">
        <w:r w:rsidRPr="00406FA7">
          <w:rPr>
            <w:rStyle w:val="Hyperlink"/>
            <w:rFonts w:ascii="Garamond" w:hAnsi="Garamond" w:cs="Calibri"/>
            <w:sz w:val="24"/>
            <w:szCs w:val="24"/>
          </w:rPr>
          <w:t>https://doi.org/%2010.3390/foods2020170</w:t>
        </w:r>
      </w:hyperlink>
      <w:r w:rsidRPr="00406FA7">
        <w:rPr>
          <w:rFonts w:ascii="Garamond" w:hAnsi="Garamond" w:cs="Calibri"/>
          <w:sz w:val="24"/>
          <w:szCs w:val="24"/>
        </w:rPr>
        <w:t xml:space="preserve">. </w:t>
      </w:r>
      <w:r w:rsidRPr="00406FA7">
        <w:rPr>
          <w:rFonts w:ascii="Garamond" w:hAnsi="Garamond" w:cs="Calibri"/>
          <w:b/>
          <w:sz w:val="24"/>
          <w:szCs w:val="24"/>
        </w:rPr>
        <w:t>CiteScore: 5.8; JC: 21.</w:t>
      </w:r>
    </w:p>
    <w:p w14:paraId="5E08E3B0" w14:textId="77777777" w:rsidR="005E194A" w:rsidRPr="00406FA7" w:rsidRDefault="005E194A" w:rsidP="00FD5904">
      <w:pPr>
        <w:numPr>
          <w:ilvl w:val="0"/>
          <w:numId w:val="77"/>
        </w:numPr>
        <w:autoSpaceDE w:val="0"/>
        <w:spacing w:after="24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Alakali, J., Adewale, P.O., and Ngadi, M.O. (2012). Thermophysical properties of </w:t>
      </w:r>
      <w:r w:rsidRPr="00406FA7">
        <w:rPr>
          <w:rFonts w:ascii="Garamond" w:hAnsi="Garamond" w:cs="Calibri"/>
          <w:i/>
          <w:sz w:val="24"/>
          <w:szCs w:val="24"/>
        </w:rPr>
        <w:t>Deterium microcapum</w:t>
      </w:r>
      <w:r w:rsidRPr="00406FA7">
        <w:rPr>
          <w:rFonts w:ascii="Garamond" w:hAnsi="Garamond" w:cs="Calibri"/>
          <w:sz w:val="24"/>
          <w:szCs w:val="24"/>
        </w:rPr>
        <w:t xml:space="preserve"> seed flour. </w:t>
      </w:r>
      <w:r w:rsidRPr="00406FA7">
        <w:rPr>
          <w:rFonts w:ascii="Garamond" w:hAnsi="Garamond" w:cs="Calibri"/>
          <w:i/>
          <w:sz w:val="24"/>
          <w:szCs w:val="24"/>
        </w:rPr>
        <w:t xml:space="preserve">LWT- Food Science and Technology </w:t>
      </w:r>
      <w:r w:rsidRPr="00406FA7">
        <w:rPr>
          <w:rFonts w:ascii="Garamond" w:eastAsia="Times New Roman" w:hAnsi="Garamond" w:cs="Calibri"/>
          <w:i/>
          <w:iCs/>
          <w:sz w:val="24"/>
          <w:szCs w:val="24"/>
          <w:lang w:eastAsia="en-CA"/>
        </w:rPr>
        <w:t>47</w:t>
      </w:r>
      <w:r w:rsidRPr="00406FA7">
        <w:rPr>
          <w:rFonts w:ascii="Garamond" w:eastAsia="Times New Roman" w:hAnsi="Garamond" w:cs="Calibri"/>
          <w:sz w:val="24"/>
          <w:szCs w:val="24"/>
          <w:lang w:eastAsia="en-CA"/>
        </w:rPr>
        <w:t>(2), 233 - 237</w:t>
      </w:r>
      <w:r w:rsidRPr="00406FA7">
        <w:rPr>
          <w:rFonts w:ascii="Garamond" w:hAnsi="Garamond" w:cs="Calibri"/>
          <w:sz w:val="24"/>
          <w:szCs w:val="24"/>
        </w:rPr>
        <w:t xml:space="preserve">. </w:t>
      </w:r>
      <w:hyperlink r:id="rId82" w:history="1">
        <w:r w:rsidRPr="00406FA7">
          <w:rPr>
            <w:rStyle w:val="Hyperlink"/>
            <w:rFonts w:ascii="Garamond" w:hAnsi="Garamond" w:cs="Calibri"/>
            <w:sz w:val="24"/>
            <w:szCs w:val="24"/>
          </w:rPr>
          <w:t>https://doi.org/10.1016/j.lwt.2012.01.010</w:t>
        </w:r>
      </w:hyperlink>
      <w:r w:rsidRPr="00406FA7">
        <w:rPr>
          <w:rFonts w:ascii="Garamond" w:hAnsi="Garamond" w:cs="Calibri"/>
          <w:sz w:val="24"/>
          <w:szCs w:val="24"/>
        </w:rPr>
        <w:t xml:space="preserve">. </w:t>
      </w:r>
      <w:r w:rsidRPr="00406FA7">
        <w:rPr>
          <w:rFonts w:ascii="Garamond" w:hAnsi="Garamond" w:cs="Calibri"/>
          <w:b/>
          <w:sz w:val="24"/>
          <w:szCs w:val="24"/>
        </w:rPr>
        <w:t>JC: 8.</w:t>
      </w:r>
    </w:p>
    <w:p w14:paraId="1613B487" w14:textId="77777777" w:rsidR="005E194A" w:rsidRPr="00406FA7" w:rsidRDefault="005E194A" w:rsidP="005E194A">
      <w:pPr>
        <w:autoSpaceDE w:val="0"/>
        <w:spacing w:after="0" w:line="240" w:lineRule="auto"/>
        <w:jc w:val="both"/>
      </w:pPr>
      <w:r w:rsidRPr="00406FA7">
        <w:rPr>
          <w:rFonts w:ascii="Garamond" w:hAnsi="Garamond" w:cs="Calibri"/>
          <w:b/>
          <w:sz w:val="24"/>
          <w:szCs w:val="24"/>
        </w:rPr>
        <w:t>2011</w:t>
      </w:r>
    </w:p>
    <w:p w14:paraId="0D014D80" w14:textId="77777777" w:rsidR="005E194A" w:rsidRPr="00406FA7" w:rsidRDefault="005E194A" w:rsidP="00FD5904">
      <w:pPr>
        <w:numPr>
          <w:ilvl w:val="0"/>
          <w:numId w:val="78"/>
        </w:numPr>
        <w:autoSpaceDE w:val="0"/>
        <w:spacing w:after="0" w:line="240" w:lineRule="auto"/>
        <w:ind w:left="720" w:hanging="360"/>
        <w:jc w:val="both"/>
      </w:pPr>
      <w:r w:rsidRPr="00406FA7">
        <w:rPr>
          <w:rFonts w:ascii="Garamond" w:hAnsi="Garamond" w:cs="Calibri"/>
          <w:sz w:val="24"/>
          <w:szCs w:val="24"/>
          <w:u w:val="single"/>
        </w:rPr>
        <w:t>Akanmu, O.A.</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(2011). Physicochemical properties and drying characteristics of pre-treated okra slices. </w:t>
      </w:r>
      <w:r w:rsidRPr="00406FA7">
        <w:rPr>
          <w:rFonts w:ascii="Garamond" w:hAnsi="Garamond" w:cs="Calibri"/>
          <w:i/>
          <w:sz w:val="24"/>
          <w:szCs w:val="24"/>
        </w:rPr>
        <w:t>Nigerian Food Journal</w:t>
      </w:r>
      <w:r w:rsidRPr="00406FA7">
        <w:rPr>
          <w:rFonts w:ascii="Garamond" w:hAnsi="Garamond" w:cs="Calibri"/>
          <w:sz w:val="24"/>
          <w:szCs w:val="24"/>
        </w:rPr>
        <w:t xml:space="preserve"> </w:t>
      </w:r>
      <w:r w:rsidRPr="00406FA7">
        <w:rPr>
          <w:rFonts w:ascii="Garamond" w:hAnsi="Garamond" w:cs="Calibri"/>
          <w:i/>
          <w:iCs/>
          <w:sz w:val="24"/>
          <w:szCs w:val="24"/>
        </w:rPr>
        <w:t>29</w:t>
      </w:r>
      <w:r w:rsidRPr="00406FA7">
        <w:rPr>
          <w:rFonts w:ascii="Garamond" w:hAnsi="Garamond" w:cs="Calibri"/>
          <w:sz w:val="24"/>
          <w:szCs w:val="24"/>
        </w:rPr>
        <w:t xml:space="preserve">(1), 46 – 51. eISSN: 0189-7241. </w:t>
      </w:r>
      <w:hyperlink r:id="rId83" w:history="1">
        <w:r w:rsidRPr="00406FA7">
          <w:rPr>
            <w:rStyle w:val="Hyperlink"/>
            <w:rFonts w:ascii="Garamond" w:hAnsi="Garamond" w:cs="Calibri"/>
            <w:sz w:val="24"/>
            <w:szCs w:val="24"/>
          </w:rPr>
          <w:t>https://www.ajol.info/index.php/nifoj/article/view/73645</w:t>
        </w:r>
      </w:hyperlink>
      <w:r w:rsidRPr="00406FA7">
        <w:rPr>
          <w:rFonts w:ascii="Garamond" w:hAnsi="Garamond" w:cs="Calibri"/>
          <w:sz w:val="24"/>
          <w:szCs w:val="24"/>
        </w:rPr>
        <w:t xml:space="preserve">. </w:t>
      </w:r>
      <w:r w:rsidRPr="00406FA7">
        <w:rPr>
          <w:rFonts w:ascii="Garamond" w:hAnsi="Garamond" w:cs="Calibri"/>
          <w:b/>
          <w:sz w:val="24"/>
          <w:szCs w:val="24"/>
        </w:rPr>
        <w:t>JC: nil</w:t>
      </w:r>
    </w:p>
    <w:p w14:paraId="0606F2A8" w14:textId="77777777" w:rsidR="005E194A" w:rsidRPr="00406FA7" w:rsidRDefault="005E194A" w:rsidP="00FD5904">
      <w:pPr>
        <w:numPr>
          <w:ilvl w:val="0"/>
          <w:numId w:val="79"/>
        </w:numPr>
        <w:autoSpaceDE w:val="0"/>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and Ngadi, M.O. (2011) Porosity determination for coatings of deep-fat fried chicken nuggets using pycnometer. </w:t>
      </w:r>
      <w:r w:rsidRPr="00406FA7">
        <w:rPr>
          <w:rFonts w:ascii="Garamond" w:hAnsi="Garamond" w:cs="Calibri"/>
          <w:i/>
          <w:sz w:val="24"/>
          <w:szCs w:val="24"/>
        </w:rPr>
        <w:t xml:space="preserve">International Journal of Food Science and Technology </w:t>
      </w:r>
      <w:r w:rsidRPr="00406FA7">
        <w:rPr>
          <w:rFonts w:ascii="Garamond" w:hAnsi="Garamond" w:cs="Calibri"/>
          <w:i/>
          <w:iCs/>
          <w:sz w:val="24"/>
          <w:szCs w:val="24"/>
        </w:rPr>
        <w:t>46</w:t>
      </w:r>
      <w:r w:rsidRPr="00406FA7">
        <w:rPr>
          <w:rFonts w:ascii="Garamond" w:hAnsi="Garamond" w:cs="Calibri"/>
          <w:sz w:val="24"/>
          <w:szCs w:val="24"/>
        </w:rPr>
        <w:t xml:space="preserve">(6), </w:t>
      </w:r>
      <w:r w:rsidRPr="00406FA7">
        <w:rPr>
          <w:rFonts w:ascii="Garamond" w:hAnsi="Garamond" w:cs="Calibri"/>
          <w:sz w:val="24"/>
          <w:szCs w:val="24"/>
          <w:lang w:eastAsia="en-CA"/>
        </w:rPr>
        <w:t>1266–1275</w:t>
      </w:r>
      <w:r w:rsidRPr="00406FA7">
        <w:rPr>
          <w:rFonts w:ascii="Garamond" w:hAnsi="Garamond" w:cs="Calibri"/>
          <w:sz w:val="24"/>
          <w:szCs w:val="24"/>
        </w:rPr>
        <w:t xml:space="preserve">. </w:t>
      </w:r>
      <w:hyperlink r:id="rId84" w:history="1">
        <w:r w:rsidRPr="00406FA7">
          <w:rPr>
            <w:rStyle w:val="Hyperlink"/>
            <w:rFonts w:ascii="Garamond" w:hAnsi="Garamond" w:cs="Calibri"/>
            <w:sz w:val="24"/>
            <w:szCs w:val="24"/>
          </w:rPr>
          <w:t>https://doi.org/10.1111/j.1365-2621.2011.02631.x</w:t>
        </w:r>
      </w:hyperlink>
      <w:r w:rsidRPr="00406FA7">
        <w:rPr>
          <w:rFonts w:ascii="Garamond" w:hAnsi="Garamond" w:cs="Calibri"/>
          <w:sz w:val="24"/>
          <w:szCs w:val="24"/>
        </w:rPr>
        <w:t xml:space="preserve">. </w:t>
      </w:r>
      <w:r w:rsidRPr="00406FA7">
        <w:rPr>
          <w:rFonts w:ascii="Garamond" w:hAnsi="Garamond" w:cs="Calibri"/>
          <w:b/>
          <w:bCs/>
          <w:sz w:val="24"/>
          <w:szCs w:val="24"/>
        </w:rPr>
        <w:t>CiteScore: 6.5;</w:t>
      </w:r>
      <w:r w:rsidRPr="00406FA7">
        <w:rPr>
          <w:rFonts w:ascii="Garamond" w:hAnsi="Garamond" w:cs="Calibri"/>
          <w:sz w:val="24"/>
          <w:szCs w:val="24"/>
        </w:rPr>
        <w:t xml:space="preserve"> </w:t>
      </w:r>
      <w:r w:rsidRPr="00406FA7">
        <w:rPr>
          <w:rFonts w:ascii="Garamond" w:hAnsi="Garamond" w:cs="Calibri"/>
          <w:b/>
          <w:sz w:val="24"/>
          <w:szCs w:val="24"/>
        </w:rPr>
        <w:t>JC: 27</w:t>
      </w:r>
    </w:p>
    <w:p w14:paraId="5397D1A0" w14:textId="77777777" w:rsidR="005E194A" w:rsidRPr="00406FA7" w:rsidRDefault="005E194A" w:rsidP="00FD5904">
      <w:pPr>
        <w:numPr>
          <w:ilvl w:val="0"/>
          <w:numId w:val="80"/>
        </w:numPr>
        <w:autoSpaceDE w:val="0"/>
        <w:spacing w:after="0" w:line="240" w:lineRule="auto"/>
        <w:ind w:left="720" w:hanging="360"/>
        <w:jc w:val="both"/>
      </w:pPr>
      <w:r w:rsidRPr="00EA7AB1">
        <w:rPr>
          <w:rFonts w:ascii="Garamond" w:hAnsi="Garamond" w:cs="Calibri"/>
          <w:b/>
          <w:sz w:val="24"/>
          <w:szCs w:val="24"/>
          <w:lang w:val="it-IT"/>
        </w:rPr>
        <w:t>Adedeji, A.A.</w:t>
      </w:r>
      <w:r w:rsidRPr="00EA7AB1">
        <w:rPr>
          <w:rFonts w:ascii="Garamond" w:hAnsi="Garamond" w:cs="Calibri"/>
          <w:sz w:val="24"/>
          <w:szCs w:val="24"/>
          <w:lang w:val="it-IT"/>
        </w:rPr>
        <w:t xml:space="preserve">, </w:t>
      </w:r>
      <w:r w:rsidRPr="00EA7AB1">
        <w:rPr>
          <w:rFonts w:ascii="Garamond" w:hAnsi="Garamond" w:cs="Calibri"/>
          <w:iCs/>
          <w:sz w:val="24"/>
          <w:szCs w:val="24"/>
          <w:lang w:val="it-IT"/>
        </w:rPr>
        <w:t xml:space="preserve">Lui, L., and Ngadi, M. O. (2011). </w:t>
      </w:r>
      <w:r w:rsidRPr="00406FA7">
        <w:rPr>
          <w:rFonts w:ascii="Garamond" w:hAnsi="Garamond" w:cs="Calibri"/>
          <w:sz w:val="24"/>
          <w:szCs w:val="24"/>
        </w:rPr>
        <w:t xml:space="preserve">Microstructural evaluation of deep-fat fried chicken nugget batter coating using confocal laser scanning microscopy. </w:t>
      </w:r>
      <w:r w:rsidRPr="00406FA7">
        <w:rPr>
          <w:rFonts w:ascii="Garamond" w:hAnsi="Garamond" w:cs="Calibri"/>
          <w:i/>
          <w:sz w:val="24"/>
          <w:szCs w:val="24"/>
        </w:rPr>
        <w:t xml:space="preserve">Journal of Food Engineering </w:t>
      </w:r>
      <w:r w:rsidRPr="00406FA7">
        <w:rPr>
          <w:rFonts w:ascii="Garamond" w:hAnsi="Garamond" w:cs="Calibri"/>
          <w:i/>
          <w:iCs/>
          <w:sz w:val="24"/>
          <w:szCs w:val="24"/>
        </w:rPr>
        <w:t>102</w:t>
      </w:r>
      <w:r w:rsidRPr="00406FA7">
        <w:rPr>
          <w:rFonts w:ascii="Garamond" w:hAnsi="Garamond" w:cs="Calibri"/>
          <w:sz w:val="24"/>
          <w:szCs w:val="24"/>
        </w:rPr>
        <w:t>(1),</w:t>
      </w:r>
      <w:r w:rsidRPr="00406FA7">
        <w:rPr>
          <w:rFonts w:ascii="Garamond" w:hAnsi="Garamond" w:cs="Calibri"/>
          <w:i/>
          <w:sz w:val="24"/>
          <w:szCs w:val="24"/>
        </w:rPr>
        <w:t xml:space="preserve"> </w:t>
      </w:r>
      <w:r w:rsidRPr="00406FA7">
        <w:rPr>
          <w:rFonts w:ascii="Garamond" w:hAnsi="Garamond" w:cs="Calibri"/>
          <w:sz w:val="24"/>
          <w:szCs w:val="24"/>
        </w:rPr>
        <w:t xml:space="preserve">49 - 57. </w:t>
      </w:r>
      <w:hyperlink r:id="rId85" w:history="1">
        <w:r w:rsidRPr="00406FA7">
          <w:rPr>
            <w:rStyle w:val="Hyperlink"/>
            <w:rFonts w:ascii="Garamond" w:hAnsi="Garamond" w:cs="Calibri"/>
            <w:sz w:val="24"/>
            <w:szCs w:val="24"/>
          </w:rPr>
          <w:t>https://doi.org/10.1016/j.jfoodeng.2010.08.002</w:t>
        </w:r>
      </w:hyperlink>
      <w:r w:rsidRPr="00406FA7">
        <w:rPr>
          <w:rFonts w:ascii="Garamond" w:hAnsi="Garamond" w:cs="Calibri"/>
          <w:sz w:val="24"/>
          <w:szCs w:val="24"/>
        </w:rPr>
        <w:t xml:space="preserve">. </w:t>
      </w:r>
      <w:r w:rsidRPr="00406FA7">
        <w:rPr>
          <w:rFonts w:ascii="Garamond" w:hAnsi="Garamond" w:cs="Calibri"/>
          <w:b/>
          <w:bCs/>
          <w:sz w:val="24"/>
          <w:szCs w:val="24"/>
        </w:rPr>
        <w:t xml:space="preserve">CiteScore: 11.8 – Q1; </w:t>
      </w:r>
      <w:r w:rsidRPr="00406FA7">
        <w:rPr>
          <w:rFonts w:ascii="Garamond" w:hAnsi="Garamond" w:cs="Calibri"/>
          <w:b/>
          <w:sz w:val="24"/>
          <w:szCs w:val="24"/>
        </w:rPr>
        <w:t>JC: 52.</w:t>
      </w:r>
    </w:p>
    <w:p w14:paraId="0251C29E" w14:textId="77777777" w:rsidR="005E194A" w:rsidRPr="00406FA7" w:rsidRDefault="005E194A" w:rsidP="00FD5904">
      <w:pPr>
        <w:numPr>
          <w:ilvl w:val="0"/>
          <w:numId w:val="81"/>
        </w:numPr>
        <w:autoSpaceDE w:val="0"/>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w:t>
      </w:r>
      <w:r w:rsidRPr="00406FA7">
        <w:rPr>
          <w:rFonts w:ascii="Garamond" w:hAnsi="Garamond" w:cs="Calibri"/>
          <w:b/>
          <w:sz w:val="24"/>
          <w:szCs w:val="24"/>
        </w:rPr>
        <w:t xml:space="preserve"> </w:t>
      </w:r>
      <w:r w:rsidRPr="00406FA7">
        <w:rPr>
          <w:rFonts w:ascii="Garamond" w:hAnsi="Garamond" w:cs="Calibri"/>
          <w:sz w:val="24"/>
          <w:szCs w:val="24"/>
        </w:rPr>
        <w:t xml:space="preserve">and Ngadi, M.O. (2011). Microstructural properties of deep-fat fried chicken nuggets coated with different batter </w:t>
      </w:r>
      <w:proofErr w:type="gramStart"/>
      <w:r w:rsidRPr="00406FA7">
        <w:rPr>
          <w:rFonts w:ascii="Garamond" w:hAnsi="Garamond" w:cs="Calibri"/>
          <w:sz w:val="24"/>
          <w:szCs w:val="24"/>
        </w:rPr>
        <w:t>formulation</w:t>
      </w:r>
      <w:proofErr w:type="gramEnd"/>
      <w:r w:rsidRPr="00406FA7">
        <w:rPr>
          <w:rFonts w:ascii="Garamond" w:hAnsi="Garamond" w:cs="Calibri"/>
          <w:sz w:val="24"/>
          <w:szCs w:val="24"/>
        </w:rPr>
        <w:t xml:space="preserve">. </w:t>
      </w:r>
      <w:r w:rsidRPr="00406FA7">
        <w:rPr>
          <w:rFonts w:ascii="Garamond" w:hAnsi="Garamond" w:cs="Calibri"/>
          <w:i/>
          <w:sz w:val="24"/>
          <w:szCs w:val="24"/>
        </w:rPr>
        <w:t xml:space="preserve">International Journal of Food Properties </w:t>
      </w:r>
      <w:r w:rsidRPr="00406FA7">
        <w:rPr>
          <w:rFonts w:ascii="Garamond" w:hAnsi="Garamond" w:cs="Calibri"/>
          <w:i/>
          <w:iCs/>
          <w:sz w:val="24"/>
          <w:szCs w:val="24"/>
        </w:rPr>
        <w:t>14</w:t>
      </w:r>
      <w:r w:rsidRPr="00406FA7">
        <w:rPr>
          <w:rFonts w:ascii="Garamond" w:hAnsi="Garamond" w:cs="Calibri"/>
          <w:sz w:val="24"/>
          <w:szCs w:val="24"/>
        </w:rPr>
        <w:t xml:space="preserve">(1), 68 - 83. </w:t>
      </w:r>
      <w:hyperlink r:id="rId86" w:history="1">
        <w:r w:rsidRPr="00406FA7">
          <w:rPr>
            <w:rStyle w:val="Hyperlink"/>
            <w:rFonts w:ascii="Garamond" w:hAnsi="Garamond" w:cs="Calibri"/>
            <w:sz w:val="24"/>
            <w:szCs w:val="24"/>
          </w:rPr>
          <w:t>https://doi.org/10.1080/10942910903131423</w:t>
        </w:r>
      </w:hyperlink>
      <w:r w:rsidRPr="00406FA7">
        <w:rPr>
          <w:rFonts w:ascii="Garamond" w:hAnsi="Garamond" w:cs="Calibri"/>
          <w:sz w:val="24"/>
          <w:szCs w:val="24"/>
        </w:rPr>
        <w:t xml:space="preserve">. </w:t>
      </w:r>
      <w:r w:rsidRPr="00406FA7">
        <w:rPr>
          <w:rFonts w:ascii="Garamond" w:hAnsi="Garamond" w:cs="Calibri"/>
          <w:b/>
          <w:sz w:val="24"/>
          <w:szCs w:val="24"/>
        </w:rPr>
        <w:t>JC: 48.</w:t>
      </w:r>
    </w:p>
    <w:p w14:paraId="15A3D28F" w14:textId="77777777" w:rsidR="005E194A" w:rsidRPr="00406FA7" w:rsidRDefault="005E194A" w:rsidP="00FD5904">
      <w:pPr>
        <w:numPr>
          <w:ilvl w:val="0"/>
          <w:numId w:val="82"/>
        </w:numPr>
        <w:autoSpaceDE w:val="0"/>
        <w:spacing w:after="24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and Ngadi, M.O. (2011). Microstructural characterization of </w:t>
      </w:r>
      <w:proofErr w:type="gramStart"/>
      <w:r w:rsidRPr="00406FA7">
        <w:rPr>
          <w:rFonts w:ascii="Garamond" w:hAnsi="Garamond" w:cs="Calibri"/>
          <w:sz w:val="24"/>
          <w:szCs w:val="24"/>
        </w:rPr>
        <w:t>deep-fat</w:t>
      </w:r>
      <w:proofErr w:type="gramEnd"/>
      <w:r w:rsidRPr="00406FA7">
        <w:rPr>
          <w:rFonts w:ascii="Garamond" w:hAnsi="Garamond" w:cs="Calibri"/>
          <w:sz w:val="24"/>
          <w:szCs w:val="24"/>
        </w:rPr>
        <w:t xml:space="preserve"> fried breaded chicken nuggets using X-ray micro-computed tomography. </w:t>
      </w:r>
      <w:r w:rsidRPr="00406FA7">
        <w:rPr>
          <w:rFonts w:ascii="Garamond" w:hAnsi="Garamond" w:cs="Calibri"/>
          <w:i/>
          <w:sz w:val="24"/>
          <w:szCs w:val="24"/>
        </w:rPr>
        <w:t xml:space="preserve">Journal of Food Process Engineering, </w:t>
      </w:r>
      <w:r w:rsidRPr="00406FA7">
        <w:rPr>
          <w:rFonts w:ascii="Garamond" w:hAnsi="Garamond" w:cs="Calibri"/>
          <w:i/>
          <w:iCs/>
          <w:sz w:val="24"/>
          <w:szCs w:val="24"/>
        </w:rPr>
        <w:t>34</w:t>
      </w:r>
      <w:r w:rsidRPr="00406FA7">
        <w:rPr>
          <w:rFonts w:ascii="Garamond" w:hAnsi="Garamond" w:cs="Calibri"/>
          <w:sz w:val="24"/>
          <w:szCs w:val="24"/>
        </w:rPr>
        <w:t xml:space="preserve">(6), 2205 - 2219. </w:t>
      </w:r>
      <w:hyperlink r:id="rId87" w:history="1">
        <w:r w:rsidRPr="00406FA7">
          <w:rPr>
            <w:rStyle w:val="Hyperlink"/>
            <w:rFonts w:ascii="Garamond" w:hAnsi="Garamond" w:cs="Calibri"/>
            <w:sz w:val="24"/>
            <w:szCs w:val="24"/>
          </w:rPr>
          <w:t>https://doi.org/10.1111/j.1745-4530.2009.00565.x</w:t>
        </w:r>
      </w:hyperlink>
      <w:r w:rsidRPr="00406FA7">
        <w:rPr>
          <w:rFonts w:ascii="Garamond" w:hAnsi="Garamond" w:cs="Calibri"/>
          <w:sz w:val="24"/>
          <w:szCs w:val="24"/>
        </w:rPr>
        <w:t>.</w:t>
      </w:r>
      <w:r w:rsidRPr="00406FA7">
        <w:rPr>
          <w:rStyle w:val="Hyperlink"/>
          <w:rFonts w:ascii="Garamond" w:hAnsi="Garamond" w:cs="Calibri"/>
          <w:sz w:val="24"/>
          <w:szCs w:val="24"/>
        </w:rPr>
        <w:t xml:space="preserve"> </w:t>
      </w:r>
      <w:r w:rsidRPr="00406FA7">
        <w:rPr>
          <w:rFonts w:ascii="Garamond" w:hAnsi="Garamond" w:cs="Calibri"/>
          <w:b/>
          <w:sz w:val="24"/>
          <w:szCs w:val="24"/>
        </w:rPr>
        <w:t>JC: 32.</w:t>
      </w:r>
    </w:p>
    <w:p w14:paraId="48D18367" w14:textId="77777777" w:rsidR="005E194A" w:rsidRPr="00406FA7" w:rsidRDefault="005E194A" w:rsidP="005E194A">
      <w:pPr>
        <w:autoSpaceDE w:val="0"/>
        <w:spacing w:after="0" w:line="276" w:lineRule="auto"/>
        <w:jc w:val="both"/>
      </w:pPr>
      <w:r w:rsidRPr="00406FA7">
        <w:rPr>
          <w:rFonts w:ascii="Garamond" w:hAnsi="Garamond" w:cs="Calibri"/>
          <w:b/>
          <w:sz w:val="24"/>
          <w:szCs w:val="24"/>
        </w:rPr>
        <w:t>2010</w:t>
      </w:r>
    </w:p>
    <w:p w14:paraId="28AAF3E4" w14:textId="77777777" w:rsidR="005E194A" w:rsidRPr="00406FA7" w:rsidRDefault="005E194A" w:rsidP="00FD5904">
      <w:pPr>
        <w:numPr>
          <w:ilvl w:val="0"/>
          <w:numId w:val="83"/>
        </w:numPr>
        <w:autoSpaceDE w:val="0"/>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and Ngadi, M.O. (2010). Characterization of pore properties of deep-fat fried chicken nuggets breading coating using mercury intrusion porosimetry technique. </w:t>
      </w:r>
      <w:r w:rsidRPr="00406FA7">
        <w:rPr>
          <w:rFonts w:ascii="Garamond" w:hAnsi="Garamond" w:cs="Calibri"/>
          <w:i/>
          <w:sz w:val="24"/>
          <w:szCs w:val="24"/>
        </w:rPr>
        <w:t>International Journal of Food Science and Technology</w:t>
      </w:r>
      <w:r w:rsidRPr="00406FA7">
        <w:rPr>
          <w:rFonts w:ascii="Garamond" w:hAnsi="Garamond" w:cs="Calibri"/>
          <w:sz w:val="24"/>
          <w:szCs w:val="24"/>
        </w:rPr>
        <w:t xml:space="preserve"> </w:t>
      </w:r>
      <w:r w:rsidRPr="00406FA7">
        <w:rPr>
          <w:rFonts w:ascii="Garamond" w:hAnsi="Garamond" w:cs="Calibri"/>
          <w:i/>
          <w:iCs/>
          <w:sz w:val="24"/>
          <w:szCs w:val="24"/>
        </w:rPr>
        <w:t>45</w:t>
      </w:r>
      <w:r w:rsidRPr="00406FA7">
        <w:rPr>
          <w:rFonts w:ascii="Garamond" w:hAnsi="Garamond" w:cs="Calibri"/>
          <w:sz w:val="24"/>
          <w:szCs w:val="24"/>
        </w:rPr>
        <w:t>(11), 2219 - 2226</w:t>
      </w:r>
      <w:r w:rsidRPr="00406FA7">
        <w:rPr>
          <w:rFonts w:ascii="Garamond" w:hAnsi="Garamond" w:cs="Calibri"/>
          <w:i/>
          <w:sz w:val="24"/>
          <w:szCs w:val="24"/>
        </w:rPr>
        <w:t>.</w:t>
      </w:r>
      <w:r w:rsidRPr="00406FA7">
        <w:rPr>
          <w:rFonts w:ascii="Garamond" w:hAnsi="Garamond" w:cs="Calibri"/>
          <w:iCs/>
          <w:sz w:val="24"/>
          <w:szCs w:val="24"/>
        </w:rPr>
        <w:t xml:space="preserve"> </w:t>
      </w:r>
      <w:hyperlink r:id="rId88" w:history="1">
        <w:r w:rsidRPr="00406FA7">
          <w:rPr>
            <w:rStyle w:val="Hyperlink"/>
            <w:rFonts w:ascii="Garamond" w:hAnsi="Garamond" w:cs="Calibri"/>
            <w:iCs/>
            <w:sz w:val="24"/>
            <w:szCs w:val="24"/>
          </w:rPr>
          <w:t>https://doi.org/10.1111/j.1365-2621.2010.02324.x</w:t>
        </w:r>
      </w:hyperlink>
      <w:r w:rsidRPr="00406FA7">
        <w:rPr>
          <w:rFonts w:ascii="Garamond" w:hAnsi="Garamond" w:cs="Calibri"/>
          <w:sz w:val="24"/>
          <w:szCs w:val="24"/>
        </w:rPr>
        <w:t xml:space="preserve">. </w:t>
      </w:r>
      <w:r w:rsidRPr="00406FA7">
        <w:rPr>
          <w:rFonts w:ascii="Garamond" w:hAnsi="Garamond" w:cs="Calibri"/>
          <w:b/>
          <w:bCs/>
          <w:sz w:val="24"/>
          <w:szCs w:val="24"/>
        </w:rPr>
        <w:t>CiteScore: 6.5;</w:t>
      </w:r>
      <w:r w:rsidRPr="00406FA7">
        <w:rPr>
          <w:rFonts w:ascii="Garamond" w:hAnsi="Garamond" w:cs="Calibri"/>
          <w:sz w:val="24"/>
          <w:szCs w:val="24"/>
        </w:rPr>
        <w:t xml:space="preserve"> </w:t>
      </w:r>
      <w:r w:rsidRPr="00406FA7">
        <w:rPr>
          <w:rFonts w:ascii="Garamond" w:hAnsi="Garamond" w:cs="Calibri"/>
          <w:b/>
          <w:sz w:val="24"/>
          <w:szCs w:val="24"/>
        </w:rPr>
        <w:t>JC: 12.</w:t>
      </w:r>
    </w:p>
    <w:p w14:paraId="415B33C4" w14:textId="77777777" w:rsidR="005E194A" w:rsidRPr="00406FA7" w:rsidRDefault="005E194A" w:rsidP="00FD5904">
      <w:pPr>
        <w:numPr>
          <w:ilvl w:val="0"/>
          <w:numId w:val="84"/>
        </w:numPr>
        <w:spacing w:after="240" w:line="240" w:lineRule="auto"/>
        <w:ind w:left="720" w:hanging="360"/>
        <w:jc w:val="both"/>
      </w:pPr>
      <w:r w:rsidRPr="00406FA7">
        <w:rPr>
          <w:rFonts w:ascii="Garamond" w:hAnsi="Garamond" w:cs="Calibri"/>
          <w:sz w:val="24"/>
          <w:szCs w:val="24"/>
        </w:rPr>
        <w:t xml:space="preserve">Wang, Y., Ngadi, M.O., and </w:t>
      </w:r>
      <w:r w:rsidRPr="00406FA7">
        <w:rPr>
          <w:rFonts w:ascii="Garamond" w:hAnsi="Garamond" w:cs="Calibri"/>
          <w:b/>
          <w:sz w:val="24"/>
          <w:szCs w:val="24"/>
        </w:rPr>
        <w:t>Adedeji, A.A.</w:t>
      </w:r>
      <w:r w:rsidRPr="00406FA7">
        <w:rPr>
          <w:rFonts w:ascii="Garamond" w:hAnsi="Garamond" w:cs="Calibri"/>
          <w:sz w:val="24"/>
          <w:szCs w:val="24"/>
        </w:rPr>
        <w:t xml:space="preserve"> (2010). Shrinkage of chicken nuggets during deep-fat frying. </w:t>
      </w:r>
      <w:r w:rsidRPr="00406FA7">
        <w:rPr>
          <w:rFonts w:ascii="Garamond" w:hAnsi="Garamond" w:cs="Calibri"/>
          <w:i/>
          <w:sz w:val="24"/>
          <w:szCs w:val="24"/>
        </w:rPr>
        <w:t>International Journal of Food Properties</w:t>
      </w:r>
      <w:r w:rsidRPr="00406FA7">
        <w:rPr>
          <w:rFonts w:ascii="Garamond" w:hAnsi="Garamond" w:cs="Calibri"/>
          <w:sz w:val="24"/>
          <w:szCs w:val="24"/>
        </w:rPr>
        <w:t xml:space="preserve"> </w:t>
      </w:r>
      <w:r w:rsidRPr="00406FA7">
        <w:rPr>
          <w:rFonts w:ascii="Garamond" w:hAnsi="Garamond" w:cs="Calibri"/>
          <w:i/>
          <w:iCs/>
          <w:sz w:val="24"/>
          <w:szCs w:val="24"/>
        </w:rPr>
        <w:t>13</w:t>
      </w:r>
      <w:r w:rsidRPr="00406FA7">
        <w:rPr>
          <w:rFonts w:ascii="Garamond" w:hAnsi="Garamond" w:cs="Calibri"/>
          <w:sz w:val="24"/>
          <w:szCs w:val="24"/>
        </w:rPr>
        <w:t xml:space="preserve">(2), 404 – 410. </w:t>
      </w:r>
      <w:hyperlink r:id="rId89" w:history="1">
        <w:r w:rsidRPr="00406FA7">
          <w:rPr>
            <w:rStyle w:val="Hyperlink"/>
            <w:rFonts w:ascii="Garamond" w:hAnsi="Garamond" w:cs="Calibri"/>
            <w:sz w:val="24"/>
            <w:szCs w:val="24"/>
          </w:rPr>
          <w:t>https://doi.org/10.1080/10942910802626721</w:t>
        </w:r>
      </w:hyperlink>
      <w:r w:rsidRPr="00406FA7">
        <w:rPr>
          <w:rFonts w:ascii="Garamond" w:hAnsi="Garamond" w:cs="Calibri"/>
          <w:sz w:val="24"/>
          <w:szCs w:val="24"/>
        </w:rPr>
        <w:t>.</w:t>
      </w:r>
      <w:r w:rsidRPr="00406FA7">
        <w:rPr>
          <w:rStyle w:val="Hyperlink"/>
          <w:rFonts w:ascii="Garamond" w:hAnsi="Garamond" w:cs="Calibri"/>
          <w:sz w:val="24"/>
          <w:szCs w:val="24"/>
        </w:rPr>
        <w:t xml:space="preserve"> </w:t>
      </w:r>
      <w:r w:rsidRPr="00406FA7">
        <w:rPr>
          <w:rFonts w:ascii="Garamond" w:hAnsi="Garamond" w:cs="Calibri"/>
          <w:b/>
          <w:sz w:val="24"/>
          <w:szCs w:val="24"/>
        </w:rPr>
        <w:t>JC: 25.</w:t>
      </w:r>
    </w:p>
    <w:p w14:paraId="62DDBA0C" w14:textId="77777777" w:rsidR="005E194A" w:rsidRPr="00406FA7" w:rsidRDefault="005E194A" w:rsidP="005E194A">
      <w:pPr>
        <w:spacing w:after="0" w:line="240" w:lineRule="auto"/>
        <w:jc w:val="both"/>
        <w:rPr>
          <w:rFonts w:ascii="Garamond" w:hAnsi="Garamond" w:cs="Calibri"/>
          <w:b/>
          <w:sz w:val="24"/>
          <w:szCs w:val="24"/>
        </w:rPr>
      </w:pPr>
      <w:r w:rsidRPr="00406FA7">
        <w:rPr>
          <w:rFonts w:ascii="Garamond" w:hAnsi="Garamond" w:cs="Calibri"/>
          <w:b/>
          <w:sz w:val="24"/>
          <w:szCs w:val="24"/>
        </w:rPr>
        <w:t>2009</w:t>
      </w:r>
    </w:p>
    <w:p w14:paraId="6F374203" w14:textId="77777777" w:rsidR="005E194A" w:rsidRPr="00406FA7" w:rsidRDefault="005E194A" w:rsidP="00FD5904">
      <w:pPr>
        <w:numPr>
          <w:ilvl w:val="0"/>
          <w:numId w:val="85"/>
        </w:numPr>
        <w:spacing w:after="0" w:line="240" w:lineRule="auto"/>
        <w:ind w:left="720" w:hanging="360"/>
        <w:jc w:val="both"/>
      </w:pPr>
      <w:r w:rsidRPr="00406FA7">
        <w:rPr>
          <w:rFonts w:ascii="Garamond" w:hAnsi="Garamond" w:cs="Calibri"/>
          <w:b/>
          <w:bCs/>
          <w:color w:val="C00000"/>
          <w:sz w:val="24"/>
          <w:szCs w:val="24"/>
          <w:vertAlign w:val="superscript"/>
        </w:rPr>
        <w:t>#</w:t>
      </w:r>
      <w:r w:rsidRPr="00406FA7">
        <w:rPr>
          <w:rFonts w:ascii="Garamond" w:hAnsi="Garamond" w:cs="Calibri"/>
          <w:sz w:val="24"/>
          <w:szCs w:val="24"/>
        </w:rPr>
        <w:t xml:space="preserve">Ngadi, M.O., Wang, Y., </w:t>
      </w:r>
      <w:r w:rsidRPr="00406FA7">
        <w:rPr>
          <w:rFonts w:ascii="Garamond" w:hAnsi="Garamond" w:cs="Calibri"/>
          <w:b/>
          <w:sz w:val="24"/>
          <w:szCs w:val="24"/>
        </w:rPr>
        <w:t>Adedeji, A.A.</w:t>
      </w:r>
      <w:r w:rsidRPr="00406FA7">
        <w:rPr>
          <w:rFonts w:ascii="Garamond" w:hAnsi="Garamond" w:cs="Calibri"/>
          <w:sz w:val="24"/>
          <w:szCs w:val="24"/>
        </w:rPr>
        <w:t xml:space="preserve">, and Raghavan, G.S.V. (2009). Effect of microwave pretreatment on mass transfer during deep-fat frying of chicken nugget. </w:t>
      </w:r>
      <w:r w:rsidRPr="00406FA7">
        <w:rPr>
          <w:rFonts w:ascii="Garamond" w:hAnsi="Garamond" w:cs="Calibri"/>
          <w:i/>
          <w:sz w:val="24"/>
          <w:szCs w:val="24"/>
        </w:rPr>
        <w:t>LWT.</w:t>
      </w:r>
      <w:r w:rsidRPr="00406FA7">
        <w:rPr>
          <w:rFonts w:ascii="Garamond" w:hAnsi="Garamond" w:cs="Calibri"/>
          <w:sz w:val="24"/>
          <w:szCs w:val="24"/>
        </w:rPr>
        <w:t xml:space="preserve"> </w:t>
      </w:r>
      <w:r w:rsidRPr="00406FA7">
        <w:rPr>
          <w:rFonts w:ascii="Garamond" w:hAnsi="Garamond" w:cs="Calibri"/>
          <w:i/>
          <w:iCs/>
          <w:sz w:val="24"/>
          <w:szCs w:val="24"/>
        </w:rPr>
        <w:t>42</w:t>
      </w:r>
      <w:r w:rsidRPr="00406FA7">
        <w:rPr>
          <w:rFonts w:ascii="Garamond" w:hAnsi="Garamond" w:cs="Calibri"/>
          <w:sz w:val="24"/>
          <w:szCs w:val="24"/>
        </w:rPr>
        <w:t xml:space="preserve">, 438-440. </w:t>
      </w:r>
      <w:hyperlink r:id="rId90" w:history="1">
        <w:r w:rsidRPr="00406FA7">
          <w:rPr>
            <w:rStyle w:val="Hyperlink"/>
            <w:rFonts w:ascii="Garamond" w:hAnsi="Garamond" w:cs="Calibri"/>
            <w:sz w:val="24"/>
            <w:szCs w:val="24"/>
          </w:rPr>
          <w:t>https://doi.org/10.1016/j.lwt.2008.06.006</w:t>
        </w:r>
      </w:hyperlink>
      <w:r w:rsidRPr="00406FA7">
        <w:rPr>
          <w:rFonts w:ascii="Garamond" w:hAnsi="Garamond" w:cs="Calibri"/>
          <w:sz w:val="24"/>
          <w:szCs w:val="24"/>
        </w:rPr>
        <w:t xml:space="preserve">. </w:t>
      </w:r>
      <w:r w:rsidRPr="00406FA7">
        <w:rPr>
          <w:rFonts w:ascii="Garamond" w:hAnsi="Garamond" w:cs="Calibri"/>
          <w:b/>
          <w:sz w:val="24"/>
          <w:szCs w:val="24"/>
        </w:rPr>
        <w:t>JC: 83.</w:t>
      </w:r>
    </w:p>
    <w:p w14:paraId="35EC5D42" w14:textId="77777777" w:rsidR="005E194A" w:rsidRPr="00406FA7" w:rsidRDefault="005E194A" w:rsidP="00FD5904">
      <w:pPr>
        <w:numPr>
          <w:ilvl w:val="0"/>
          <w:numId w:val="86"/>
        </w:numPr>
        <w:spacing w:after="0" w:line="240" w:lineRule="auto"/>
        <w:jc w:val="both"/>
      </w:pPr>
      <w:r w:rsidRPr="00406FA7">
        <w:rPr>
          <w:rFonts w:ascii="Garamond" w:hAnsi="Garamond"/>
          <w:b/>
          <w:sz w:val="24"/>
          <w:szCs w:val="24"/>
        </w:rPr>
        <w:t>Adedeji, A.A.,</w:t>
      </w:r>
      <w:r w:rsidRPr="00406FA7">
        <w:rPr>
          <w:rFonts w:ascii="Garamond" w:hAnsi="Garamond"/>
          <w:sz w:val="24"/>
          <w:szCs w:val="24"/>
        </w:rPr>
        <w:t xml:space="preserve"> and Ngadi, M.O. (2009). 3-D Imaging of deep-fat fried chicken nuggets breading coating using X-ray micro-CT. </w:t>
      </w:r>
      <w:r w:rsidRPr="00406FA7">
        <w:rPr>
          <w:rFonts w:ascii="Garamond" w:hAnsi="Garamond"/>
          <w:i/>
          <w:sz w:val="24"/>
          <w:szCs w:val="24"/>
        </w:rPr>
        <w:t>International Journal of Food Engineering</w:t>
      </w:r>
      <w:r w:rsidRPr="00406FA7">
        <w:rPr>
          <w:rFonts w:ascii="Garamond" w:hAnsi="Garamond"/>
          <w:sz w:val="24"/>
          <w:szCs w:val="24"/>
        </w:rPr>
        <w:t xml:space="preserve"> </w:t>
      </w:r>
      <w:r w:rsidRPr="00406FA7">
        <w:rPr>
          <w:rFonts w:ascii="Garamond" w:hAnsi="Garamond"/>
          <w:i/>
          <w:iCs/>
          <w:sz w:val="24"/>
          <w:szCs w:val="24"/>
        </w:rPr>
        <w:t>5</w:t>
      </w:r>
      <w:r w:rsidRPr="00406FA7">
        <w:rPr>
          <w:rFonts w:ascii="Garamond" w:hAnsi="Garamond"/>
          <w:sz w:val="24"/>
          <w:szCs w:val="24"/>
        </w:rPr>
        <w:t xml:space="preserve">(4), Art. 11. </w:t>
      </w:r>
      <w:hyperlink r:id="rId91" w:history="1">
        <w:r w:rsidRPr="00406FA7">
          <w:rPr>
            <w:rStyle w:val="Hyperlink"/>
            <w:rFonts w:ascii="Garamond" w:hAnsi="Garamond"/>
            <w:sz w:val="24"/>
            <w:szCs w:val="24"/>
          </w:rPr>
          <w:t>https://doi.org/10.2202/1556-3758.1452</w:t>
        </w:r>
      </w:hyperlink>
      <w:r w:rsidRPr="00406FA7">
        <w:rPr>
          <w:rFonts w:ascii="Garamond" w:hAnsi="Garamond"/>
          <w:b/>
          <w:sz w:val="24"/>
          <w:szCs w:val="24"/>
        </w:rPr>
        <w:t xml:space="preserve">. </w:t>
      </w:r>
      <w:r w:rsidRPr="00406FA7">
        <w:rPr>
          <w:rFonts w:ascii="Garamond" w:hAnsi="Garamond" w:cs="Calibri"/>
          <w:b/>
          <w:bCs/>
          <w:sz w:val="24"/>
          <w:szCs w:val="24"/>
        </w:rPr>
        <w:t xml:space="preserve">CiteScore: 11.8 – Q1; </w:t>
      </w:r>
      <w:r w:rsidRPr="00406FA7">
        <w:rPr>
          <w:rFonts w:ascii="Garamond" w:hAnsi="Garamond"/>
          <w:b/>
          <w:sz w:val="24"/>
          <w:szCs w:val="24"/>
        </w:rPr>
        <w:t>JC: 27.</w:t>
      </w:r>
      <w:r w:rsidRPr="00406FA7">
        <w:rPr>
          <w:rFonts w:ascii="Garamond" w:hAnsi="Garamond"/>
          <w:sz w:val="24"/>
          <w:szCs w:val="24"/>
        </w:rPr>
        <w:t xml:space="preserve"> </w:t>
      </w:r>
    </w:p>
    <w:p w14:paraId="47C283AB" w14:textId="77777777" w:rsidR="005E194A" w:rsidRPr="00406FA7" w:rsidRDefault="005E194A" w:rsidP="00FD5904">
      <w:pPr>
        <w:numPr>
          <w:ilvl w:val="0"/>
          <w:numId w:val="87"/>
        </w:numPr>
        <w:spacing w:after="0" w:line="240" w:lineRule="auto"/>
        <w:ind w:left="720" w:hanging="360"/>
      </w:pPr>
      <w:r w:rsidRPr="00406FA7">
        <w:rPr>
          <w:rFonts w:ascii="Garamond" w:hAnsi="Garamond" w:cs="Calibri"/>
          <w:b/>
          <w:bCs/>
          <w:sz w:val="24"/>
          <w:szCs w:val="24"/>
        </w:rPr>
        <w:t>Adedeji, A.A.</w:t>
      </w:r>
      <w:r w:rsidRPr="00406FA7">
        <w:rPr>
          <w:rFonts w:ascii="Garamond" w:hAnsi="Garamond" w:cs="Calibri"/>
          <w:bCs/>
          <w:sz w:val="24"/>
          <w:szCs w:val="24"/>
        </w:rPr>
        <w:t xml:space="preserve">, Ngadi, M.O., and Raghavan, G. S. V. (2009). </w:t>
      </w:r>
      <w:r w:rsidRPr="00406FA7">
        <w:rPr>
          <w:rFonts w:ascii="Garamond" w:hAnsi="Garamond" w:cs="Calibri"/>
          <w:sz w:val="24"/>
          <w:szCs w:val="24"/>
        </w:rPr>
        <w:t xml:space="preserve">Kinetics of mass transfer in microwave precooked and deep-fat fried chicken nuggets. </w:t>
      </w:r>
      <w:r w:rsidRPr="00406FA7">
        <w:rPr>
          <w:rFonts w:ascii="Garamond" w:hAnsi="Garamond" w:cs="Calibri"/>
          <w:i/>
          <w:sz w:val="24"/>
          <w:szCs w:val="24"/>
        </w:rPr>
        <w:t>Journal of Food Engineering</w:t>
      </w:r>
      <w:r w:rsidRPr="00406FA7">
        <w:rPr>
          <w:rFonts w:ascii="Garamond" w:hAnsi="Garamond" w:cs="Calibri"/>
          <w:sz w:val="24"/>
          <w:szCs w:val="24"/>
        </w:rPr>
        <w:t xml:space="preserve"> </w:t>
      </w:r>
      <w:r w:rsidRPr="00406FA7">
        <w:rPr>
          <w:rFonts w:ascii="Garamond" w:hAnsi="Garamond" w:cs="Calibri"/>
          <w:i/>
          <w:iCs/>
          <w:sz w:val="24"/>
          <w:szCs w:val="24"/>
        </w:rPr>
        <w:t>91</w:t>
      </w:r>
      <w:r w:rsidRPr="00406FA7">
        <w:rPr>
          <w:rFonts w:ascii="Garamond" w:hAnsi="Garamond" w:cs="Calibri"/>
          <w:sz w:val="24"/>
          <w:szCs w:val="24"/>
        </w:rPr>
        <w:t xml:space="preserve">(1), 146-153. </w:t>
      </w:r>
      <w:hyperlink r:id="rId92" w:history="1">
        <w:r w:rsidRPr="00406FA7">
          <w:rPr>
            <w:rStyle w:val="Hyperlink"/>
            <w:rFonts w:ascii="Garamond" w:hAnsi="Garamond" w:cs="Calibri"/>
            <w:sz w:val="24"/>
            <w:szCs w:val="24"/>
          </w:rPr>
          <w:t>https://doi.org/10.1016/j.jfoodeng.2008.08.018</w:t>
        </w:r>
      </w:hyperlink>
      <w:r w:rsidRPr="00406FA7">
        <w:rPr>
          <w:rFonts w:ascii="Garamond" w:hAnsi="Garamond" w:cs="Calibri"/>
          <w:sz w:val="24"/>
          <w:szCs w:val="24"/>
        </w:rPr>
        <w:t>.</w:t>
      </w:r>
      <w:r w:rsidRPr="00406FA7">
        <w:rPr>
          <w:rStyle w:val="Hyperlink"/>
          <w:rFonts w:ascii="Garamond" w:hAnsi="Garamond" w:cs="Calibri"/>
          <w:sz w:val="24"/>
          <w:szCs w:val="24"/>
        </w:rPr>
        <w:t xml:space="preserve"> </w:t>
      </w:r>
      <w:r w:rsidRPr="00406FA7">
        <w:rPr>
          <w:rFonts w:ascii="Garamond" w:hAnsi="Garamond" w:cs="Calibri"/>
          <w:b/>
          <w:bCs/>
          <w:sz w:val="24"/>
          <w:szCs w:val="24"/>
        </w:rPr>
        <w:t xml:space="preserve">CiteScore: 11.8 – Q1; </w:t>
      </w:r>
      <w:r w:rsidRPr="00406FA7">
        <w:rPr>
          <w:rFonts w:ascii="Garamond" w:hAnsi="Garamond" w:cs="Calibri"/>
          <w:b/>
          <w:sz w:val="24"/>
          <w:szCs w:val="24"/>
        </w:rPr>
        <w:t>JC: 138.</w:t>
      </w:r>
    </w:p>
    <w:p w14:paraId="0C421708" w14:textId="77777777" w:rsidR="005E194A" w:rsidRPr="00406FA7" w:rsidRDefault="005E194A" w:rsidP="00FD5904">
      <w:pPr>
        <w:numPr>
          <w:ilvl w:val="0"/>
          <w:numId w:val="88"/>
        </w:numPr>
        <w:spacing w:after="240" w:line="240" w:lineRule="auto"/>
        <w:ind w:left="720" w:hanging="360"/>
        <w:jc w:val="both"/>
      </w:pPr>
      <w:r w:rsidRPr="00406FA7">
        <w:rPr>
          <w:rFonts w:ascii="Garamond" w:hAnsi="Garamond" w:cs="Calibri"/>
          <w:sz w:val="24"/>
          <w:szCs w:val="24"/>
        </w:rPr>
        <w:lastRenderedPageBreak/>
        <w:t>Gachovska, T. K., *</w:t>
      </w:r>
      <w:r w:rsidRPr="00406FA7">
        <w:rPr>
          <w:rFonts w:ascii="Garamond" w:hAnsi="Garamond" w:cs="Calibri"/>
          <w:b/>
          <w:sz w:val="24"/>
          <w:szCs w:val="24"/>
        </w:rPr>
        <w:t>Adedeji, A.A.</w:t>
      </w:r>
      <w:r w:rsidRPr="00406FA7">
        <w:rPr>
          <w:rFonts w:ascii="Garamond" w:hAnsi="Garamond" w:cs="Calibri"/>
          <w:sz w:val="24"/>
          <w:szCs w:val="24"/>
        </w:rPr>
        <w:t>,</w:t>
      </w:r>
      <w:r w:rsidRPr="00406FA7">
        <w:rPr>
          <w:rFonts w:ascii="Garamond" w:hAnsi="Garamond" w:cs="Calibri"/>
          <w:color w:val="333333"/>
          <w:sz w:val="24"/>
          <w:szCs w:val="24"/>
        </w:rPr>
        <w:t xml:space="preserve"> and </w:t>
      </w:r>
      <w:r w:rsidRPr="00406FA7">
        <w:rPr>
          <w:rFonts w:ascii="Garamond" w:hAnsi="Garamond" w:cs="Calibri"/>
          <w:sz w:val="24"/>
          <w:szCs w:val="24"/>
        </w:rPr>
        <w:t xml:space="preserve">Ngadi, M.O. (2009). Influence of pulsed electric field energy on the damage degree in alfalfa tissue. </w:t>
      </w:r>
      <w:r w:rsidRPr="00406FA7">
        <w:rPr>
          <w:rFonts w:ascii="Garamond" w:hAnsi="Garamond" w:cs="Calibri"/>
          <w:i/>
          <w:sz w:val="24"/>
          <w:szCs w:val="24"/>
        </w:rPr>
        <w:t>Journal of Food Engineering</w:t>
      </w:r>
      <w:r w:rsidRPr="00406FA7">
        <w:rPr>
          <w:rFonts w:ascii="Garamond" w:hAnsi="Garamond" w:cs="Calibri"/>
          <w:sz w:val="24"/>
          <w:szCs w:val="24"/>
        </w:rPr>
        <w:t xml:space="preserve"> </w:t>
      </w:r>
      <w:r w:rsidRPr="00406FA7">
        <w:rPr>
          <w:rFonts w:ascii="Garamond" w:hAnsi="Garamond" w:cs="Calibri"/>
          <w:i/>
          <w:iCs/>
          <w:sz w:val="24"/>
          <w:szCs w:val="24"/>
        </w:rPr>
        <w:t>95</w:t>
      </w:r>
      <w:r w:rsidRPr="00406FA7">
        <w:rPr>
          <w:rFonts w:ascii="Garamond" w:hAnsi="Garamond" w:cs="Calibri"/>
          <w:sz w:val="24"/>
          <w:szCs w:val="24"/>
        </w:rPr>
        <w:t xml:space="preserve">(4), 558 – 563. </w:t>
      </w:r>
      <w:hyperlink r:id="rId93" w:history="1">
        <w:r w:rsidRPr="00406FA7">
          <w:rPr>
            <w:rStyle w:val="Hyperlink"/>
            <w:rFonts w:ascii="Garamond" w:hAnsi="Garamond" w:cs="Calibri"/>
            <w:sz w:val="24"/>
            <w:szCs w:val="24"/>
          </w:rPr>
          <w:t>https://doi.org/10.1016/j.jfoodeng.2009.06.015</w:t>
        </w:r>
      </w:hyperlink>
      <w:r w:rsidRPr="00406FA7">
        <w:rPr>
          <w:rFonts w:ascii="Garamond" w:hAnsi="Garamond" w:cs="Calibri"/>
          <w:sz w:val="24"/>
          <w:szCs w:val="24"/>
        </w:rPr>
        <w:t xml:space="preserve">. </w:t>
      </w:r>
      <w:r w:rsidRPr="00406FA7">
        <w:rPr>
          <w:rFonts w:ascii="Garamond" w:hAnsi="Garamond" w:cs="Calibri"/>
          <w:b/>
          <w:bCs/>
          <w:sz w:val="24"/>
          <w:szCs w:val="24"/>
        </w:rPr>
        <w:t xml:space="preserve">CiteScore: 11.8 – Q1; </w:t>
      </w:r>
      <w:r w:rsidRPr="00406FA7">
        <w:rPr>
          <w:rFonts w:ascii="Garamond" w:hAnsi="Garamond" w:cs="Calibri"/>
          <w:b/>
          <w:sz w:val="24"/>
          <w:szCs w:val="24"/>
        </w:rPr>
        <w:t>JC: 35.</w:t>
      </w:r>
    </w:p>
    <w:p w14:paraId="5E7A5490" w14:textId="77777777" w:rsidR="005E194A" w:rsidRPr="00406FA7" w:rsidRDefault="005E194A" w:rsidP="005E194A">
      <w:pPr>
        <w:spacing w:after="0" w:line="240" w:lineRule="auto"/>
        <w:jc w:val="both"/>
        <w:rPr>
          <w:rFonts w:ascii="Garamond" w:hAnsi="Garamond" w:cs="Calibri"/>
          <w:b/>
          <w:sz w:val="24"/>
          <w:szCs w:val="24"/>
        </w:rPr>
      </w:pPr>
      <w:r w:rsidRPr="00406FA7">
        <w:rPr>
          <w:rFonts w:ascii="Garamond" w:hAnsi="Garamond" w:cs="Calibri"/>
          <w:b/>
          <w:sz w:val="24"/>
          <w:szCs w:val="24"/>
        </w:rPr>
        <w:t>2008</w:t>
      </w:r>
    </w:p>
    <w:p w14:paraId="160AFD2B" w14:textId="77777777" w:rsidR="005E194A" w:rsidRPr="00406FA7" w:rsidRDefault="005E194A" w:rsidP="00FD5904">
      <w:pPr>
        <w:numPr>
          <w:ilvl w:val="0"/>
          <w:numId w:val="89"/>
        </w:numPr>
        <w:spacing w:after="0" w:line="240" w:lineRule="auto"/>
        <w:ind w:left="720" w:hanging="360"/>
        <w:jc w:val="both"/>
      </w:pPr>
      <w:r w:rsidRPr="00406FA7">
        <w:rPr>
          <w:rFonts w:ascii="Garamond" w:hAnsi="Garamond" w:cs="Calibri"/>
          <w:b/>
          <w:bCs/>
          <w:color w:val="C00000"/>
          <w:sz w:val="24"/>
          <w:szCs w:val="24"/>
          <w:vertAlign w:val="superscript"/>
        </w:rPr>
        <w:t>#</w:t>
      </w:r>
      <w:r w:rsidRPr="00406FA7">
        <w:rPr>
          <w:rFonts w:ascii="Garamond" w:hAnsi="Garamond" w:cs="Calibri"/>
          <w:b/>
          <w:sz w:val="24"/>
          <w:szCs w:val="24"/>
        </w:rPr>
        <w:t>Adedeji, A.A.</w:t>
      </w:r>
      <w:r w:rsidRPr="00406FA7">
        <w:rPr>
          <w:rFonts w:ascii="Garamond" w:hAnsi="Garamond" w:cs="Calibri"/>
          <w:sz w:val="24"/>
          <w:szCs w:val="24"/>
        </w:rPr>
        <w:t xml:space="preserve">, Gachovska, T.K., Ngadi M.O., and Raghavan, G.S.V.  (2008). Effect of pretreatments on drying characteristics of okra. </w:t>
      </w:r>
      <w:r w:rsidRPr="00406FA7">
        <w:rPr>
          <w:rFonts w:ascii="Garamond" w:hAnsi="Garamond" w:cs="Calibri"/>
          <w:i/>
          <w:sz w:val="24"/>
          <w:szCs w:val="24"/>
        </w:rPr>
        <w:t>Drying Technology</w:t>
      </w:r>
      <w:r w:rsidRPr="00406FA7">
        <w:rPr>
          <w:rFonts w:ascii="Garamond" w:hAnsi="Garamond" w:cs="Calibri"/>
          <w:sz w:val="24"/>
          <w:szCs w:val="24"/>
        </w:rPr>
        <w:t xml:space="preserve"> </w:t>
      </w:r>
      <w:hyperlink r:id="rId94" w:anchor="v26" w:tooltip="Click to view volume" w:history="1">
        <w:r>
          <w:rPr>
            <w:rStyle w:val="Hyperlink"/>
          </w:rPr>
          <w:t>http://www.informaworld.com/smpp/title~content=t713597247~db=all~tab=issueslist~branches=26</w:t>
        </w:r>
      </w:hyperlink>
      <w:r w:rsidRPr="00406FA7">
        <w:rPr>
          <w:rFonts w:ascii="Garamond" w:hAnsi="Garamond" w:cs="Calibri"/>
          <w:i/>
          <w:iCs/>
          <w:sz w:val="24"/>
          <w:szCs w:val="24"/>
        </w:rPr>
        <w:t>26</w:t>
      </w:r>
      <w:r w:rsidRPr="00406FA7">
        <w:rPr>
          <w:rFonts w:ascii="Garamond" w:hAnsi="Garamond" w:cs="Calibri"/>
          <w:sz w:val="24"/>
          <w:szCs w:val="24"/>
        </w:rPr>
        <w:t xml:space="preserve">(10), 1251 – 1256. </w:t>
      </w:r>
      <w:hyperlink r:id="rId95" w:history="1">
        <w:r w:rsidRPr="00406FA7">
          <w:rPr>
            <w:rStyle w:val="Hyperlink"/>
            <w:rFonts w:ascii="Garamond" w:hAnsi="Garamond" w:cs="Calibri"/>
            <w:sz w:val="24"/>
            <w:szCs w:val="24"/>
          </w:rPr>
          <w:t>https://doi.org/10.1080/07373930802307209</w:t>
        </w:r>
      </w:hyperlink>
      <w:r w:rsidRPr="00406FA7">
        <w:rPr>
          <w:rFonts w:ascii="Garamond" w:hAnsi="Garamond" w:cs="Calibri"/>
          <w:sz w:val="24"/>
          <w:szCs w:val="24"/>
        </w:rPr>
        <w:t xml:space="preserve">. </w:t>
      </w:r>
      <w:r w:rsidRPr="00406FA7">
        <w:rPr>
          <w:rFonts w:ascii="Garamond" w:hAnsi="Garamond" w:cs="Calibri"/>
          <w:b/>
          <w:sz w:val="24"/>
          <w:szCs w:val="24"/>
        </w:rPr>
        <w:t>JC: 137.</w:t>
      </w:r>
    </w:p>
    <w:p w14:paraId="3E9F20D4" w14:textId="77777777" w:rsidR="005E194A" w:rsidRPr="00406FA7" w:rsidRDefault="005E194A" w:rsidP="00FD5904">
      <w:pPr>
        <w:numPr>
          <w:ilvl w:val="0"/>
          <w:numId w:val="90"/>
        </w:numPr>
        <w:spacing w:after="0" w:line="240" w:lineRule="auto"/>
        <w:ind w:left="720" w:hanging="360"/>
        <w:jc w:val="both"/>
      </w:pPr>
      <w:r w:rsidRPr="00406FA7">
        <w:rPr>
          <w:rFonts w:ascii="Garamond" w:hAnsi="Garamond" w:cs="Calibri"/>
          <w:sz w:val="24"/>
          <w:szCs w:val="24"/>
        </w:rPr>
        <w:t xml:space="preserve">Gachovska, T.K., </w:t>
      </w:r>
      <w:r w:rsidRPr="00406FA7">
        <w:rPr>
          <w:rFonts w:ascii="Garamond" w:hAnsi="Garamond" w:cs="Calibri"/>
          <w:b/>
          <w:sz w:val="24"/>
          <w:szCs w:val="24"/>
        </w:rPr>
        <w:t>Adedeji, A.A.</w:t>
      </w:r>
      <w:r w:rsidRPr="00406FA7">
        <w:rPr>
          <w:rFonts w:ascii="Garamond" w:hAnsi="Garamond" w:cs="Calibri"/>
          <w:color w:val="333333"/>
          <w:sz w:val="24"/>
          <w:szCs w:val="24"/>
        </w:rPr>
        <w:t>,</w:t>
      </w:r>
      <w:r w:rsidRPr="00406FA7">
        <w:rPr>
          <w:rFonts w:ascii="Garamond" w:hAnsi="Garamond" w:cs="Calibri"/>
          <w:sz w:val="24"/>
          <w:szCs w:val="24"/>
        </w:rPr>
        <w:t xml:space="preserve"> Ngadi, M., and Raghavan, G.V.S. (2008). Drying characteristics of pulsed electric field treated carrot. </w:t>
      </w:r>
      <w:r w:rsidRPr="00406FA7">
        <w:rPr>
          <w:rFonts w:ascii="Garamond" w:hAnsi="Garamond" w:cs="Calibri"/>
          <w:i/>
          <w:sz w:val="24"/>
          <w:szCs w:val="24"/>
        </w:rPr>
        <w:t xml:space="preserve">Drying technology </w:t>
      </w:r>
      <w:r w:rsidRPr="00406FA7">
        <w:rPr>
          <w:rFonts w:ascii="Garamond" w:hAnsi="Garamond" w:cs="Calibri"/>
          <w:i/>
          <w:iCs/>
          <w:sz w:val="24"/>
          <w:szCs w:val="24"/>
        </w:rPr>
        <w:t>26</w:t>
      </w:r>
      <w:r w:rsidRPr="00406FA7">
        <w:rPr>
          <w:rFonts w:ascii="Garamond" w:hAnsi="Garamond" w:cs="Calibri"/>
          <w:sz w:val="24"/>
          <w:szCs w:val="24"/>
        </w:rPr>
        <w:t xml:space="preserve">(10), 1244 – 1250. </w:t>
      </w:r>
      <w:hyperlink r:id="rId96" w:history="1">
        <w:r w:rsidRPr="00406FA7">
          <w:rPr>
            <w:rStyle w:val="Hyperlink"/>
            <w:rFonts w:ascii="Garamond" w:hAnsi="Garamond" w:cs="Calibri"/>
            <w:sz w:val="24"/>
            <w:szCs w:val="24"/>
          </w:rPr>
          <w:t>https://doi.org/10.1080/07373930802307175</w:t>
        </w:r>
      </w:hyperlink>
      <w:r w:rsidRPr="00406FA7">
        <w:rPr>
          <w:rFonts w:ascii="Garamond" w:hAnsi="Garamond" w:cs="Calibri"/>
          <w:sz w:val="24"/>
          <w:szCs w:val="24"/>
        </w:rPr>
        <w:t>.</w:t>
      </w:r>
      <w:r w:rsidRPr="00406FA7">
        <w:rPr>
          <w:rFonts w:ascii="Garamond" w:hAnsi="Garamond" w:cs="Calibri"/>
          <w:b/>
          <w:sz w:val="24"/>
          <w:szCs w:val="24"/>
        </w:rPr>
        <w:t xml:space="preserve"> JC: 56.</w:t>
      </w:r>
    </w:p>
    <w:p w14:paraId="79BB466B" w14:textId="77777777" w:rsidR="005E194A" w:rsidRPr="00406FA7" w:rsidRDefault="005E194A" w:rsidP="00FD5904">
      <w:pPr>
        <w:numPr>
          <w:ilvl w:val="0"/>
          <w:numId w:val="91"/>
        </w:numPr>
        <w:spacing w:after="120" w:line="240" w:lineRule="auto"/>
        <w:ind w:left="720" w:hanging="360"/>
        <w:jc w:val="both"/>
      </w:pPr>
      <w:r w:rsidRPr="00406FA7">
        <w:rPr>
          <w:rFonts w:ascii="Garamond" w:hAnsi="Garamond" w:cs="Calibri"/>
          <w:sz w:val="24"/>
          <w:szCs w:val="24"/>
        </w:rPr>
        <w:t xml:space="preserve">Dev, R.S.S., Padmini, T., </w:t>
      </w:r>
      <w:r w:rsidRPr="00406FA7">
        <w:rPr>
          <w:rFonts w:ascii="Garamond" w:hAnsi="Garamond" w:cs="Calibri"/>
          <w:b/>
          <w:sz w:val="24"/>
          <w:szCs w:val="24"/>
        </w:rPr>
        <w:t>Adedeji, A.A.</w:t>
      </w:r>
      <w:r w:rsidRPr="00406FA7">
        <w:rPr>
          <w:rFonts w:ascii="Garamond" w:hAnsi="Garamond" w:cs="Calibri"/>
          <w:sz w:val="24"/>
          <w:szCs w:val="24"/>
        </w:rPr>
        <w:t>, Raghavan, G.S.V., and Gariepy. Y</w:t>
      </w:r>
      <w:r w:rsidRPr="00406FA7">
        <w:rPr>
          <w:rFonts w:ascii="Garamond" w:hAnsi="Garamond" w:cs="Calibri"/>
          <w:bCs/>
          <w:sz w:val="24"/>
          <w:szCs w:val="24"/>
        </w:rPr>
        <w:t xml:space="preserve">. (2008). A comparative study on the effect of chemical, microwave, and pulsed electric pretreatments on convective drying and quality of raisins. </w:t>
      </w:r>
      <w:r w:rsidRPr="00406FA7">
        <w:rPr>
          <w:rFonts w:ascii="Garamond" w:hAnsi="Garamond" w:cs="Calibri"/>
          <w:bCs/>
          <w:i/>
          <w:sz w:val="24"/>
          <w:szCs w:val="24"/>
        </w:rPr>
        <w:t xml:space="preserve">Drying Technology </w:t>
      </w:r>
      <w:r w:rsidRPr="00406FA7">
        <w:rPr>
          <w:rFonts w:ascii="Garamond" w:hAnsi="Garamond" w:cs="Calibri"/>
          <w:i/>
          <w:iCs/>
          <w:sz w:val="24"/>
          <w:szCs w:val="24"/>
        </w:rPr>
        <w:t>26</w:t>
      </w:r>
      <w:r w:rsidRPr="00406FA7">
        <w:rPr>
          <w:rFonts w:ascii="Garamond" w:hAnsi="Garamond" w:cs="Calibri"/>
          <w:sz w:val="24"/>
          <w:szCs w:val="24"/>
        </w:rPr>
        <w:t xml:space="preserve">(10), 1238 — 1243. </w:t>
      </w:r>
      <w:hyperlink r:id="rId97" w:history="1">
        <w:r w:rsidRPr="00406FA7">
          <w:rPr>
            <w:rStyle w:val="Hyperlink"/>
            <w:rFonts w:ascii="Garamond" w:hAnsi="Garamond" w:cs="Calibri"/>
            <w:sz w:val="24"/>
            <w:szCs w:val="24"/>
          </w:rPr>
          <w:t>https://doi.org/10.1080/07373930802307167</w:t>
        </w:r>
      </w:hyperlink>
      <w:r w:rsidRPr="00406FA7">
        <w:rPr>
          <w:rFonts w:ascii="Garamond" w:hAnsi="Garamond" w:cs="Calibri"/>
          <w:sz w:val="24"/>
          <w:szCs w:val="24"/>
        </w:rPr>
        <w:t xml:space="preserve">. </w:t>
      </w:r>
      <w:r w:rsidRPr="00406FA7">
        <w:rPr>
          <w:rFonts w:ascii="Garamond" w:hAnsi="Garamond" w:cs="Calibri"/>
          <w:b/>
          <w:sz w:val="24"/>
          <w:szCs w:val="24"/>
        </w:rPr>
        <w:t>JC: 74.</w:t>
      </w:r>
    </w:p>
    <w:p w14:paraId="20897C2C" w14:textId="77777777" w:rsidR="005E194A" w:rsidRPr="00406FA7" w:rsidRDefault="005E194A" w:rsidP="005E194A">
      <w:pPr>
        <w:spacing w:after="0" w:line="240" w:lineRule="auto"/>
        <w:jc w:val="both"/>
        <w:rPr>
          <w:rFonts w:ascii="Garamond" w:hAnsi="Garamond" w:cs="Calibri"/>
          <w:b/>
          <w:sz w:val="24"/>
          <w:szCs w:val="24"/>
        </w:rPr>
      </w:pPr>
      <w:r w:rsidRPr="00406FA7">
        <w:rPr>
          <w:rFonts w:ascii="Garamond" w:hAnsi="Garamond" w:cs="Calibri"/>
          <w:b/>
          <w:sz w:val="24"/>
          <w:szCs w:val="24"/>
        </w:rPr>
        <w:t xml:space="preserve">2003 - 2007 </w:t>
      </w:r>
    </w:p>
    <w:p w14:paraId="556D5CDB" w14:textId="77777777" w:rsidR="005E194A" w:rsidRPr="00406FA7" w:rsidRDefault="005E194A" w:rsidP="00FD5904">
      <w:pPr>
        <w:numPr>
          <w:ilvl w:val="0"/>
          <w:numId w:val="92"/>
        </w:numPr>
        <w:spacing w:after="0" w:line="240" w:lineRule="auto"/>
        <w:ind w:left="720" w:hanging="360"/>
        <w:jc w:val="both"/>
      </w:pPr>
      <w:r w:rsidRPr="00406FA7">
        <w:rPr>
          <w:rFonts w:ascii="Garamond" w:hAnsi="Garamond" w:cs="Calibri"/>
          <w:sz w:val="24"/>
          <w:szCs w:val="24"/>
        </w:rPr>
        <w:t xml:space="preserve">Olajide, J.O., </w:t>
      </w:r>
      <w:r w:rsidRPr="00406FA7">
        <w:rPr>
          <w:rFonts w:ascii="Garamond" w:hAnsi="Garamond" w:cs="Calibri"/>
          <w:b/>
          <w:sz w:val="24"/>
          <w:szCs w:val="24"/>
        </w:rPr>
        <w:t>Adedeji, A.A.</w:t>
      </w:r>
      <w:r w:rsidRPr="00406FA7">
        <w:rPr>
          <w:rFonts w:ascii="Garamond" w:hAnsi="Garamond" w:cs="Calibri"/>
          <w:sz w:val="24"/>
          <w:szCs w:val="24"/>
        </w:rPr>
        <w:t>, Ade-Omowaye., B.I.O. Otunola, E.T. and Adejuyitan, J.A. (2006). Potentials of high intensity electric field pulses (HELP) to food processors in developing countries</w:t>
      </w:r>
      <w:r w:rsidRPr="00406FA7">
        <w:rPr>
          <w:rFonts w:ascii="Garamond" w:hAnsi="Garamond" w:cs="Calibri"/>
          <w:color w:val="000000"/>
          <w:sz w:val="24"/>
          <w:szCs w:val="24"/>
        </w:rPr>
        <w:t xml:space="preserve">. </w:t>
      </w:r>
      <w:r w:rsidRPr="00406FA7">
        <w:rPr>
          <w:rFonts w:ascii="Garamond" w:hAnsi="Garamond" w:cs="Calibri"/>
          <w:i/>
          <w:color w:val="000000"/>
          <w:sz w:val="24"/>
          <w:szCs w:val="24"/>
        </w:rPr>
        <w:t>Nutrition and Food Science</w:t>
      </w:r>
      <w:r w:rsidRPr="00406FA7">
        <w:rPr>
          <w:rFonts w:ascii="Garamond" w:hAnsi="Garamond" w:cs="Calibri"/>
          <w:color w:val="000000"/>
          <w:sz w:val="24"/>
          <w:szCs w:val="24"/>
        </w:rPr>
        <w:t xml:space="preserve"> </w:t>
      </w:r>
      <w:r w:rsidRPr="00406FA7">
        <w:rPr>
          <w:rFonts w:ascii="Garamond" w:hAnsi="Garamond" w:cs="Calibri"/>
          <w:i/>
          <w:iCs/>
          <w:color w:val="000000"/>
          <w:sz w:val="24"/>
          <w:szCs w:val="24"/>
        </w:rPr>
        <w:t>36</w:t>
      </w:r>
      <w:r w:rsidRPr="00406FA7">
        <w:rPr>
          <w:rFonts w:ascii="Garamond" w:hAnsi="Garamond" w:cs="Calibri"/>
          <w:bCs/>
          <w:color w:val="000000"/>
          <w:sz w:val="24"/>
          <w:szCs w:val="24"/>
        </w:rPr>
        <w:t>(</w:t>
      </w:r>
      <w:r w:rsidRPr="00406FA7">
        <w:rPr>
          <w:rFonts w:ascii="Garamond" w:hAnsi="Garamond" w:cs="Calibri"/>
          <w:color w:val="000000"/>
          <w:sz w:val="24"/>
          <w:szCs w:val="24"/>
        </w:rPr>
        <w:t xml:space="preserve">4), 248 – 258. </w:t>
      </w:r>
      <w:hyperlink r:id="rId98" w:history="1">
        <w:r w:rsidRPr="00406FA7">
          <w:rPr>
            <w:rStyle w:val="Hyperlink"/>
            <w:rFonts w:ascii="Garamond" w:hAnsi="Garamond" w:cs="Calibri"/>
            <w:sz w:val="24"/>
            <w:szCs w:val="24"/>
          </w:rPr>
          <w:t>https://doi.org/10.1108/00346650610676820</w:t>
        </w:r>
      </w:hyperlink>
      <w:r w:rsidRPr="00406FA7">
        <w:rPr>
          <w:rFonts w:ascii="Garamond" w:hAnsi="Garamond" w:cs="Calibri"/>
          <w:color w:val="000000"/>
          <w:sz w:val="24"/>
          <w:szCs w:val="24"/>
        </w:rPr>
        <w:t xml:space="preserve">. </w:t>
      </w:r>
      <w:r w:rsidRPr="00406FA7">
        <w:rPr>
          <w:rFonts w:ascii="Garamond" w:hAnsi="Garamond" w:cs="Calibri"/>
          <w:b/>
          <w:sz w:val="24"/>
          <w:szCs w:val="24"/>
        </w:rPr>
        <w:t>JC: 4.</w:t>
      </w:r>
    </w:p>
    <w:p w14:paraId="5F90123A" w14:textId="77777777" w:rsidR="005E194A" w:rsidRPr="00406FA7" w:rsidRDefault="005E194A" w:rsidP="00FD5904">
      <w:pPr>
        <w:numPr>
          <w:ilvl w:val="0"/>
          <w:numId w:val="93"/>
        </w:numPr>
        <w:spacing w:after="0" w:line="240" w:lineRule="auto"/>
        <w:ind w:left="720" w:hanging="360"/>
        <w:jc w:val="both"/>
      </w:pPr>
      <w:r w:rsidRPr="00406FA7">
        <w:rPr>
          <w:rFonts w:ascii="Garamond" w:hAnsi="Garamond" w:cs="Calibri"/>
          <w:sz w:val="24"/>
          <w:szCs w:val="24"/>
        </w:rPr>
        <w:t xml:space="preserve">Oyelade, O.J., </w:t>
      </w:r>
      <w:r w:rsidRPr="00406FA7">
        <w:rPr>
          <w:rFonts w:ascii="Garamond" w:hAnsi="Garamond" w:cs="Calibri"/>
          <w:b/>
          <w:bCs/>
          <w:sz w:val="24"/>
          <w:szCs w:val="24"/>
        </w:rPr>
        <w:t>Adedeji, A.A</w:t>
      </w:r>
      <w:r w:rsidRPr="00406FA7">
        <w:rPr>
          <w:rFonts w:ascii="Garamond" w:hAnsi="Garamond" w:cs="Calibri"/>
          <w:b/>
          <w:sz w:val="24"/>
          <w:szCs w:val="24"/>
        </w:rPr>
        <w:t>.</w:t>
      </w:r>
      <w:r w:rsidRPr="00406FA7">
        <w:rPr>
          <w:rFonts w:ascii="Garamond" w:hAnsi="Garamond" w:cs="Calibri"/>
          <w:sz w:val="24"/>
          <w:szCs w:val="24"/>
        </w:rPr>
        <w:t xml:space="preserve">, Owonikoko, A., and Akande, E.A. (2003). Design and construction of a manually operated double face meat mincer. </w:t>
      </w:r>
      <w:r w:rsidRPr="00406FA7">
        <w:rPr>
          <w:rFonts w:ascii="Garamond" w:hAnsi="Garamond" w:cs="Calibri"/>
          <w:i/>
          <w:sz w:val="24"/>
          <w:szCs w:val="24"/>
        </w:rPr>
        <w:t>Journal of Science, Engineering and Technology</w:t>
      </w:r>
      <w:r w:rsidRPr="00406FA7">
        <w:rPr>
          <w:rFonts w:ascii="Garamond" w:hAnsi="Garamond" w:cs="Calibri"/>
          <w:sz w:val="24"/>
          <w:szCs w:val="24"/>
        </w:rPr>
        <w:t xml:space="preserve"> </w:t>
      </w:r>
      <w:r w:rsidRPr="00406FA7">
        <w:rPr>
          <w:rFonts w:ascii="Garamond" w:hAnsi="Garamond" w:cs="Calibri"/>
          <w:bCs/>
          <w:i/>
          <w:iCs/>
          <w:sz w:val="24"/>
          <w:szCs w:val="24"/>
        </w:rPr>
        <w:t>11</w:t>
      </w:r>
      <w:r w:rsidRPr="00406FA7">
        <w:rPr>
          <w:rFonts w:ascii="Garamond" w:hAnsi="Garamond" w:cs="Calibri"/>
          <w:bCs/>
          <w:sz w:val="24"/>
          <w:szCs w:val="24"/>
        </w:rPr>
        <w:t xml:space="preserve">(3), 5792-5804. </w:t>
      </w:r>
      <w:r w:rsidRPr="00406FA7">
        <w:rPr>
          <w:rFonts w:ascii="Garamond" w:hAnsi="Garamond" w:cs="Calibri"/>
          <w:b/>
          <w:sz w:val="24"/>
          <w:szCs w:val="24"/>
        </w:rPr>
        <w:t>JC: 1.</w:t>
      </w:r>
    </w:p>
    <w:p w14:paraId="35181EA7" w14:textId="77777777" w:rsidR="005E194A" w:rsidRPr="003212C7" w:rsidRDefault="005E194A" w:rsidP="00FD5904">
      <w:pPr>
        <w:pStyle w:val="ListParagraph"/>
        <w:numPr>
          <w:ilvl w:val="0"/>
          <w:numId w:val="142"/>
        </w:numPr>
        <w:spacing w:after="0" w:line="240" w:lineRule="auto"/>
        <w:jc w:val="both"/>
        <w:rPr>
          <w:rFonts w:ascii="Garamond" w:hAnsi="Garamond" w:cs="Calibri"/>
          <w:b/>
          <w:sz w:val="24"/>
          <w:szCs w:val="24"/>
        </w:rPr>
      </w:pPr>
      <w:r w:rsidRPr="003212C7">
        <w:rPr>
          <w:rFonts w:ascii="Garamond" w:hAnsi="Garamond" w:cs="Calibri"/>
          <w:sz w:val="24"/>
          <w:szCs w:val="24"/>
        </w:rPr>
        <w:t xml:space="preserve">Falade, K.O., </w:t>
      </w:r>
      <w:r w:rsidRPr="003212C7">
        <w:rPr>
          <w:rFonts w:ascii="Garamond" w:hAnsi="Garamond" w:cs="Calibri"/>
          <w:b/>
          <w:bCs/>
          <w:sz w:val="24"/>
          <w:szCs w:val="24"/>
        </w:rPr>
        <w:t>Adedeji, A.A.</w:t>
      </w:r>
      <w:r w:rsidRPr="003212C7">
        <w:rPr>
          <w:rFonts w:ascii="Garamond" w:hAnsi="Garamond" w:cs="Calibri"/>
          <w:sz w:val="24"/>
          <w:szCs w:val="24"/>
        </w:rPr>
        <w:t xml:space="preserve"> and Akingbala, J.O. (2003). Effect of soybean substitution for cowpea on physical, compositional, sensory and sorption properties of </w:t>
      </w:r>
      <w:r w:rsidRPr="003212C7">
        <w:rPr>
          <w:rFonts w:ascii="Garamond" w:hAnsi="Garamond" w:cs="Calibri"/>
          <w:i/>
          <w:sz w:val="24"/>
          <w:szCs w:val="24"/>
        </w:rPr>
        <w:t>Akara</w:t>
      </w:r>
      <w:r w:rsidRPr="003212C7">
        <w:rPr>
          <w:rFonts w:ascii="Garamond" w:hAnsi="Garamond" w:cs="Calibri"/>
          <w:sz w:val="24"/>
          <w:szCs w:val="24"/>
        </w:rPr>
        <w:t xml:space="preserve"> Ogbomoso. </w:t>
      </w:r>
      <w:r w:rsidRPr="003212C7">
        <w:rPr>
          <w:rFonts w:ascii="Garamond" w:hAnsi="Garamond" w:cs="Calibri"/>
          <w:i/>
          <w:sz w:val="24"/>
          <w:szCs w:val="24"/>
        </w:rPr>
        <w:t>European Food Research and Technology</w:t>
      </w:r>
      <w:r w:rsidRPr="003212C7">
        <w:rPr>
          <w:rFonts w:ascii="Garamond" w:hAnsi="Garamond" w:cs="Calibri"/>
          <w:sz w:val="24"/>
          <w:szCs w:val="24"/>
        </w:rPr>
        <w:t xml:space="preserve"> </w:t>
      </w:r>
      <w:r w:rsidRPr="003212C7">
        <w:rPr>
          <w:rFonts w:ascii="Garamond" w:hAnsi="Garamond" w:cs="Calibri"/>
          <w:i/>
          <w:iCs/>
          <w:sz w:val="24"/>
          <w:szCs w:val="24"/>
        </w:rPr>
        <w:t>217</w:t>
      </w:r>
      <w:r w:rsidRPr="003212C7">
        <w:rPr>
          <w:rFonts w:ascii="Garamond" w:hAnsi="Garamond" w:cs="Calibri"/>
          <w:sz w:val="24"/>
          <w:szCs w:val="24"/>
        </w:rPr>
        <w:t xml:space="preserve">(6), </w:t>
      </w:r>
      <w:r w:rsidRPr="003212C7">
        <w:rPr>
          <w:rStyle w:val="pagination"/>
          <w:rFonts w:ascii="Garamond" w:hAnsi="Garamond" w:cs="Calibri"/>
          <w:sz w:val="24"/>
          <w:szCs w:val="24"/>
        </w:rPr>
        <w:t>492-497</w:t>
      </w:r>
      <w:r w:rsidRPr="003212C7">
        <w:rPr>
          <w:rFonts w:ascii="Garamond" w:hAnsi="Garamond" w:cs="Calibri"/>
          <w:sz w:val="24"/>
          <w:szCs w:val="24"/>
        </w:rPr>
        <w:t xml:space="preserve">. </w:t>
      </w:r>
      <w:hyperlink r:id="rId99" w:history="1">
        <w:r w:rsidRPr="003212C7">
          <w:rPr>
            <w:rStyle w:val="Hyperlink"/>
            <w:rFonts w:ascii="Garamond" w:hAnsi="Garamond" w:cs="Calibri"/>
            <w:sz w:val="24"/>
            <w:szCs w:val="24"/>
          </w:rPr>
          <w:t>https://doi.org/%2010.1007/s00217-003-0776-2</w:t>
        </w:r>
      </w:hyperlink>
      <w:r w:rsidRPr="003212C7">
        <w:rPr>
          <w:rFonts w:ascii="Garamond" w:hAnsi="Garamond" w:cs="Calibri"/>
          <w:sz w:val="24"/>
          <w:szCs w:val="24"/>
        </w:rPr>
        <w:t xml:space="preserve">.  </w:t>
      </w:r>
      <w:r w:rsidRPr="003212C7">
        <w:rPr>
          <w:rFonts w:ascii="Garamond" w:hAnsi="Garamond" w:cs="Calibri"/>
          <w:b/>
          <w:sz w:val="24"/>
          <w:szCs w:val="24"/>
        </w:rPr>
        <w:t>JC: 24.</w:t>
      </w:r>
    </w:p>
    <w:p w14:paraId="795CAF80" w14:textId="77777777" w:rsidR="005E194A" w:rsidRDefault="005E194A" w:rsidP="005E194A">
      <w:pPr>
        <w:pStyle w:val="ListParagraph"/>
        <w:spacing w:after="0" w:line="240" w:lineRule="auto"/>
        <w:jc w:val="both"/>
        <w:rPr>
          <w:rFonts w:ascii="Garamond" w:hAnsi="Garamond" w:cs="Calibri"/>
          <w:b/>
          <w:sz w:val="24"/>
          <w:szCs w:val="24"/>
        </w:rPr>
      </w:pPr>
    </w:p>
    <w:p w14:paraId="033B079C" w14:textId="77777777" w:rsidR="00E86F9D" w:rsidRPr="00406FA7" w:rsidRDefault="00DF3844">
      <w:pPr>
        <w:pStyle w:val="Heading2"/>
        <w:rPr>
          <w:rFonts w:ascii="Garamond" w:hAnsi="Garamond" w:cs="Calibri"/>
        </w:rPr>
      </w:pPr>
      <w:r w:rsidRPr="00406FA7">
        <w:rPr>
          <w:rFonts w:ascii="Garamond" w:hAnsi="Garamond" w:cs="Calibri"/>
        </w:rPr>
        <w:t>Papers Submitted for Peer Review Publication</w:t>
      </w:r>
    </w:p>
    <w:p w14:paraId="7FCA2389" w14:textId="0A21F865" w:rsidR="00313873" w:rsidRPr="00313873" w:rsidRDefault="00313873" w:rsidP="00FD5904">
      <w:pPr>
        <w:pStyle w:val="ListParagraph"/>
        <w:numPr>
          <w:ilvl w:val="0"/>
          <w:numId w:val="94"/>
        </w:numPr>
        <w:tabs>
          <w:tab w:val="left" w:pos="720"/>
        </w:tabs>
        <w:spacing w:line="240" w:lineRule="auto"/>
        <w:jc w:val="both"/>
      </w:pPr>
      <w:r w:rsidRPr="00313873">
        <w:rPr>
          <w:rFonts w:ascii="Garamond" w:hAnsi="Garamond" w:cs="Calibri"/>
          <w:sz w:val="24"/>
          <w:szCs w:val="24"/>
        </w:rPr>
        <w:t xml:space="preserve">Huang, H., Davis, K., Siddons, C., Jin, Q., Chen, D., Ganjyal, G., Skonberg, D. </w:t>
      </w:r>
      <w:r w:rsidRPr="00313873">
        <w:rPr>
          <w:rFonts w:ascii="Garamond" w:hAnsi="Garamond" w:cs="Calibri"/>
          <w:b/>
          <w:bCs/>
          <w:sz w:val="24"/>
          <w:szCs w:val="24"/>
        </w:rPr>
        <w:t>*Adedeji, A.A</w:t>
      </w:r>
      <w:r w:rsidRPr="00313873">
        <w:rPr>
          <w:rFonts w:ascii="Garamond" w:hAnsi="Garamond" w:cs="Calibri"/>
          <w:sz w:val="24"/>
          <w:szCs w:val="24"/>
        </w:rPr>
        <w:t xml:space="preserve">., and *Lamsal, B. Assessing Students’ Pre-Instruction Knowledge of Food Processing and Food Engineering: A Multi-Institutional Study in U.S. Undergraduate Food Science Programs. </w:t>
      </w:r>
      <w:r w:rsidRPr="00313873">
        <w:rPr>
          <w:rFonts w:ascii="Garamond" w:hAnsi="Garamond" w:cs="Calibri"/>
          <w:i/>
          <w:iCs/>
          <w:sz w:val="24"/>
          <w:szCs w:val="24"/>
        </w:rPr>
        <w:t>Journal of Food Science</w:t>
      </w:r>
      <w:r w:rsidRPr="00313873">
        <w:rPr>
          <w:rFonts w:ascii="Garamond" w:hAnsi="Garamond" w:cs="Calibri"/>
          <w:sz w:val="24"/>
          <w:szCs w:val="24"/>
        </w:rPr>
        <w:t>. Planned submission date: July 23, 2025.</w:t>
      </w:r>
    </w:p>
    <w:p w14:paraId="1C17B7C2" w14:textId="08C22EB7" w:rsidR="00F27DDF" w:rsidRPr="00406FA7" w:rsidRDefault="00F27DDF" w:rsidP="00FD5904">
      <w:pPr>
        <w:pStyle w:val="ListParagraph"/>
        <w:numPr>
          <w:ilvl w:val="0"/>
          <w:numId w:val="94"/>
        </w:numPr>
        <w:tabs>
          <w:tab w:val="left" w:pos="720"/>
        </w:tabs>
        <w:spacing w:line="240" w:lineRule="auto"/>
        <w:jc w:val="both"/>
      </w:pPr>
      <w:r w:rsidRPr="00406FA7">
        <w:rPr>
          <w:rFonts w:ascii="Garamond" w:hAnsi="Garamond" w:cs="Calibri"/>
          <w:sz w:val="24"/>
          <w:szCs w:val="24"/>
          <w:u w:val="single"/>
        </w:rPr>
        <w:t>Singh, M.</w:t>
      </w:r>
      <w:r w:rsidRPr="00406FA7">
        <w:rPr>
          <w:rFonts w:ascii="Garamond" w:hAnsi="Garamond" w:cs="Calibri"/>
          <w:sz w:val="24"/>
          <w:szCs w:val="24"/>
        </w:rPr>
        <w:t xml:space="preserve">, </w:t>
      </w:r>
      <w:r w:rsidRPr="00406FA7">
        <w:rPr>
          <w:rFonts w:ascii="Garamond" w:hAnsi="Garamond" w:cs="Calibri"/>
          <w:b/>
          <w:sz w:val="24"/>
          <w:szCs w:val="24"/>
        </w:rPr>
        <w:t>*Adedeji, A</w:t>
      </w:r>
      <w:r w:rsidRPr="00406FA7">
        <w:rPr>
          <w:rFonts w:ascii="Garamond" w:hAnsi="Garamond" w:cs="Calibri"/>
          <w:sz w:val="24"/>
          <w:szCs w:val="24"/>
        </w:rPr>
        <w:t>.</w:t>
      </w:r>
      <w:r w:rsidRPr="00406FA7">
        <w:rPr>
          <w:rFonts w:ascii="Garamond" w:hAnsi="Garamond" w:cs="Calibri"/>
          <w:b/>
          <w:sz w:val="24"/>
          <w:szCs w:val="24"/>
        </w:rPr>
        <w:t>A</w:t>
      </w:r>
      <w:r w:rsidRPr="00406FA7">
        <w:rPr>
          <w:rFonts w:ascii="Garamond" w:hAnsi="Garamond" w:cs="Calibri"/>
          <w:sz w:val="24"/>
          <w:szCs w:val="24"/>
        </w:rPr>
        <w:t xml:space="preserve">, Ampofo, J., </w:t>
      </w:r>
      <w:r w:rsidRPr="00406FA7">
        <w:rPr>
          <w:rFonts w:ascii="Garamond" w:hAnsi="Garamond" w:cs="Calibri"/>
          <w:sz w:val="24"/>
          <w:szCs w:val="24"/>
          <w:u w:val="single"/>
        </w:rPr>
        <w:t>Woomer, J.</w:t>
      </w:r>
      <w:r w:rsidRPr="00406FA7">
        <w:rPr>
          <w:rFonts w:ascii="Garamond" w:hAnsi="Garamond" w:cs="Calibri"/>
          <w:sz w:val="24"/>
          <w:szCs w:val="24"/>
        </w:rPr>
        <w:t xml:space="preserve">, and Khamis, M. Rheological, microstructural, and baking properties of proso millet gluten-free bread formulations. </w:t>
      </w:r>
      <w:r w:rsidRPr="00F27DDF">
        <w:rPr>
          <w:rFonts w:ascii="Garamond" w:hAnsi="Garamond" w:cs="Calibri"/>
          <w:i/>
          <w:iCs/>
          <w:sz w:val="24"/>
          <w:szCs w:val="24"/>
        </w:rPr>
        <w:t xml:space="preserve">Journal of </w:t>
      </w:r>
      <w:r w:rsidR="00952B30">
        <w:rPr>
          <w:rFonts w:ascii="Garamond" w:hAnsi="Garamond" w:cs="Calibri"/>
          <w:i/>
          <w:iCs/>
          <w:sz w:val="24"/>
          <w:szCs w:val="24"/>
        </w:rPr>
        <w:t>Food Science</w:t>
      </w:r>
      <w:r w:rsidRPr="00406FA7">
        <w:rPr>
          <w:rFonts w:ascii="Garamond" w:hAnsi="Garamond" w:cs="Calibri"/>
          <w:sz w:val="24"/>
          <w:szCs w:val="24"/>
        </w:rPr>
        <w:t xml:space="preserve">. </w:t>
      </w:r>
      <w:r>
        <w:rPr>
          <w:rFonts w:ascii="Garamond" w:hAnsi="Garamond" w:cs="Calibri"/>
          <w:sz w:val="24"/>
          <w:szCs w:val="24"/>
        </w:rPr>
        <w:t xml:space="preserve">May </w:t>
      </w:r>
      <w:r w:rsidR="00952B30">
        <w:rPr>
          <w:rFonts w:ascii="Garamond" w:hAnsi="Garamond" w:cs="Calibri"/>
          <w:sz w:val="24"/>
          <w:szCs w:val="24"/>
        </w:rPr>
        <w:t>2</w:t>
      </w:r>
      <w:r>
        <w:rPr>
          <w:rFonts w:ascii="Garamond" w:hAnsi="Garamond" w:cs="Calibri"/>
          <w:sz w:val="24"/>
          <w:szCs w:val="24"/>
        </w:rPr>
        <w:t>1,</w:t>
      </w:r>
      <w:r w:rsidRPr="00406FA7">
        <w:rPr>
          <w:rFonts w:ascii="Garamond" w:hAnsi="Garamond" w:cs="Calibri"/>
          <w:sz w:val="24"/>
          <w:szCs w:val="24"/>
        </w:rPr>
        <w:t xml:space="preserve"> 2025.</w:t>
      </w:r>
    </w:p>
    <w:p w14:paraId="033B07A4" w14:textId="57F224B4" w:rsidR="00E86F9D" w:rsidRPr="00406FA7" w:rsidRDefault="00DF3844" w:rsidP="00FD5904">
      <w:pPr>
        <w:pStyle w:val="ListParagraph"/>
        <w:numPr>
          <w:ilvl w:val="0"/>
          <w:numId w:val="94"/>
        </w:numPr>
        <w:spacing w:after="0" w:line="240" w:lineRule="auto"/>
        <w:jc w:val="both"/>
      </w:pPr>
      <w:r w:rsidRPr="00406FA7">
        <w:rPr>
          <w:rFonts w:ascii="Garamond" w:hAnsi="Garamond" w:cs="Calibri"/>
          <w:sz w:val="24"/>
          <w:szCs w:val="24"/>
          <w:u w:val="single"/>
        </w:rPr>
        <w:t>Olanrewaju, T.</w:t>
      </w:r>
      <w:r w:rsidRPr="00406FA7">
        <w:rPr>
          <w:rFonts w:ascii="Garamond" w:hAnsi="Garamond" w:cs="Calibri"/>
          <w:sz w:val="24"/>
          <w:szCs w:val="24"/>
        </w:rPr>
        <w:t>, Schendel, R., Barzee, T., and *</w:t>
      </w:r>
      <w:r w:rsidRPr="00406FA7">
        <w:rPr>
          <w:rFonts w:ascii="Garamond" w:hAnsi="Garamond" w:cs="Calibri"/>
          <w:b/>
          <w:bCs/>
          <w:sz w:val="24"/>
          <w:szCs w:val="24"/>
        </w:rPr>
        <w:t>Adedeji, A.A</w:t>
      </w:r>
      <w:r w:rsidRPr="00406FA7">
        <w:rPr>
          <w:rFonts w:ascii="Garamond" w:hAnsi="Garamond" w:cs="Calibri"/>
          <w:sz w:val="24"/>
          <w:szCs w:val="24"/>
        </w:rPr>
        <w:t xml:space="preserve">. Transforming bourbon whiskey by-products into sustainable solutions for the food systems. </w:t>
      </w:r>
      <w:r w:rsidR="007C2DFF">
        <w:rPr>
          <w:rFonts w:ascii="Garamond" w:hAnsi="Garamond" w:cs="Calibri"/>
          <w:i/>
          <w:iCs/>
          <w:sz w:val="24"/>
          <w:szCs w:val="24"/>
        </w:rPr>
        <w:t>CRFSFS</w:t>
      </w:r>
      <w:r w:rsidRPr="00406FA7">
        <w:rPr>
          <w:rFonts w:ascii="Garamond" w:hAnsi="Garamond" w:cs="Calibri"/>
          <w:i/>
          <w:iCs/>
          <w:sz w:val="24"/>
          <w:szCs w:val="24"/>
        </w:rPr>
        <w:t>.</w:t>
      </w:r>
      <w:r w:rsidRPr="00406FA7">
        <w:rPr>
          <w:rFonts w:ascii="Garamond" w:hAnsi="Garamond" w:cs="Calibri"/>
          <w:sz w:val="24"/>
          <w:szCs w:val="24"/>
        </w:rPr>
        <w:t xml:space="preserve"> </w:t>
      </w:r>
      <w:r w:rsidR="00B23282">
        <w:rPr>
          <w:rFonts w:ascii="Garamond" w:hAnsi="Garamond" w:cs="Calibri"/>
          <w:sz w:val="24"/>
          <w:szCs w:val="24"/>
        </w:rPr>
        <w:t>Ju</w:t>
      </w:r>
      <w:r w:rsidR="007D21BF">
        <w:rPr>
          <w:rFonts w:ascii="Garamond" w:hAnsi="Garamond" w:cs="Calibri"/>
          <w:sz w:val="24"/>
          <w:szCs w:val="24"/>
        </w:rPr>
        <w:t>ly</w:t>
      </w:r>
      <w:r w:rsidRPr="00406FA7">
        <w:rPr>
          <w:rFonts w:ascii="Garamond" w:hAnsi="Garamond" w:cs="Calibri"/>
          <w:sz w:val="24"/>
          <w:szCs w:val="24"/>
        </w:rPr>
        <w:t xml:space="preserve"> 2025.</w:t>
      </w:r>
    </w:p>
    <w:p w14:paraId="033B07A6" w14:textId="77777777" w:rsidR="00E86F9D" w:rsidRPr="00406FA7" w:rsidRDefault="00DF3844" w:rsidP="00FD5904">
      <w:pPr>
        <w:pStyle w:val="ListParagraph"/>
        <w:numPr>
          <w:ilvl w:val="0"/>
          <w:numId w:val="94"/>
        </w:numPr>
        <w:spacing w:after="120" w:line="240" w:lineRule="auto"/>
        <w:jc w:val="both"/>
      </w:pPr>
      <w:r w:rsidRPr="00406FA7">
        <w:rPr>
          <w:rFonts w:ascii="Garamond" w:hAnsi="Garamond" w:cs="Calibri"/>
          <w:b/>
          <w:sz w:val="24"/>
          <w:szCs w:val="24"/>
        </w:rPr>
        <w:t>*Adedeji, A.A</w:t>
      </w:r>
      <w:r w:rsidRPr="00406FA7">
        <w:rPr>
          <w:rFonts w:ascii="Garamond" w:hAnsi="Garamond" w:cs="Calibri"/>
          <w:sz w:val="24"/>
          <w:szCs w:val="24"/>
        </w:rPr>
        <w:t xml:space="preserve">. Strengths, weaknesses, opportunities, and threats (SWOT) to new food products success in the Nigerian marketplace. A book chapter </w:t>
      </w:r>
      <w:proofErr w:type="gramStart"/>
      <w:r w:rsidRPr="00406FA7">
        <w:rPr>
          <w:rFonts w:ascii="Garamond" w:hAnsi="Garamond" w:cs="Calibri"/>
          <w:i/>
          <w:iCs/>
          <w:sz w:val="24"/>
          <w:szCs w:val="24"/>
        </w:rPr>
        <w:t>In</w:t>
      </w:r>
      <w:proofErr w:type="gramEnd"/>
      <w:r w:rsidRPr="00406FA7">
        <w:rPr>
          <w:rFonts w:ascii="Garamond" w:hAnsi="Garamond" w:cs="Calibri"/>
          <w:sz w:val="24"/>
          <w:szCs w:val="24"/>
        </w:rPr>
        <w:t xml:space="preserve"> (Akinwande, B., Oyeyinka, S., and Adeboye, Eds) Food Product Development &amp; Emerging Issues in Food Science and Technology in Nigeria. Submitted in April 2023.</w:t>
      </w:r>
    </w:p>
    <w:p w14:paraId="033B07A7" w14:textId="75B77ABD" w:rsidR="00E86F9D" w:rsidRPr="00406FA7" w:rsidRDefault="00DF3844">
      <w:pPr>
        <w:spacing w:after="60" w:line="240" w:lineRule="auto"/>
        <w:rPr>
          <w:rFonts w:ascii="Garamond" w:hAnsi="Garamond" w:cs="Calibri"/>
          <w:b/>
        </w:rPr>
      </w:pPr>
      <w:r w:rsidRPr="00406FA7">
        <w:rPr>
          <w:rFonts w:ascii="Garamond" w:hAnsi="Garamond" w:cs="Calibri"/>
          <w:b/>
        </w:rPr>
        <w:t xml:space="preserve">Papers </w:t>
      </w:r>
      <w:r w:rsidR="00582A15">
        <w:rPr>
          <w:rFonts w:ascii="Garamond" w:hAnsi="Garamond" w:cs="Calibri"/>
          <w:b/>
        </w:rPr>
        <w:t>U</w:t>
      </w:r>
      <w:r w:rsidRPr="00406FA7">
        <w:rPr>
          <w:rFonts w:ascii="Garamond" w:hAnsi="Garamond" w:cs="Calibri"/>
          <w:b/>
        </w:rPr>
        <w:t>nder Internal Review for Peer Review Publication</w:t>
      </w:r>
    </w:p>
    <w:p w14:paraId="1C91E69E" w14:textId="5684B18A" w:rsidR="005E2C15" w:rsidRPr="005E2C15" w:rsidRDefault="005E2C15" w:rsidP="00FD5904">
      <w:pPr>
        <w:pStyle w:val="ListParagraph"/>
        <w:numPr>
          <w:ilvl w:val="0"/>
          <w:numId w:val="95"/>
        </w:numPr>
        <w:tabs>
          <w:tab w:val="left" w:pos="810"/>
        </w:tabs>
        <w:spacing w:after="0" w:line="240" w:lineRule="auto"/>
        <w:ind w:left="720" w:hanging="360"/>
        <w:jc w:val="both"/>
        <w:rPr>
          <w:rFonts w:ascii="Garamond" w:hAnsi="Garamond"/>
          <w:sz w:val="24"/>
          <w:szCs w:val="24"/>
        </w:rPr>
      </w:pPr>
      <w:r w:rsidRPr="005E2C15">
        <w:rPr>
          <w:rFonts w:ascii="Garamond" w:hAnsi="Garamond"/>
          <w:b/>
          <w:bCs/>
          <w:sz w:val="24"/>
          <w:szCs w:val="24"/>
        </w:rPr>
        <w:lastRenderedPageBreak/>
        <w:t>Adedeji, A.A.,</w:t>
      </w:r>
      <w:r w:rsidRPr="005E2C15">
        <w:rPr>
          <w:rFonts w:ascii="Garamond" w:hAnsi="Garamond"/>
          <w:sz w:val="24"/>
          <w:szCs w:val="24"/>
        </w:rPr>
        <w:t xml:space="preserve"> Akharume, F., and Xiong, Y. L. Effects of transglutaminase in product</w:t>
      </w:r>
      <w:r>
        <w:rPr>
          <w:rFonts w:ascii="Garamond" w:hAnsi="Garamond"/>
          <w:sz w:val="24"/>
          <w:szCs w:val="24"/>
        </w:rPr>
        <w:t xml:space="preserve"> </w:t>
      </w:r>
      <w:r w:rsidRPr="005E2C15">
        <w:rPr>
          <w:rFonts w:ascii="Garamond" w:hAnsi="Garamond"/>
          <w:sz w:val="24"/>
          <w:szCs w:val="24"/>
        </w:rPr>
        <w:t xml:space="preserve">formulation on physico-textural properties of protein-rich extruded snacks. </w:t>
      </w:r>
      <w:r w:rsidR="00A362A6" w:rsidRPr="00A362A6">
        <w:rPr>
          <w:rFonts w:ascii="Garamond" w:hAnsi="Garamond"/>
          <w:i/>
          <w:iCs/>
          <w:sz w:val="24"/>
          <w:szCs w:val="24"/>
        </w:rPr>
        <w:t>International Journal of Food Science and Agriculture</w:t>
      </w:r>
      <w:r w:rsidR="00A362A6">
        <w:rPr>
          <w:rFonts w:ascii="Garamond" w:hAnsi="Garamond"/>
          <w:i/>
          <w:iCs/>
          <w:sz w:val="24"/>
          <w:szCs w:val="24"/>
        </w:rPr>
        <w:t xml:space="preserve">. </w:t>
      </w:r>
      <w:r w:rsidR="00A362A6" w:rsidRPr="00A362A6">
        <w:rPr>
          <w:rFonts w:ascii="Garamond" w:hAnsi="Garamond"/>
          <w:sz w:val="24"/>
          <w:szCs w:val="24"/>
        </w:rPr>
        <w:t>August 2025</w:t>
      </w:r>
      <w:r w:rsidRPr="00A362A6">
        <w:rPr>
          <w:rFonts w:ascii="Garamond" w:hAnsi="Garamond"/>
          <w:sz w:val="24"/>
          <w:szCs w:val="24"/>
        </w:rPr>
        <w:t>.</w:t>
      </w:r>
    </w:p>
    <w:p w14:paraId="033B07A8" w14:textId="312700FB" w:rsidR="00E86F9D" w:rsidRPr="004D5504" w:rsidRDefault="00DF3844" w:rsidP="00FD5904">
      <w:pPr>
        <w:pStyle w:val="ListParagraph"/>
        <w:numPr>
          <w:ilvl w:val="0"/>
          <w:numId w:val="95"/>
        </w:numPr>
        <w:tabs>
          <w:tab w:val="left" w:pos="810"/>
        </w:tabs>
        <w:spacing w:after="0" w:line="240" w:lineRule="auto"/>
        <w:ind w:left="720" w:hanging="360"/>
        <w:jc w:val="both"/>
        <w:rPr>
          <w:rFonts w:ascii="Garamond" w:hAnsi="Garamond"/>
          <w:sz w:val="24"/>
          <w:szCs w:val="24"/>
        </w:rPr>
      </w:pPr>
      <w:r w:rsidRPr="00406FA7">
        <w:rPr>
          <w:rFonts w:ascii="Garamond" w:hAnsi="Garamond" w:cs="Calibri"/>
          <w:sz w:val="24"/>
          <w:szCs w:val="24"/>
        </w:rPr>
        <w:t>Huang, H., Davis, K., Siddons, C., Jin, Q., Chen, D., Ganjyal, G., Skonberg, D.</w:t>
      </w:r>
      <w:r w:rsidR="00A74497" w:rsidRPr="00406FA7">
        <w:rPr>
          <w:rFonts w:ascii="Garamond" w:hAnsi="Garamond" w:cs="Calibri"/>
          <w:sz w:val="24"/>
          <w:szCs w:val="24"/>
        </w:rPr>
        <w:t>,</w:t>
      </w:r>
      <w:r w:rsidRPr="00406FA7">
        <w:rPr>
          <w:rFonts w:ascii="Garamond" w:hAnsi="Garamond" w:cs="Calibri"/>
          <w:sz w:val="24"/>
          <w:szCs w:val="24"/>
        </w:rPr>
        <w:t xml:space="preserve"> *</w:t>
      </w:r>
      <w:r w:rsidRPr="00406FA7">
        <w:rPr>
          <w:rFonts w:ascii="Garamond" w:hAnsi="Garamond" w:cs="Calibri"/>
          <w:b/>
          <w:bCs/>
          <w:sz w:val="24"/>
          <w:szCs w:val="24"/>
        </w:rPr>
        <w:t>Adedeji, A.A.,</w:t>
      </w:r>
      <w:r w:rsidRPr="00406FA7">
        <w:rPr>
          <w:rFonts w:ascii="Garamond" w:hAnsi="Garamond" w:cs="Calibri"/>
          <w:sz w:val="24"/>
          <w:szCs w:val="24"/>
        </w:rPr>
        <w:t xml:space="preserve"> and *Lamsal, B. Assessing Students’ Pre-Instruction Knowledge of Food Processing and Food Engineering: A Multi-Institutional Study in U.S. Undergraduate Food Science Programs. </w:t>
      </w:r>
      <w:hyperlink r:id="rId100" w:history="1">
        <w:r w:rsidRPr="004D5504">
          <w:rPr>
            <w:rStyle w:val="Hyperlink"/>
            <w:rFonts w:ascii="Garamond" w:hAnsi="Garamond" w:cs="Calibri"/>
            <w:i/>
            <w:iCs/>
            <w:color w:val="auto"/>
            <w:sz w:val="24"/>
            <w:szCs w:val="24"/>
            <w:u w:val="none"/>
          </w:rPr>
          <w:t xml:space="preserve">Journal of </w:t>
        </w:r>
        <w:r w:rsidR="004D5504" w:rsidRPr="004D5504">
          <w:rPr>
            <w:rStyle w:val="Hyperlink"/>
            <w:rFonts w:ascii="Garamond" w:hAnsi="Garamond" w:cs="Calibri"/>
            <w:i/>
            <w:iCs/>
            <w:color w:val="auto"/>
            <w:sz w:val="24"/>
            <w:szCs w:val="24"/>
            <w:u w:val="none"/>
          </w:rPr>
          <w:t>Food</w:t>
        </w:r>
      </w:hyperlink>
      <w:r w:rsidR="004D5504" w:rsidRPr="004D5504">
        <w:rPr>
          <w:rFonts w:ascii="Garamond" w:hAnsi="Garamond"/>
          <w:sz w:val="24"/>
          <w:szCs w:val="24"/>
        </w:rPr>
        <w:t xml:space="preserve"> </w:t>
      </w:r>
      <w:r w:rsidR="004D5504" w:rsidRPr="004D5504">
        <w:rPr>
          <w:rFonts w:ascii="Garamond" w:hAnsi="Garamond"/>
          <w:i/>
          <w:iCs/>
          <w:sz w:val="24"/>
          <w:szCs w:val="24"/>
        </w:rPr>
        <w:t>Science</w:t>
      </w:r>
      <w:r w:rsidRPr="004D5504">
        <w:rPr>
          <w:rFonts w:ascii="Garamond" w:hAnsi="Garamond" w:cs="Calibri"/>
          <w:i/>
          <w:iCs/>
          <w:sz w:val="24"/>
          <w:szCs w:val="24"/>
        </w:rPr>
        <w:t>.</w:t>
      </w:r>
    </w:p>
    <w:p w14:paraId="154F2DC4" w14:textId="6F67DB3E" w:rsidR="00313E40" w:rsidRPr="00406FA7" w:rsidRDefault="00313E40" w:rsidP="00FD5904">
      <w:pPr>
        <w:pStyle w:val="ListParagraph"/>
        <w:numPr>
          <w:ilvl w:val="0"/>
          <w:numId w:val="95"/>
        </w:numPr>
        <w:tabs>
          <w:tab w:val="left" w:pos="810"/>
        </w:tabs>
        <w:spacing w:after="0" w:line="240" w:lineRule="auto"/>
        <w:ind w:left="720" w:hanging="360"/>
        <w:jc w:val="both"/>
      </w:pPr>
      <w:r w:rsidRPr="00406FA7">
        <w:rPr>
          <w:rFonts w:ascii="Garamond" w:hAnsi="Garamond" w:cs="Calibri"/>
          <w:sz w:val="24"/>
          <w:szCs w:val="24"/>
          <w:u w:val="single"/>
        </w:rPr>
        <w:t>Okeke, A.</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Evaluation of Fourier Transform Infrared (FTIR) spectroscopy method coupled with machine learning approaches for detection and quantification of cross-contact of gluten-rich and gluten-free flours. </w:t>
      </w:r>
      <w:r w:rsidRPr="00406FA7">
        <w:rPr>
          <w:rFonts w:ascii="Garamond" w:hAnsi="Garamond" w:cs="Calibri"/>
          <w:i/>
          <w:sz w:val="24"/>
          <w:szCs w:val="24"/>
        </w:rPr>
        <w:t>Journal of Food Engineering</w:t>
      </w:r>
      <w:r w:rsidRPr="00406FA7">
        <w:rPr>
          <w:rFonts w:ascii="Garamond" w:hAnsi="Garamond" w:cs="Calibri"/>
          <w:sz w:val="24"/>
          <w:szCs w:val="24"/>
        </w:rPr>
        <w:t xml:space="preserve">. </w:t>
      </w:r>
      <w:r w:rsidR="007F3BE7">
        <w:rPr>
          <w:rFonts w:ascii="Garamond" w:hAnsi="Garamond" w:cs="Calibri"/>
          <w:sz w:val="24"/>
          <w:szCs w:val="24"/>
        </w:rPr>
        <w:t xml:space="preserve">December </w:t>
      </w:r>
      <w:r w:rsidRPr="00406FA7">
        <w:rPr>
          <w:rFonts w:ascii="Garamond" w:hAnsi="Garamond" w:cs="Calibri"/>
          <w:sz w:val="24"/>
          <w:szCs w:val="24"/>
        </w:rPr>
        <w:t>2025.</w:t>
      </w:r>
    </w:p>
    <w:p w14:paraId="033B07A9" w14:textId="1602A792" w:rsidR="00E86F9D" w:rsidRPr="00406FA7" w:rsidRDefault="00DF3844" w:rsidP="00FD5904">
      <w:pPr>
        <w:pStyle w:val="ListParagraph"/>
        <w:numPr>
          <w:ilvl w:val="0"/>
          <w:numId w:val="95"/>
        </w:numPr>
        <w:tabs>
          <w:tab w:val="left" w:pos="810"/>
        </w:tabs>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Need for </w:t>
      </w:r>
      <w:r w:rsidR="007C747A" w:rsidRPr="00406FA7">
        <w:rPr>
          <w:rFonts w:ascii="Garamond" w:hAnsi="Garamond" w:cs="Calibri"/>
          <w:sz w:val="24"/>
          <w:szCs w:val="24"/>
        </w:rPr>
        <w:t>more funding and publication consideration for drying research</w:t>
      </w:r>
      <w:r w:rsidRPr="00406FA7">
        <w:rPr>
          <w:rFonts w:ascii="Garamond" w:hAnsi="Garamond" w:cs="Calibri"/>
          <w:sz w:val="24"/>
          <w:szCs w:val="24"/>
        </w:rPr>
        <w:t>. Journal – TBD.</w:t>
      </w:r>
    </w:p>
    <w:p w14:paraId="033B07AA" w14:textId="4B2FC5C1" w:rsidR="00E86F9D" w:rsidRPr="00406FA7" w:rsidRDefault="00DF3844" w:rsidP="00FD5904">
      <w:pPr>
        <w:pStyle w:val="ListParagraph"/>
        <w:numPr>
          <w:ilvl w:val="0"/>
          <w:numId w:val="95"/>
        </w:numPr>
        <w:spacing w:after="120" w:line="240" w:lineRule="auto"/>
        <w:ind w:left="720" w:hanging="360"/>
        <w:jc w:val="both"/>
      </w:pPr>
      <w:r w:rsidRPr="00406FA7">
        <w:rPr>
          <w:rFonts w:ascii="Garamond" w:hAnsi="Garamond" w:cs="Calibri"/>
          <w:sz w:val="24"/>
          <w:szCs w:val="24"/>
        </w:rPr>
        <w:t>Omale, P., and *</w:t>
      </w:r>
      <w:r w:rsidRPr="00406FA7">
        <w:rPr>
          <w:rFonts w:ascii="Garamond" w:hAnsi="Garamond" w:cs="Calibri"/>
          <w:b/>
          <w:sz w:val="24"/>
          <w:szCs w:val="24"/>
        </w:rPr>
        <w:t>Adedeji, A.A</w:t>
      </w:r>
      <w:r w:rsidRPr="00406FA7">
        <w:rPr>
          <w:rFonts w:ascii="Garamond" w:hAnsi="Garamond" w:cs="Calibri"/>
          <w:sz w:val="24"/>
          <w:szCs w:val="24"/>
        </w:rPr>
        <w:t xml:space="preserve">. Emerging non-destructive methods for food quality and safety evaluation. Current Food Science and Technology Reports (Volume 2). </w:t>
      </w:r>
    </w:p>
    <w:p w14:paraId="033B07AB" w14:textId="77777777" w:rsidR="00E86F9D" w:rsidRPr="00406FA7" w:rsidRDefault="00DF3844" w:rsidP="00FD5904">
      <w:pPr>
        <w:pStyle w:val="ListParagraph"/>
        <w:numPr>
          <w:ilvl w:val="0"/>
          <w:numId w:val="95"/>
        </w:numPr>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Akintayo, T.A., Odeniyi, M.A., Ashogbon, A.O., Ajelabi, K., and Adegboye, T. </w:t>
      </w:r>
      <w:proofErr w:type="gramStart"/>
      <w:r w:rsidRPr="00406FA7">
        <w:rPr>
          <w:rFonts w:ascii="Garamond" w:hAnsi="Garamond" w:cs="Calibri"/>
          <w:sz w:val="24"/>
          <w:szCs w:val="24"/>
        </w:rPr>
        <w:t>Wet-milling</w:t>
      </w:r>
      <w:proofErr w:type="gramEnd"/>
      <w:r w:rsidRPr="00406FA7">
        <w:rPr>
          <w:rFonts w:ascii="Garamond" w:hAnsi="Garamond" w:cs="Calibri"/>
          <w:sz w:val="24"/>
          <w:szCs w:val="24"/>
        </w:rPr>
        <w:t xml:space="preserve"> of Cereal Grains and Industrial Potentials of Cereal Starches </w:t>
      </w:r>
      <w:proofErr w:type="gramStart"/>
      <w:r w:rsidRPr="00406FA7">
        <w:rPr>
          <w:rFonts w:ascii="Garamond" w:hAnsi="Garamond" w:cs="Calibri"/>
          <w:i/>
          <w:iCs/>
          <w:sz w:val="24"/>
          <w:szCs w:val="24"/>
        </w:rPr>
        <w:t>In</w:t>
      </w:r>
      <w:proofErr w:type="gramEnd"/>
      <w:r w:rsidRPr="00406FA7">
        <w:rPr>
          <w:rFonts w:ascii="Garamond" w:hAnsi="Garamond" w:cs="Calibri"/>
          <w:sz w:val="24"/>
          <w:szCs w:val="24"/>
        </w:rPr>
        <w:t xml:space="preserve"> Cereal Grains in Nigeria: Production, Properties, Processing, and Utilization. (Ed. Adeyemi I.A., Jideani, I.O., &amp; Osuji, C.).</w:t>
      </w:r>
    </w:p>
    <w:p w14:paraId="033B07AC" w14:textId="4FE1ADBC" w:rsidR="00E86F9D" w:rsidRPr="00406FA7" w:rsidRDefault="00DF3844" w:rsidP="00FD5904">
      <w:pPr>
        <w:pStyle w:val="ListParagraph"/>
        <w:numPr>
          <w:ilvl w:val="0"/>
          <w:numId w:val="95"/>
        </w:numPr>
        <w:spacing w:after="0" w:line="240" w:lineRule="auto"/>
        <w:ind w:left="720" w:hanging="360"/>
        <w:jc w:val="both"/>
      </w:pPr>
      <w:r w:rsidRPr="00406FA7">
        <w:rPr>
          <w:rFonts w:ascii="Garamond" w:hAnsi="Garamond" w:cs="Calibri"/>
          <w:sz w:val="24"/>
          <w:szCs w:val="24"/>
        </w:rPr>
        <w:t>Tyler Johnson, Ekramirad, N., and *</w:t>
      </w:r>
      <w:r w:rsidRPr="00406FA7">
        <w:rPr>
          <w:rFonts w:ascii="Garamond" w:hAnsi="Garamond" w:cs="Calibri"/>
          <w:b/>
          <w:sz w:val="24"/>
          <w:szCs w:val="24"/>
        </w:rPr>
        <w:t>Adedeji, A.A</w:t>
      </w:r>
      <w:r w:rsidRPr="00406FA7">
        <w:rPr>
          <w:rFonts w:ascii="Garamond" w:hAnsi="Garamond" w:cs="Calibri"/>
          <w:sz w:val="24"/>
          <w:szCs w:val="24"/>
        </w:rPr>
        <w:t xml:space="preserve">. Predictive machine learning models for proso millet cultivars cross-contamination </w:t>
      </w:r>
      <w:r w:rsidR="00F55CAA">
        <w:rPr>
          <w:rFonts w:ascii="Garamond" w:hAnsi="Garamond" w:cs="Calibri"/>
          <w:sz w:val="24"/>
          <w:szCs w:val="24"/>
        </w:rPr>
        <w:t xml:space="preserve">detection and </w:t>
      </w:r>
      <w:r w:rsidRPr="00406FA7">
        <w:rPr>
          <w:rFonts w:ascii="Garamond" w:hAnsi="Garamond" w:cs="Calibri"/>
          <w:sz w:val="24"/>
          <w:szCs w:val="24"/>
        </w:rPr>
        <w:t>quantification.</w:t>
      </w:r>
    </w:p>
    <w:p w14:paraId="033B07AD" w14:textId="7FBFAE07" w:rsidR="00E86F9D" w:rsidRPr="00406FA7" w:rsidRDefault="00DF3844" w:rsidP="00FD5904">
      <w:pPr>
        <w:pStyle w:val="ListParagraph"/>
        <w:numPr>
          <w:ilvl w:val="0"/>
          <w:numId w:val="95"/>
        </w:numPr>
        <w:spacing w:line="240" w:lineRule="auto"/>
        <w:ind w:left="720" w:hanging="360"/>
        <w:jc w:val="both"/>
      </w:pPr>
      <w:r w:rsidRPr="00406FA7">
        <w:rPr>
          <w:rFonts w:ascii="Garamond" w:hAnsi="Garamond" w:cs="Calibri"/>
          <w:sz w:val="24"/>
          <w:szCs w:val="24"/>
          <w:u w:val="single"/>
        </w:rPr>
        <w:t>Woomer, J</w:t>
      </w:r>
      <w:r w:rsidRPr="00406FA7">
        <w:rPr>
          <w:rFonts w:ascii="Garamond" w:hAnsi="Garamond" w:cs="Calibri"/>
          <w:sz w:val="24"/>
          <w:szCs w:val="24"/>
        </w:rPr>
        <w:t>. and *</w:t>
      </w:r>
      <w:r w:rsidRPr="00406FA7">
        <w:rPr>
          <w:rFonts w:ascii="Garamond" w:hAnsi="Garamond" w:cs="Calibri"/>
          <w:b/>
          <w:sz w:val="24"/>
          <w:szCs w:val="24"/>
        </w:rPr>
        <w:t>Adedeji, A.A</w:t>
      </w:r>
      <w:r w:rsidRPr="00406FA7">
        <w:rPr>
          <w:rFonts w:ascii="Garamond" w:hAnsi="Garamond" w:cs="Calibri"/>
          <w:sz w:val="24"/>
          <w:szCs w:val="24"/>
        </w:rPr>
        <w:t>. Impact of spent grain type, particle size and inclusion levels on physico-chemical properties of high fiber expanded extruded proso millet. Spring 202</w:t>
      </w:r>
      <w:r w:rsidR="00C51452">
        <w:rPr>
          <w:rFonts w:ascii="Garamond" w:hAnsi="Garamond" w:cs="Calibri"/>
          <w:sz w:val="24"/>
          <w:szCs w:val="24"/>
        </w:rPr>
        <w:t>6</w:t>
      </w:r>
      <w:r w:rsidRPr="00406FA7">
        <w:rPr>
          <w:rFonts w:ascii="Garamond" w:hAnsi="Garamond" w:cs="Calibri"/>
          <w:sz w:val="24"/>
          <w:szCs w:val="24"/>
        </w:rPr>
        <w:t>.</w:t>
      </w:r>
      <w:r w:rsidRPr="00406FA7">
        <w:rPr>
          <w:rFonts w:ascii="Garamond" w:hAnsi="Garamond" w:cs="Calibri"/>
          <w:sz w:val="24"/>
          <w:szCs w:val="24"/>
          <w:u w:val="single"/>
        </w:rPr>
        <w:t xml:space="preserve"> </w:t>
      </w:r>
    </w:p>
    <w:p w14:paraId="033B07AF" w14:textId="77777777" w:rsidR="00E86F9D" w:rsidRPr="00406FA7" w:rsidRDefault="00E86F9D">
      <w:pPr>
        <w:pStyle w:val="ListParagraph"/>
        <w:spacing w:after="0" w:line="240" w:lineRule="auto"/>
        <w:jc w:val="both"/>
        <w:rPr>
          <w:rFonts w:ascii="Garamond" w:hAnsi="Garamond" w:cs="Calibri"/>
          <w:sz w:val="24"/>
          <w:szCs w:val="24"/>
        </w:rPr>
      </w:pPr>
    </w:p>
    <w:p w14:paraId="033B07B0" w14:textId="77777777" w:rsidR="00E86F9D" w:rsidRPr="00406FA7" w:rsidRDefault="00DF3844">
      <w:pPr>
        <w:spacing w:after="0" w:line="240" w:lineRule="auto"/>
        <w:jc w:val="both"/>
        <w:rPr>
          <w:rFonts w:ascii="Garamond" w:hAnsi="Garamond" w:cs="Calibri"/>
          <w:b/>
          <w:sz w:val="24"/>
          <w:szCs w:val="24"/>
        </w:rPr>
      </w:pPr>
      <w:r w:rsidRPr="00406FA7">
        <w:rPr>
          <w:rFonts w:ascii="Garamond" w:hAnsi="Garamond" w:cs="Calibri"/>
          <w:b/>
          <w:sz w:val="24"/>
          <w:szCs w:val="24"/>
        </w:rPr>
        <w:t xml:space="preserve">Papers Being Prepared </w:t>
      </w:r>
    </w:p>
    <w:p w14:paraId="033B07B1" w14:textId="6D96BEAF" w:rsidR="00E86F9D" w:rsidRPr="00406FA7" w:rsidRDefault="00DF3844" w:rsidP="00FD5904">
      <w:pPr>
        <w:pStyle w:val="ListParagraph"/>
        <w:numPr>
          <w:ilvl w:val="0"/>
          <w:numId w:val="96"/>
        </w:numPr>
        <w:spacing w:after="120" w:line="240" w:lineRule="auto"/>
        <w:jc w:val="both"/>
      </w:pPr>
      <w:r w:rsidRPr="00406FA7">
        <w:rPr>
          <w:rFonts w:ascii="Garamond" w:hAnsi="Garamond" w:cs="Calibri"/>
          <w:sz w:val="24"/>
          <w:szCs w:val="24"/>
        </w:rPr>
        <w:t>*</w:t>
      </w:r>
      <w:r w:rsidRPr="00406FA7">
        <w:rPr>
          <w:rFonts w:ascii="Garamond" w:hAnsi="Garamond" w:cs="Calibri"/>
          <w:b/>
          <w:sz w:val="24"/>
          <w:szCs w:val="24"/>
        </w:rPr>
        <w:t>Adedeji, A.A</w:t>
      </w:r>
      <w:r w:rsidRPr="00406FA7">
        <w:rPr>
          <w:rFonts w:ascii="Garamond" w:hAnsi="Garamond" w:cs="Calibri"/>
          <w:sz w:val="24"/>
          <w:szCs w:val="24"/>
        </w:rPr>
        <w:t>.</w:t>
      </w:r>
      <w:r w:rsidR="002B3CDE">
        <w:rPr>
          <w:rFonts w:ascii="Garamond" w:hAnsi="Garamond" w:cs="Calibri"/>
          <w:sz w:val="24"/>
          <w:szCs w:val="24"/>
        </w:rPr>
        <w:t>,</w:t>
      </w:r>
      <w:r w:rsidRPr="00406FA7">
        <w:rPr>
          <w:rFonts w:ascii="Garamond" w:hAnsi="Garamond" w:cs="Calibri"/>
          <w:sz w:val="24"/>
          <w:szCs w:val="24"/>
        </w:rPr>
        <w:t xml:space="preserve"> </w:t>
      </w:r>
      <w:r w:rsidR="002B3CDE" w:rsidRPr="00406FA7">
        <w:rPr>
          <w:rFonts w:ascii="Garamond" w:hAnsi="Garamond" w:cs="Calibri"/>
          <w:sz w:val="24"/>
          <w:szCs w:val="24"/>
          <w:u w:val="single"/>
        </w:rPr>
        <w:t xml:space="preserve">Ampofo, J., </w:t>
      </w:r>
      <w:r w:rsidRPr="00406FA7">
        <w:rPr>
          <w:rFonts w:ascii="Garamond" w:hAnsi="Garamond" w:cs="Calibri"/>
          <w:sz w:val="24"/>
          <w:szCs w:val="24"/>
        </w:rPr>
        <w:t xml:space="preserve">and </w:t>
      </w:r>
      <w:r w:rsidRPr="00406FA7">
        <w:rPr>
          <w:rFonts w:ascii="Garamond" w:hAnsi="Garamond" w:cs="Calibri"/>
          <w:sz w:val="24"/>
          <w:szCs w:val="24"/>
          <w:u w:val="single"/>
        </w:rPr>
        <w:t>Singh, M</w:t>
      </w:r>
      <w:r w:rsidRPr="00406FA7">
        <w:rPr>
          <w:rFonts w:ascii="Garamond" w:hAnsi="Garamond" w:cs="Calibri"/>
          <w:sz w:val="24"/>
          <w:szCs w:val="24"/>
        </w:rPr>
        <w:t xml:space="preserve">. Flow behavior and baking qualities of GF bread, the effect of millet cultivar. </w:t>
      </w:r>
      <w:r w:rsidRPr="00406FA7">
        <w:rPr>
          <w:rFonts w:ascii="Garamond" w:hAnsi="Garamond" w:cs="Calibri"/>
          <w:i/>
          <w:sz w:val="24"/>
          <w:szCs w:val="24"/>
        </w:rPr>
        <w:t>LWT</w:t>
      </w:r>
      <w:r w:rsidRPr="00406FA7">
        <w:rPr>
          <w:rFonts w:ascii="Garamond" w:hAnsi="Garamond" w:cs="Calibri"/>
          <w:sz w:val="24"/>
          <w:szCs w:val="24"/>
        </w:rPr>
        <w:t>. Summer/Fall 202</w:t>
      </w:r>
      <w:r w:rsidR="008C6335">
        <w:rPr>
          <w:rFonts w:ascii="Garamond" w:hAnsi="Garamond" w:cs="Calibri"/>
          <w:sz w:val="24"/>
          <w:szCs w:val="24"/>
        </w:rPr>
        <w:t>6</w:t>
      </w:r>
      <w:r w:rsidRPr="00406FA7">
        <w:rPr>
          <w:rFonts w:ascii="Garamond" w:hAnsi="Garamond" w:cs="Calibri"/>
          <w:sz w:val="24"/>
          <w:szCs w:val="24"/>
        </w:rPr>
        <w:t>.</w:t>
      </w:r>
    </w:p>
    <w:p w14:paraId="033B07B2" w14:textId="127FD17C" w:rsidR="00E86F9D" w:rsidRPr="00406FA7" w:rsidRDefault="00DF3844" w:rsidP="00FD5904">
      <w:pPr>
        <w:pStyle w:val="ListParagraph"/>
        <w:numPr>
          <w:ilvl w:val="0"/>
          <w:numId w:val="96"/>
        </w:numPr>
        <w:spacing w:after="120" w:line="240" w:lineRule="auto"/>
        <w:jc w:val="both"/>
      </w:pPr>
      <w:r w:rsidRPr="00406FA7">
        <w:rPr>
          <w:rFonts w:ascii="Garamond" w:hAnsi="Garamond" w:cs="Calibri"/>
          <w:sz w:val="24"/>
          <w:szCs w:val="24"/>
          <w:u w:val="single"/>
        </w:rPr>
        <w:t>Rady</w:t>
      </w:r>
      <w:r w:rsidRPr="00406FA7">
        <w:rPr>
          <w:rFonts w:ascii="Garamond" w:hAnsi="Garamond" w:cs="Calibri"/>
          <w:sz w:val="24"/>
          <w:szCs w:val="24"/>
        </w:rPr>
        <w:t>, A., and *</w:t>
      </w:r>
      <w:r w:rsidRPr="00406FA7">
        <w:rPr>
          <w:rFonts w:ascii="Garamond" w:hAnsi="Garamond" w:cs="Calibri"/>
          <w:b/>
          <w:sz w:val="24"/>
          <w:szCs w:val="24"/>
        </w:rPr>
        <w:t>Adedeji, A.A.</w:t>
      </w:r>
      <w:r w:rsidRPr="00406FA7">
        <w:rPr>
          <w:rFonts w:ascii="Garamond" w:hAnsi="Garamond" w:cs="Calibri"/>
          <w:sz w:val="24"/>
          <w:szCs w:val="24"/>
        </w:rPr>
        <w:t xml:space="preserve"> Sensor data fusion for minced meat authentication. </w:t>
      </w:r>
      <w:r w:rsidRPr="00406FA7">
        <w:rPr>
          <w:rFonts w:ascii="Garamond" w:hAnsi="Garamond" w:cs="Calibri"/>
          <w:i/>
          <w:sz w:val="24"/>
          <w:szCs w:val="24"/>
        </w:rPr>
        <w:t>Journal of Food engineering</w:t>
      </w:r>
      <w:r w:rsidRPr="00406FA7">
        <w:rPr>
          <w:rFonts w:ascii="Garamond" w:hAnsi="Garamond" w:cs="Calibri"/>
          <w:sz w:val="24"/>
          <w:szCs w:val="24"/>
        </w:rPr>
        <w:t>. Fall 202</w:t>
      </w:r>
      <w:r w:rsidR="008C6335">
        <w:rPr>
          <w:rFonts w:ascii="Garamond" w:hAnsi="Garamond" w:cs="Calibri"/>
          <w:sz w:val="24"/>
          <w:szCs w:val="24"/>
        </w:rPr>
        <w:t>6</w:t>
      </w:r>
      <w:r w:rsidRPr="00406FA7">
        <w:rPr>
          <w:rFonts w:ascii="Garamond" w:hAnsi="Garamond" w:cs="Calibri"/>
          <w:sz w:val="24"/>
          <w:szCs w:val="24"/>
        </w:rPr>
        <w:t>.</w:t>
      </w:r>
    </w:p>
    <w:p w14:paraId="033B07B3" w14:textId="2B44FDCC" w:rsidR="00E86F9D" w:rsidRPr="00406FA7" w:rsidRDefault="00DF3844" w:rsidP="00FD5904">
      <w:pPr>
        <w:pStyle w:val="ListParagraph"/>
        <w:numPr>
          <w:ilvl w:val="0"/>
          <w:numId w:val="96"/>
        </w:numPr>
        <w:spacing w:line="240" w:lineRule="auto"/>
        <w:jc w:val="both"/>
      </w:pPr>
      <w:r w:rsidRPr="00406FA7">
        <w:rPr>
          <w:rFonts w:ascii="Garamond" w:hAnsi="Garamond" w:cs="Calibri"/>
          <w:sz w:val="24"/>
          <w:szCs w:val="24"/>
          <w:u w:val="single"/>
        </w:rPr>
        <w:t>Akharume, F.,</w:t>
      </w:r>
      <w:r w:rsidRPr="00406FA7">
        <w:rPr>
          <w:rFonts w:ascii="Garamond" w:hAnsi="Garamond" w:cs="Calibri"/>
          <w:sz w:val="24"/>
          <w:szCs w:val="24"/>
        </w:rPr>
        <w:t xml:space="preserve"> </w:t>
      </w:r>
      <w:r w:rsidRPr="00406FA7">
        <w:rPr>
          <w:rFonts w:ascii="Garamond" w:hAnsi="Garamond" w:cs="Calibri"/>
          <w:sz w:val="24"/>
          <w:szCs w:val="24"/>
          <w:u w:val="single"/>
        </w:rPr>
        <w:t>Woomer, J</w:t>
      </w:r>
      <w:r w:rsidRPr="00406FA7">
        <w:rPr>
          <w:rFonts w:ascii="Garamond" w:hAnsi="Garamond" w:cs="Calibri"/>
          <w:sz w:val="24"/>
          <w:szCs w:val="24"/>
        </w:rPr>
        <w:t>. and *</w:t>
      </w:r>
      <w:r w:rsidRPr="00406FA7">
        <w:rPr>
          <w:rFonts w:ascii="Garamond" w:hAnsi="Garamond" w:cs="Calibri"/>
          <w:b/>
          <w:sz w:val="24"/>
          <w:szCs w:val="24"/>
        </w:rPr>
        <w:t>Adedeji, A.A</w:t>
      </w:r>
      <w:r w:rsidRPr="00406FA7">
        <w:rPr>
          <w:rFonts w:ascii="Garamond" w:hAnsi="Garamond" w:cs="Calibri"/>
          <w:sz w:val="24"/>
          <w:szCs w:val="24"/>
        </w:rPr>
        <w:t>. Physico-functional and microstructural properties of extruded proso millet (X-ray micro-CT) – Spring 202</w:t>
      </w:r>
      <w:r w:rsidR="008C6335">
        <w:rPr>
          <w:rFonts w:ascii="Garamond" w:hAnsi="Garamond" w:cs="Calibri"/>
          <w:sz w:val="24"/>
          <w:szCs w:val="24"/>
        </w:rPr>
        <w:t>6</w:t>
      </w:r>
    </w:p>
    <w:p w14:paraId="033B07B4" w14:textId="5C991B03" w:rsidR="00E86F9D" w:rsidRPr="00406FA7" w:rsidRDefault="00DF3844" w:rsidP="00FD5904">
      <w:pPr>
        <w:pStyle w:val="ListParagraph"/>
        <w:numPr>
          <w:ilvl w:val="0"/>
          <w:numId w:val="96"/>
        </w:numPr>
        <w:spacing w:after="200" w:line="240" w:lineRule="auto"/>
        <w:jc w:val="both"/>
      </w:pPr>
      <w:r w:rsidRPr="00406FA7">
        <w:rPr>
          <w:rFonts w:ascii="Garamond" w:hAnsi="Garamond" w:cs="Calibri"/>
          <w:b/>
          <w:bCs/>
          <w:iCs/>
          <w:sz w:val="24"/>
          <w:szCs w:val="24"/>
          <w:lang w:bidi="th-TH"/>
        </w:rPr>
        <w:t xml:space="preserve">*Adedeji, A.A. </w:t>
      </w:r>
      <w:r w:rsidRPr="00406FA7">
        <w:rPr>
          <w:rFonts w:ascii="Garamond" w:hAnsi="Garamond" w:cs="Calibri"/>
          <w:bCs/>
          <w:iCs/>
          <w:sz w:val="24"/>
          <w:szCs w:val="24"/>
          <w:lang w:bidi="th-TH"/>
        </w:rPr>
        <w:t xml:space="preserve">Food Analog – A novel nutrient delivery mechanism (Review Paper). </w:t>
      </w:r>
      <w:r w:rsidRPr="00406FA7">
        <w:rPr>
          <w:rFonts w:ascii="Garamond" w:hAnsi="Garamond" w:cs="Calibri"/>
          <w:bCs/>
          <w:i/>
          <w:iCs/>
          <w:sz w:val="24"/>
          <w:szCs w:val="24"/>
          <w:lang w:bidi="th-TH"/>
        </w:rPr>
        <w:t>Food Engineering Review</w:t>
      </w:r>
      <w:r w:rsidRPr="00406FA7">
        <w:rPr>
          <w:rFonts w:ascii="Garamond" w:hAnsi="Garamond" w:cs="Calibri"/>
          <w:bCs/>
          <w:iCs/>
          <w:sz w:val="24"/>
          <w:szCs w:val="24"/>
          <w:lang w:bidi="th-TH"/>
        </w:rPr>
        <w:t>. Spring 202</w:t>
      </w:r>
      <w:r w:rsidR="00397F0A">
        <w:rPr>
          <w:rFonts w:ascii="Garamond" w:hAnsi="Garamond" w:cs="Calibri"/>
          <w:bCs/>
          <w:iCs/>
          <w:sz w:val="24"/>
          <w:szCs w:val="24"/>
          <w:lang w:bidi="th-TH"/>
        </w:rPr>
        <w:t>6</w:t>
      </w:r>
      <w:r w:rsidRPr="00406FA7">
        <w:rPr>
          <w:rFonts w:ascii="Garamond" w:hAnsi="Garamond" w:cs="Calibri"/>
          <w:bCs/>
          <w:iCs/>
          <w:sz w:val="24"/>
          <w:szCs w:val="24"/>
          <w:lang w:bidi="th-TH"/>
        </w:rPr>
        <w:t xml:space="preserve">. </w:t>
      </w:r>
    </w:p>
    <w:p w14:paraId="033B07B5" w14:textId="4DC6B422" w:rsidR="00E86F9D" w:rsidRPr="00406FA7" w:rsidRDefault="00DF3844">
      <w:pPr>
        <w:spacing w:after="60" w:line="240" w:lineRule="auto"/>
        <w:jc w:val="both"/>
      </w:pPr>
      <w:r w:rsidRPr="00406FA7">
        <w:rPr>
          <w:rFonts w:ascii="Garamond" w:hAnsi="Garamond" w:cs="Calibri"/>
          <w:b/>
          <w:sz w:val="24"/>
          <w:szCs w:val="24"/>
        </w:rPr>
        <w:t>CONFERENCE ABSTRACTS/PAPERS AND PRESENTATIONS (Total: [1</w:t>
      </w:r>
      <w:r w:rsidR="006E7513">
        <w:rPr>
          <w:rFonts w:ascii="Garamond" w:hAnsi="Garamond" w:cs="Calibri"/>
          <w:b/>
          <w:sz w:val="24"/>
          <w:szCs w:val="24"/>
        </w:rPr>
        <w:t>1</w:t>
      </w:r>
      <w:r w:rsidR="007958D0">
        <w:rPr>
          <w:rFonts w:ascii="Garamond" w:hAnsi="Garamond" w:cs="Calibri"/>
          <w:b/>
          <w:sz w:val="24"/>
          <w:szCs w:val="24"/>
        </w:rPr>
        <w:t>3</w:t>
      </w:r>
      <w:r w:rsidRPr="00406FA7">
        <w:rPr>
          <w:rFonts w:ascii="Garamond" w:hAnsi="Garamond" w:cs="Calibri"/>
          <w:b/>
          <w:sz w:val="24"/>
          <w:szCs w:val="24"/>
        </w:rPr>
        <w:t>]</w:t>
      </w:r>
      <w:r w:rsidRPr="00406FA7">
        <w:rPr>
          <w:rFonts w:ascii="Garamond" w:hAnsi="Garamond" w:cs="Calibri"/>
          <w:bCs/>
          <w:sz w:val="24"/>
          <w:szCs w:val="24"/>
        </w:rPr>
        <w:t>;</w:t>
      </w:r>
      <w:r w:rsidRPr="00406FA7">
        <w:rPr>
          <w:rFonts w:ascii="Garamond" w:hAnsi="Garamond" w:cs="Calibri"/>
          <w:b/>
          <w:sz w:val="24"/>
          <w:szCs w:val="24"/>
        </w:rPr>
        <w:t xml:space="preserve"> </w:t>
      </w:r>
      <w:r w:rsidRPr="00406FA7">
        <w:rPr>
          <w:rFonts w:ascii="Garamond" w:hAnsi="Garamond" w:cs="Calibri"/>
          <w:bCs/>
          <w:sz w:val="24"/>
          <w:szCs w:val="24"/>
        </w:rPr>
        <w:t>2014 to date</w:t>
      </w:r>
      <w:r w:rsidRPr="00406FA7">
        <w:rPr>
          <w:rFonts w:ascii="Garamond" w:hAnsi="Garamond" w:cs="Calibri"/>
          <w:b/>
          <w:sz w:val="24"/>
          <w:szCs w:val="24"/>
        </w:rPr>
        <w:t>: [7</w:t>
      </w:r>
      <w:r w:rsidR="00D8245A">
        <w:rPr>
          <w:rFonts w:ascii="Garamond" w:hAnsi="Garamond" w:cs="Calibri"/>
          <w:b/>
          <w:sz w:val="24"/>
          <w:szCs w:val="24"/>
        </w:rPr>
        <w:t>6</w:t>
      </w:r>
      <w:r w:rsidRPr="00406FA7">
        <w:rPr>
          <w:rFonts w:ascii="Garamond" w:hAnsi="Garamond" w:cs="Calibri"/>
          <w:b/>
          <w:sz w:val="24"/>
          <w:szCs w:val="24"/>
        </w:rPr>
        <w:t>])</w:t>
      </w:r>
    </w:p>
    <w:p w14:paraId="033B07B6" w14:textId="77777777" w:rsidR="00E86F9D" w:rsidRPr="00406FA7" w:rsidRDefault="00DF3844">
      <w:pPr>
        <w:pStyle w:val="Heading2"/>
      </w:pPr>
      <w:r w:rsidRPr="00406FA7">
        <w:rPr>
          <w:rFonts w:ascii="Garamond" w:hAnsi="Garamond" w:cs="Calibri"/>
        </w:rPr>
        <w:t xml:space="preserve">Non-Peer Reviewed Papers in Conference Proceedings (35 in total; </w:t>
      </w:r>
      <w:r w:rsidRPr="00406FA7">
        <w:rPr>
          <w:rFonts w:ascii="Garamond" w:hAnsi="Garamond" w:cs="Calibri"/>
          <w:b w:val="0"/>
          <w:bCs w:val="0"/>
        </w:rPr>
        <w:t>2014 - Date</w:t>
      </w:r>
      <w:r w:rsidRPr="00406FA7">
        <w:rPr>
          <w:rFonts w:ascii="Garamond" w:hAnsi="Garamond" w:cs="Calibri"/>
        </w:rPr>
        <w:t xml:space="preserve"> [20])</w:t>
      </w:r>
    </w:p>
    <w:p w14:paraId="033B07B7" w14:textId="6FCC468F" w:rsidR="00E86F9D" w:rsidRPr="00CB7810" w:rsidRDefault="00DF3844" w:rsidP="00FD5904">
      <w:pPr>
        <w:pStyle w:val="ListParagraph"/>
        <w:numPr>
          <w:ilvl w:val="0"/>
          <w:numId w:val="97"/>
        </w:numPr>
        <w:spacing w:line="240" w:lineRule="auto"/>
        <w:ind w:left="720" w:hanging="360"/>
        <w:jc w:val="both"/>
        <w:rPr>
          <w:rFonts w:ascii="Garamond" w:hAnsi="Garamond"/>
          <w:sz w:val="24"/>
          <w:szCs w:val="24"/>
        </w:rPr>
      </w:pPr>
      <w:r w:rsidRPr="00406FA7">
        <w:rPr>
          <w:rFonts w:ascii="Garamond" w:hAnsi="Garamond" w:cs="Calibri"/>
          <w:sz w:val="24"/>
          <w:szCs w:val="24"/>
          <w:u w:val="single"/>
        </w:rPr>
        <w:t>Olanrewaju, T</w:t>
      </w:r>
      <w:r w:rsidRPr="00406FA7">
        <w:rPr>
          <w:rFonts w:ascii="Garamond" w:hAnsi="Garamond" w:cs="Calibri"/>
          <w:sz w:val="24"/>
          <w:szCs w:val="24"/>
        </w:rPr>
        <w:t xml:space="preserve">., Schendel, R. and </w:t>
      </w:r>
      <w:r w:rsidRPr="00406FA7">
        <w:rPr>
          <w:rFonts w:ascii="Garamond" w:hAnsi="Garamond" w:cs="Calibri"/>
          <w:b/>
          <w:bCs/>
          <w:sz w:val="24"/>
          <w:szCs w:val="24"/>
        </w:rPr>
        <w:t>Adedeji, A.A.</w:t>
      </w:r>
      <w:r w:rsidRPr="00406FA7">
        <w:rPr>
          <w:rFonts w:ascii="Garamond" w:hAnsi="Garamond" w:cs="Calibri"/>
          <w:sz w:val="24"/>
          <w:szCs w:val="24"/>
        </w:rPr>
        <w:t xml:space="preserve"> (2024). The impact of bourbon distillers’ spent grain (DSG-B) on </w:t>
      </w:r>
      <w:r w:rsidRPr="00CB7810">
        <w:rPr>
          <w:rFonts w:ascii="Garamond" w:hAnsi="Garamond" w:cs="Calibri"/>
          <w:sz w:val="24"/>
          <w:szCs w:val="24"/>
        </w:rPr>
        <w:t>the rheological and physical properties of fortified cornbread. Journal of Distilling Science 3(1)</w:t>
      </w:r>
      <w:r w:rsidRPr="00CB7810">
        <w:rPr>
          <w:rFonts w:ascii="Garamond" w:hAnsi="Garamond" w:cs="Calibri"/>
          <w:color w:val="212121"/>
          <w:sz w:val="24"/>
          <w:szCs w:val="24"/>
        </w:rPr>
        <w:t xml:space="preserve">. </w:t>
      </w:r>
      <w:hyperlink r:id="rId101" w:history="1">
        <w:r w:rsidR="00CB7810" w:rsidRPr="00CB7810">
          <w:rPr>
            <w:rStyle w:val="Hyperlink"/>
            <w:rFonts w:ascii="Garamond" w:hAnsi="Garamond"/>
            <w:sz w:val="24"/>
            <w:szCs w:val="24"/>
          </w:rPr>
          <w:t>https://www.artisanspiritmag.com/journal-of-distilling-science</w:t>
        </w:r>
      </w:hyperlink>
      <w:r w:rsidR="00CB7810" w:rsidRPr="00CB7810">
        <w:rPr>
          <w:rFonts w:ascii="Garamond" w:hAnsi="Garamond"/>
          <w:sz w:val="24"/>
          <w:szCs w:val="24"/>
        </w:rPr>
        <w:t xml:space="preserve"> </w:t>
      </w:r>
      <w:r w:rsidRPr="00CB7810">
        <w:rPr>
          <w:rFonts w:ascii="Garamond" w:hAnsi="Garamond" w:cs="Calibri"/>
          <w:color w:val="212121"/>
          <w:sz w:val="24"/>
          <w:szCs w:val="24"/>
        </w:rPr>
        <w:t>.</w:t>
      </w:r>
    </w:p>
    <w:p w14:paraId="033B07B8" w14:textId="274FD59D" w:rsidR="00E86F9D" w:rsidRPr="00406FA7" w:rsidRDefault="00DF3844" w:rsidP="00FD5904">
      <w:pPr>
        <w:pStyle w:val="ListParagraph"/>
        <w:numPr>
          <w:ilvl w:val="0"/>
          <w:numId w:val="97"/>
        </w:numPr>
        <w:spacing w:line="240" w:lineRule="auto"/>
        <w:ind w:left="720" w:hanging="360"/>
        <w:jc w:val="both"/>
      </w:pPr>
      <w:r w:rsidRPr="00CB7810">
        <w:rPr>
          <w:rFonts w:ascii="Garamond" w:hAnsi="Garamond" w:cs="Calibri"/>
          <w:sz w:val="24"/>
          <w:szCs w:val="24"/>
          <w:u w:val="single"/>
        </w:rPr>
        <w:t>Omale, A.P.,</w:t>
      </w:r>
      <w:r w:rsidRPr="00CB7810">
        <w:rPr>
          <w:rFonts w:ascii="Garamond" w:hAnsi="Garamond" w:cs="Calibri"/>
          <w:sz w:val="24"/>
          <w:szCs w:val="24"/>
        </w:rPr>
        <w:t xml:space="preserve"> </w:t>
      </w:r>
      <w:r w:rsidRPr="00CB7810">
        <w:rPr>
          <w:rFonts w:ascii="Garamond" w:hAnsi="Garamond" w:cs="Calibri"/>
          <w:sz w:val="24"/>
          <w:szCs w:val="24"/>
          <w:u w:val="single"/>
        </w:rPr>
        <w:t>Aremu, A.K.</w:t>
      </w:r>
      <w:r w:rsidRPr="00CB7810">
        <w:rPr>
          <w:rFonts w:ascii="Garamond" w:hAnsi="Garamond" w:cs="Calibri"/>
          <w:sz w:val="24"/>
          <w:szCs w:val="24"/>
        </w:rPr>
        <w:t xml:space="preserve">, </w:t>
      </w:r>
      <w:r w:rsidRPr="00CB7810">
        <w:rPr>
          <w:rFonts w:ascii="Garamond" w:hAnsi="Garamond" w:cs="Calibri"/>
          <w:sz w:val="24"/>
          <w:szCs w:val="24"/>
          <w:u w:val="single"/>
        </w:rPr>
        <w:t>Omobowale, O.O.</w:t>
      </w:r>
      <w:r w:rsidRPr="00CB7810">
        <w:rPr>
          <w:rFonts w:ascii="Garamond" w:hAnsi="Garamond" w:cs="Calibri"/>
          <w:sz w:val="24"/>
          <w:szCs w:val="24"/>
        </w:rPr>
        <w:t xml:space="preserve">, </w:t>
      </w:r>
      <w:r w:rsidRPr="00CB7810">
        <w:rPr>
          <w:rFonts w:ascii="Garamond" w:hAnsi="Garamond" w:cs="Calibri"/>
          <w:sz w:val="24"/>
          <w:szCs w:val="24"/>
          <w:u w:val="single"/>
        </w:rPr>
        <w:t>Olanrewaju, T.</w:t>
      </w:r>
      <w:r w:rsidRPr="00CB7810">
        <w:rPr>
          <w:rFonts w:ascii="Garamond" w:hAnsi="Garamond" w:cs="Calibri"/>
          <w:sz w:val="24"/>
          <w:szCs w:val="24"/>
        </w:rPr>
        <w:t>, and *</w:t>
      </w:r>
      <w:r w:rsidRPr="00CB7810">
        <w:rPr>
          <w:rFonts w:ascii="Garamond" w:hAnsi="Garamond" w:cs="Calibri"/>
          <w:b/>
          <w:bCs/>
          <w:sz w:val="24"/>
          <w:szCs w:val="24"/>
        </w:rPr>
        <w:t>Adedeji, A.A</w:t>
      </w:r>
      <w:r w:rsidRPr="00CB7810">
        <w:rPr>
          <w:rFonts w:ascii="Garamond" w:hAnsi="Garamond" w:cs="Calibri"/>
          <w:sz w:val="24"/>
          <w:szCs w:val="24"/>
        </w:rPr>
        <w:t>. (</w:t>
      </w:r>
      <w:r w:rsidRPr="00406FA7">
        <w:rPr>
          <w:rFonts w:ascii="Garamond" w:hAnsi="Garamond" w:cs="Calibri"/>
          <w:sz w:val="24"/>
          <w:szCs w:val="24"/>
        </w:rPr>
        <w:t>2023). Quality evaluation of tiger nut (</w:t>
      </w:r>
      <w:r w:rsidRPr="00406FA7">
        <w:rPr>
          <w:rFonts w:ascii="Garamond" w:hAnsi="Garamond" w:cs="Calibri"/>
          <w:i/>
          <w:iCs/>
          <w:sz w:val="24"/>
          <w:szCs w:val="24"/>
        </w:rPr>
        <w:t>Cyperus esculentus</w:t>
      </w:r>
      <w:r w:rsidRPr="00406FA7">
        <w:rPr>
          <w:rFonts w:ascii="Garamond" w:hAnsi="Garamond" w:cs="Calibri"/>
          <w:sz w:val="24"/>
          <w:szCs w:val="24"/>
        </w:rPr>
        <w:t xml:space="preserve"> L.) oil – effect of processing pretreatments. A paper presented (oral) during the Annual International Meeting of American Society of Agricultural and Biological (ASABE) held at Chi Health Center/Hilton, Omaha, NE from July 9 – 13, 2023. </w:t>
      </w:r>
      <w:proofErr w:type="gramStart"/>
      <w:r w:rsidRPr="00406FA7">
        <w:rPr>
          <w:rFonts w:ascii="Garamond" w:hAnsi="Garamond" w:cs="Calibri"/>
          <w:sz w:val="24"/>
          <w:szCs w:val="24"/>
        </w:rPr>
        <w:t>Paper #:</w:t>
      </w:r>
      <w:proofErr w:type="gramEnd"/>
      <w:r w:rsidR="005B664A">
        <w:rPr>
          <w:rFonts w:ascii="Garamond" w:hAnsi="Garamond" w:cs="Calibri"/>
          <w:sz w:val="24"/>
          <w:szCs w:val="24"/>
        </w:rPr>
        <w:t xml:space="preserve"> </w:t>
      </w:r>
      <w:r w:rsidRPr="00406FA7">
        <w:rPr>
          <w:rFonts w:ascii="Garamond" w:hAnsi="Garamond" w:cs="Calibri"/>
          <w:sz w:val="24"/>
          <w:szCs w:val="24"/>
        </w:rPr>
        <w:t>2300098</w:t>
      </w:r>
      <w:r w:rsidR="00DB3D48">
        <w:rPr>
          <w:rFonts w:ascii="Garamond" w:hAnsi="Garamond" w:cs="Calibri"/>
          <w:sz w:val="24"/>
          <w:szCs w:val="24"/>
        </w:rPr>
        <w:t>.</w:t>
      </w:r>
    </w:p>
    <w:p w14:paraId="033B07B9" w14:textId="3CC2AD45"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Doyle, L.E.</w:t>
      </w:r>
      <w:r w:rsidRPr="00406FA7">
        <w:rPr>
          <w:rFonts w:ascii="Garamond" w:hAnsi="Garamond" w:cs="Calibri"/>
          <w:sz w:val="24"/>
          <w:szCs w:val="24"/>
        </w:rPr>
        <w:t xml:space="preserve">, </w:t>
      </w:r>
      <w:r w:rsidRPr="00406FA7">
        <w:rPr>
          <w:rFonts w:ascii="Garamond" w:hAnsi="Garamond" w:cs="Calibri"/>
          <w:sz w:val="24"/>
          <w:szCs w:val="24"/>
          <w:u w:val="single"/>
        </w:rPr>
        <w:t>Loeb, J.R.</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xml:space="preserve">, Santra, D., </w:t>
      </w:r>
      <w:r w:rsidRPr="00406FA7">
        <w:rPr>
          <w:rFonts w:ascii="Garamond" w:hAnsi="Garamond" w:cs="Calibri"/>
          <w:b/>
          <w:sz w:val="24"/>
          <w:szCs w:val="24"/>
        </w:rPr>
        <w:t>Adedeji, A.A.</w:t>
      </w:r>
      <w:r w:rsidRPr="00406FA7">
        <w:rPr>
          <w:rFonts w:ascii="Garamond" w:hAnsi="Garamond" w:cs="Calibri"/>
          <w:sz w:val="24"/>
          <w:szCs w:val="24"/>
        </w:rPr>
        <w:t xml:space="preserve"> (2022). Non-destructive classification and quality evaluation of proso millet cultivars using NIR hyperspectral imaging with machine learning. A paper presented (oral) during the Annual International Meeting of </w:t>
      </w:r>
      <w:r w:rsidRPr="00406FA7">
        <w:rPr>
          <w:rFonts w:ascii="Garamond" w:hAnsi="Garamond" w:cs="Calibri"/>
          <w:sz w:val="24"/>
          <w:szCs w:val="24"/>
        </w:rPr>
        <w:lastRenderedPageBreak/>
        <w:t>the American Society of Agricultural and Biological (ASABE) held in Marriott Marquis Houston Texas from July 17 – 20, 2022. Paper #: 2200944</w:t>
      </w:r>
      <w:r w:rsidR="00DB3D48">
        <w:rPr>
          <w:rFonts w:ascii="Garamond" w:hAnsi="Garamond" w:cs="Calibri"/>
          <w:sz w:val="24"/>
          <w:szCs w:val="24"/>
        </w:rPr>
        <w:t>.</w:t>
      </w:r>
    </w:p>
    <w:p w14:paraId="033B07BA"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Al Khaled, Y.A.,</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Parrish, C.A</w:t>
      </w:r>
      <w:r w:rsidRPr="00406FA7">
        <w:rPr>
          <w:rFonts w:ascii="Garamond" w:hAnsi="Garamond" w:cs="Calibri"/>
          <w:sz w:val="24"/>
          <w:szCs w:val="24"/>
        </w:rPr>
        <w:t xml:space="preserve">., Donohue, K., Villanueva, R., and </w:t>
      </w:r>
      <w:r w:rsidRPr="00406FA7">
        <w:rPr>
          <w:rFonts w:ascii="Garamond" w:hAnsi="Garamond" w:cs="Calibri"/>
          <w:b/>
          <w:sz w:val="24"/>
          <w:szCs w:val="24"/>
        </w:rPr>
        <w:t>Adedeji, A.A.</w:t>
      </w:r>
      <w:r w:rsidRPr="00406FA7">
        <w:rPr>
          <w:rFonts w:ascii="Garamond" w:hAnsi="Garamond" w:cs="Calibri"/>
          <w:sz w:val="24"/>
          <w:szCs w:val="24"/>
        </w:rPr>
        <w:t xml:space="preserve"> (2022). Acoustic application for codling moth detection in apples: high versus low frequency sensing. Poster presented at the SEC conference, Envisioning 2050 in the Southeast: AI-driven Innovations in Agriculture. Held at Auburn University from March 9 – 11, 2022.</w:t>
      </w:r>
    </w:p>
    <w:p w14:paraId="033B07BB" w14:textId="77777777" w:rsidR="00E86F9D" w:rsidRPr="00406FA7" w:rsidRDefault="00DF3844" w:rsidP="00FD5904">
      <w:pPr>
        <w:pStyle w:val="ListParagraph"/>
        <w:numPr>
          <w:ilvl w:val="0"/>
          <w:numId w:val="97"/>
        </w:numPr>
        <w:spacing w:line="240" w:lineRule="auto"/>
        <w:ind w:left="720" w:hanging="360"/>
        <w:jc w:val="both"/>
      </w:pPr>
      <w:r w:rsidRPr="00EA7AB1">
        <w:rPr>
          <w:rFonts w:ascii="Garamond" w:hAnsi="Garamond" w:cs="Calibri"/>
          <w:sz w:val="24"/>
          <w:szCs w:val="24"/>
          <w:u w:val="single"/>
          <w:lang w:val="es-ES"/>
        </w:rPr>
        <w:t>Ekramirad, N</w:t>
      </w:r>
      <w:r w:rsidRPr="00EA7AB1">
        <w:rPr>
          <w:rFonts w:ascii="Garamond" w:hAnsi="Garamond" w:cs="Calibri"/>
          <w:sz w:val="24"/>
          <w:szCs w:val="24"/>
          <w:lang w:val="es-ES"/>
        </w:rPr>
        <w:t xml:space="preserve">., </w:t>
      </w:r>
      <w:r w:rsidRPr="00EA7AB1">
        <w:rPr>
          <w:rFonts w:ascii="Garamond" w:hAnsi="Garamond" w:cs="Calibri"/>
          <w:sz w:val="24"/>
          <w:szCs w:val="24"/>
          <w:u w:val="single"/>
          <w:lang w:val="es-ES"/>
        </w:rPr>
        <w:t>Al Khaled, Y.A.,</w:t>
      </w:r>
      <w:r w:rsidRPr="00EA7AB1">
        <w:rPr>
          <w:rFonts w:ascii="Garamond" w:hAnsi="Garamond" w:cs="Calibri"/>
          <w:sz w:val="24"/>
          <w:szCs w:val="24"/>
          <w:lang w:val="es-ES"/>
        </w:rPr>
        <w:t xml:space="preserve"> Donohue, K., Villanueva, R., and </w:t>
      </w:r>
      <w:r w:rsidRPr="00EA7AB1">
        <w:rPr>
          <w:rFonts w:ascii="Garamond" w:hAnsi="Garamond" w:cs="Calibri"/>
          <w:b/>
          <w:sz w:val="24"/>
          <w:szCs w:val="24"/>
          <w:lang w:val="es-ES"/>
        </w:rPr>
        <w:t>Adedeji, A.A.</w:t>
      </w:r>
      <w:r w:rsidRPr="00EA7AB1">
        <w:rPr>
          <w:rFonts w:ascii="Garamond" w:hAnsi="Garamond" w:cs="Calibri"/>
          <w:sz w:val="24"/>
          <w:szCs w:val="24"/>
          <w:lang w:val="es-ES"/>
        </w:rPr>
        <w:t xml:space="preserve"> (2022). </w:t>
      </w:r>
      <w:r w:rsidRPr="00406FA7">
        <w:rPr>
          <w:rFonts w:ascii="Garamond" w:hAnsi="Garamond" w:cs="Calibri"/>
          <w:sz w:val="24"/>
          <w:szCs w:val="24"/>
        </w:rPr>
        <w:t>Quality prediction of codling moth infested apples under long-term storage using hyperspectral imaging and machine learning. Poster presented at the SEC conference, Envisioning 2050 in the Southeast: AI-driven Innovations in Agriculture. Held at Auburn University from March 9 – 11, 2022.</w:t>
      </w:r>
    </w:p>
    <w:p w14:paraId="033B07BC"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Al Khaled, Y.A.,</w:t>
      </w:r>
      <w:r w:rsidRPr="00406FA7">
        <w:rPr>
          <w:rFonts w:ascii="Garamond" w:hAnsi="Garamond" w:cs="Calibri"/>
          <w:sz w:val="24"/>
          <w:szCs w:val="24"/>
        </w:rPr>
        <w:t xml:space="preserve"> Donohue, K., Villanueva, R., </w:t>
      </w:r>
      <w:r w:rsidRPr="00406FA7">
        <w:rPr>
          <w:rFonts w:ascii="Garamond" w:hAnsi="Garamond" w:cs="Calibri"/>
          <w:sz w:val="24"/>
          <w:szCs w:val="24"/>
          <w:u w:val="single"/>
        </w:rPr>
        <w:t>Parrish, C.A</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(2021). NIR Hyperspectral Imaging with machine learning to detect and classify codling moth infestation in apples. A paper in the proceeding and presented (poster) during On-Demand Simulated Live Session at 2021 Annual International Virtual Meeting of American Society of Agricultural and Biological (ASABE) held online from July 12 – 15, 2021.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2100066. </w:t>
      </w:r>
      <w:r w:rsidRPr="00406FA7">
        <w:rPr>
          <w:rFonts w:ascii="Garamond" w:hAnsi="Garamond" w:cs="Calibri"/>
          <w:b/>
          <w:bCs/>
          <w:sz w:val="24"/>
          <w:szCs w:val="24"/>
        </w:rPr>
        <w:t>JC -2</w:t>
      </w:r>
    </w:p>
    <w:p w14:paraId="033B07BD"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Al Khaled, Y.A</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xml:space="preserve">., Donohue, K., Doyle, L., Villanueva, R., </w:t>
      </w:r>
      <w:r w:rsidRPr="00406FA7">
        <w:rPr>
          <w:rFonts w:ascii="Garamond" w:hAnsi="Garamond" w:cs="Calibri"/>
          <w:sz w:val="24"/>
          <w:szCs w:val="24"/>
          <w:u w:val="single"/>
        </w:rPr>
        <w:t>Parrish, C.A</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(2021). Effects of low-intensity heat stimulation on ultrasonic acoustic emission detection of codling moth larvae activities in apples (On paper: </w:t>
      </w:r>
      <w:hyperlink r:id="rId102" w:history="1">
        <w:r w:rsidRPr="00406FA7">
          <w:rPr>
            <w:rStyle w:val="Hyperlink"/>
            <w:rFonts w:ascii="Garamond" w:hAnsi="Garamond" w:cs="Calibri"/>
            <w:sz w:val="24"/>
            <w:szCs w:val="24"/>
          </w:rPr>
          <w:t>Vibro-acoustic emission and heat stimulation effect on the detection of codling moth larvae in apples</w:t>
        </w:r>
      </w:hyperlink>
      <w:r w:rsidRPr="00406FA7">
        <w:rPr>
          <w:rFonts w:ascii="Garamond" w:hAnsi="Garamond" w:cs="Calibri"/>
          <w:sz w:val="24"/>
          <w:szCs w:val="24"/>
        </w:rPr>
        <w:t xml:space="preserve">). A paper in the proceeding and presented (poster) during On-Demand Simulated Live Session at 2021 Annual International Virtual Meeting of American Society of Agricultural and Biological (ASABE) held online from July 12 – 15, 2021.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2100070</w:t>
      </w:r>
    </w:p>
    <w:p w14:paraId="033B07BE"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rPr>
        <w:t xml:space="preserve">Olatunde, S.O., </w:t>
      </w:r>
      <w:r w:rsidRPr="00406FA7">
        <w:rPr>
          <w:rFonts w:ascii="Garamond" w:hAnsi="Garamond" w:cs="Calibri"/>
          <w:sz w:val="24"/>
          <w:szCs w:val="24"/>
          <w:u w:val="single"/>
        </w:rPr>
        <w:t>Olaniyi, R.N</w:t>
      </w:r>
      <w:r w:rsidRPr="00406FA7">
        <w:rPr>
          <w:rFonts w:ascii="Garamond" w:hAnsi="Garamond" w:cs="Calibri"/>
          <w:sz w:val="24"/>
          <w:szCs w:val="24"/>
        </w:rPr>
        <w:t xml:space="preserve">., </w:t>
      </w:r>
      <w:r w:rsidRPr="00406FA7">
        <w:rPr>
          <w:rFonts w:ascii="Garamond" w:hAnsi="Garamond" w:cs="Calibri"/>
          <w:b/>
          <w:sz w:val="24"/>
          <w:szCs w:val="24"/>
        </w:rPr>
        <w:t>Adedeji A.A.</w:t>
      </w:r>
      <w:r w:rsidRPr="00406FA7">
        <w:rPr>
          <w:rFonts w:ascii="Garamond" w:hAnsi="Garamond" w:cs="Calibri"/>
          <w:sz w:val="24"/>
          <w:szCs w:val="24"/>
        </w:rPr>
        <w:t>, and Akande, I.A. (2020). Effect of different drying methods on proximate and vitamin C composition of okra. Presented at the 44</w:t>
      </w:r>
      <w:r w:rsidRPr="00406FA7">
        <w:rPr>
          <w:rFonts w:ascii="Garamond" w:hAnsi="Garamond" w:cs="Calibri"/>
          <w:sz w:val="24"/>
          <w:szCs w:val="24"/>
          <w:vertAlign w:val="superscript"/>
        </w:rPr>
        <w:t>th</w:t>
      </w:r>
      <w:r w:rsidRPr="00406FA7">
        <w:rPr>
          <w:rFonts w:ascii="Garamond" w:hAnsi="Garamond" w:cs="Calibri"/>
          <w:sz w:val="24"/>
          <w:szCs w:val="24"/>
        </w:rPr>
        <w:t xml:space="preserve"> Annual conference of the Nigerian Institute of Food Science and Technology (NIFST) held at the D'Podium International Event Centre, Ikeja, Lagos State, between 14th and 15th October 2020. Reference #: AB-059. Oral</w:t>
      </w:r>
    </w:p>
    <w:p w14:paraId="033B07BF"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Akharume, F.,</w:t>
      </w:r>
      <w:r w:rsidRPr="00406FA7">
        <w:rPr>
          <w:rFonts w:ascii="Garamond" w:hAnsi="Garamond" w:cs="Calibri"/>
          <w:sz w:val="24"/>
          <w:szCs w:val="24"/>
        </w:rPr>
        <w:t xml:space="preserve"> Korotkov, K., and </w:t>
      </w:r>
      <w:r w:rsidRPr="00406FA7">
        <w:rPr>
          <w:rFonts w:ascii="Garamond" w:hAnsi="Garamond" w:cs="Calibri"/>
          <w:b/>
          <w:sz w:val="24"/>
          <w:szCs w:val="24"/>
        </w:rPr>
        <w:t>Adedeji A.A.</w:t>
      </w:r>
      <w:r w:rsidRPr="00406FA7">
        <w:rPr>
          <w:rFonts w:ascii="Garamond" w:hAnsi="Garamond" w:cs="Calibri"/>
          <w:sz w:val="24"/>
          <w:szCs w:val="24"/>
        </w:rPr>
        <w:t xml:space="preserve"> (2020). Characterization of recombinant glutelin Type-B 5-like protein from proso millet. A paper in the proceeding and presented during the PRS Community Showcase Live Session at 2020 Annual International Virtual Meeting of American Society of Agricultural and Biological (ASABE) held online from July 13 – 15, 2020.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2000272. Oral.</w:t>
      </w:r>
      <w:r w:rsidRPr="00406FA7">
        <w:rPr>
          <w:rFonts w:ascii="Garamond" w:hAnsi="Garamond" w:cs="Calibri"/>
          <w:b/>
          <w:bCs/>
          <w:sz w:val="24"/>
          <w:szCs w:val="24"/>
        </w:rPr>
        <w:t xml:space="preserve"> Citation – 2.</w:t>
      </w:r>
    </w:p>
    <w:p w14:paraId="033B07C0"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Ekramirad, N</w:t>
      </w:r>
      <w:r w:rsidRPr="00406FA7">
        <w:rPr>
          <w:rFonts w:ascii="Garamond" w:hAnsi="Garamond" w:cs="Calibri"/>
          <w:sz w:val="24"/>
          <w:szCs w:val="24"/>
        </w:rPr>
        <w:t>., Donohue, K., Villanueva, R., Parrish, C.A.,</w:t>
      </w:r>
      <w:r w:rsidRPr="00406FA7">
        <w:rPr>
          <w:rFonts w:ascii="Garamond" w:hAnsi="Garamond" w:cs="Calibri"/>
          <w:b/>
          <w:sz w:val="24"/>
          <w:szCs w:val="24"/>
        </w:rPr>
        <w:t xml:space="preserve"> </w:t>
      </w:r>
      <w:r w:rsidRPr="00406FA7">
        <w:rPr>
          <w:rFonts w:ascii="Garamond" w:hAnsi="Garamond" w:cs="Calibri"/>
          <w:sz w:val="24"/>
          <w:szCs w:val="24"/>
        </w:rPr>
        <w:t>and</w:t>
      </w:r>
      <w:r w:rsidRPr="00406FA7">
        <w:rPr>
          <w:rFonts w:ascii="Garamond" w:hAnsi="Garamond" w:cs="Calibri"/>
          <w:b/>
          <w:sz w:val="24"/>
          <w:szCs w:val="24"/>
        </w:rPr>
        <w:t xml:space="preserve"> Adedeji, A</w:t>
      </w:r>
      <w:r w:rsidRPr="00406FA7">
        <w:rPr>
          <w:rFonts w:ascii="Garamond" w:hAnsi="Garamond" w:cs="Calibri"/>
          <w:sz w:val="24"/>
          <w:szCs w:val="24"/>
        </w:rPr>
        <w:t xml:space="preserve">. </w:t>
      </w:r>
      <w:r w:rsidRPr="00406FA7">
        <w:rPr>
          <w:rFonts w:ascii="Garamond" w:hAnsi="Garamond" w:cs="Calibri"/>
          <w:b/>
          <w:sz w:val="24"/>
          <w:szCs w:val="24"/>
        </w:rPr>
        <w:t xml:space="preserve">A. </w:t>
      </w:r>
      <w:r w:rsidRPr="00406FA7">
        <w:rPr>
          <w:rFonts w:ascii="Garamond" w:hAnsi="Garamond" w:cs="Calibri"/>
          <w:sz w:val="24"/>
          <w:szCs w:val="24"/>
        </w:rPr>
        <w:t xml:space="preserve">(2020). Low frequency signal patterns for codling moth larvae activity in apples. A paper in the proceeding and presented (poster) during On-Demand Q&amp;A oral session at 2020 Annual International Virtual Meeting of American Society of Agricultural and Biological (ASABE) held online from July 13 – 15, 2020. Paper #: 2001028. Oral. </w:t>
      </w:r>
      <w:r w:rsidRPr="00406FA7">
        <w:rPr>
          <w:rFonts w:ascii="Garamond" w:hAnsi="Garamond" w:cs="Calibri"/>
          <w:b/>
          <w:sz w:val="24"/>
          <w:szCs w:val="24"/>
        </w:rPr>
        <w:t>Citation: 8</w:t>
      </w:r>
      <w:r w:rsidRPr="00406FA7">
        <w:rPr>
          <w:rFonts w:ascii="Garamond" w:hAnsi="Garamond" w:cs="Calibri"/>
          <w:sz w:val="24"/>
          <w:szCs w:val="24"/>
        </w:rPr>
        <w:t>.</w:t>
      </w:r>
    </w:p>
    <w:p w14:paraId="033B07C1"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Adetola, O.A.,</w:t>
      </w:r>
      <w:r w:rsidRPr="00406FA7">
        <w:rPr>
          <w:rFonts w:ascii="Garamond" w:hAnsi="Garamond" w:cs="Calibri"/>
          <w:sz w:val="24"/>
          <w:szCs w:val="24"/>
        </w:rPr>
        <w:t xml:space="preserve"> Olukunle, O.J., and </w:t>
      </w:r>
      <w:r w:rsidRPr="00406FA7">
        <w:rPr>
          <w:rFonts w:ascii="Garamond" w:hAnsi="Garamond" w:cs="Calibri"/>
          <w:b/>
          <w:sz w:val="24"/>
          <w:szCs w:val="24"/>
        </w:rPr>
        <w:t>Adedeji, A.A.</w:t>
      </w:r>
      <w:r w:rsidRPr="00406FA7">
        <w:rPr>
          <w:rFonts w:ascii="Garamond" w:hAnsi="Garamond" w:cs="Calibri"/>
          <w:sz w:val="24"/>
          <w:szCs w:val="24"/>
        </w:rPr>
        <w:t xml:space="preserve"> (2020). Effect of extrusion conditions on pasta quality from wheat flour and cassava starch. A paper in the proceeding and presented (poster) during On-Demand Q&amp;A oral session at 2020 Annual International Virtual Meeting of American Society of Agricultural and Biological (ASABE) held online from July 13 – 15, 2020.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2000202. e-Poster</w:t>
      </w:r>
    </w:p>
    <w:p w14:paraId="033B07C2"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Adetola, O.A.,</w:t>
      </w:r>
      <w:r w:rsidRPr="00406FA7">
        <w:rPr>
          <w:rFonts w:ascii="Garamond" w:hAnsi="Garamond" w:cs="Calibri"/>
          <w:sz w:val="24"/>
          <w:szCs w:val="24"/>
        </w:rPr>
        <w:t xml:space="preserve"> Olalusi, A.P, and </w:t>
      </w:r>
      <w:r w:rsidRPr="00406FA7">
        <w:rPr>
          <w:rFonts w:ascii="Garamond" w:hAnsi="Garamond" w:cs="Calibri"/>
          <w:b/>
          <w:sz w:val="24"/>
          <w:szCs w:val="24"/>
        </w:rPr>
        <w:t>Adedeji, A.A.</w:t>
      </w:r>
      <w:r w:rsidRPr="00406FA7">
        <w:rPr>
          <w:rFonts w:ascii="Garamond" w:hAnsi="Garamond" w:cs="Calibri"/>
          <w:sz w:val="24"/>
          <w:szCs w:val="24"/>
        </w:rPr>
        <w:t xml:space="preserve">  (2020). Physicochemical, pasting and thermal properties of different types of starch. A paper in the proceeding and presented (poster) during </w:t>
      </w:r>
      <w:r w:rsidRPr="00406FA7">
        <w:rPr>
          <w:rFonts w:ascii="Garamond" w:hAnsi="Garamond" w:cs="Calibri"/>
          <w:sz w:val="24"/>
          <w:szCs w:val="24"/>
        </w:rPr>
        <w:lastRenderedPageBreak/>
        <w:t>On-Demand Q&amp;A oral session at 2020 Annual International Virtual Meeting of American Society of Agricultural and Biological (ASABE) held online from July 13 – 15, 2020. Paper #: 2000201. e-Poster</w:t>
      </w:r>
    </w:p>
    <w:p w14:paraId="033B07C3"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Okeke, A.G</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(2020). Design of light-emitting diodes (LEDs) powered chamber for study of optimization of barley malt diastatic (fermentation) power and bioactive compounds for food production. A paper in the proceeding and presented (poster) during On-Demand Q&amp;A poster session at 2020 Annual International Virtual Meeting of American Society of Agricultural and Biological (ASABE) held online from July 13 – 15, 2020.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2000206. e-Poster</w:t>
      </w:r>
    </w:p>
    <w:p w14:paraId="033B07C4"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Okeke, A.G</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(2020). Fourier-Transform Infrared (FTIR) spectroscopy and machine learning methods to detect and quantify cross-contact of gluten-rich and gluten-free flours. A paper in the proceeding and presented (oral) at 2020 Annual International Virtual Meeting of American Society of Agricultural and Biological (ASABE) held online from July 13 – 15, 2020.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2000207. Oral</w:t>
      </w:r>
    </w:p>
    <w:p w14:paraId="033B07C5"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Akharume, F</w:t>
      </w:r>
      <w:r w:rsidRPr="00406FA7">
        <w:rPr>
          <w:rFonts w:ascii="Garamond" w:hAnsi="Garamond" w:cs="Calibri"/>
          <w:sz w:val="24"/>
          <w:szCs w:val="24"/>
        </w:rPr>
        <w:t xml:space="preserve">., Xiong, Y.L., and </w:t>
      </w:r>
      <w:r w:rsidRPr="00406FA7">
        <w:rPr>
          <w:rFonts w:ascii="Garamond" w:hAnsi="Garamond" w:cs="Calibri"/>
          <w:b/>
          <w:sz w:val="24"/>
          <w:szCs w:val="24"/>
        </w:rPr>
        <w:t>Adedeji, A.A.</w:t>
      </w:r>
      <w:r w:rsidRPr="00406FA7">
        <w:rPr>
          <w:rFonts w:ascii="Garamond" w:hAnsi="Garamond" w:cs="Calibri"/>
          <w:sz w:val="24"/>
          <w:szCs w:val="24"/>
        </w:rPr>
        <w:t xml:space="preserve"> (2019). Effects of Transglutaminase in product formulation on physico-textural properties of protein rich extruded snacks. A paper presented (oral) at 2019 Annual International Meeting of American Society of Agricultural and Biological (ASABE) held in Boston, MA from July 7 – 10, 2019.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1900306. Oral. </w:t>
      </w:r>
      <w:r w:rsidRPr="00406FA7">
        <w:rPr>
          <w:rFonts w:ascii="Garamond" w:hAnsi="Garamond" w:cs="Calibri"/>
          <w:b/>
          <w:sz w:val="24"/>
          <w:szCs w:val="24"/>
        </w:rPr>
        <w:t>Citation: 2</w:t>
      </w:r>
    </w:p>
    <w:p w14:paraId="033B07C6"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Adetola, O.A</w:t>
      </w:r>
      <w:r w:rsidRPr="00406FA7">
        <w:rPr>
          <w:rFonts w:ascii="Garamond" w:hAnsi="Garamond" w:cs="Calibri"/>
          <w:sz w:val="24"/>
          <w:szCs w:val="24"/>
        </w:rPr>
        <w:t xml:space="preserve">., Olukunle, O.J., and </w:t>
      </w:r>
      <w:r w:rsidRPr="00406FA7">
        <w:rPr>
          <w:rFonts w:ascii="Garamond" w:hAnsi="Garamond" w:cs="Calibri"/>
          <w:b/>
          <w:sz w:val="24"/>
          <w:szCs w:val="24"/>
        </w:rPr>
        <w:t>Adedeji, A.A.</w:t>
      </w:r>
      <w:r w:rsidRPr="00406FA7">
        <w:rPr>
          <w:rFonts w:ascii="Garamond" w:hAnsi="Garamond" w:cs="Calibri"/>
          <w:sz w:val="24"/>
          <w:szCs w:val="24"/>
        </w:rPr>
        <w:t xml:space="preserve"> (2019). Acid and hydrothermal modification of different types of cassava (</w:t>
      </w:r>
      <w:r w:rsidRPr="00406FA7">
        <w:rPr>
          <w:rFonts w:ascii="Garamond" w:hAnsi="Garamond" w:cs="Calibri"/>
          <w:i/>
          <w:sz w:val="24"/>
          <w:szCs w:val="24"/>
        </w:rPr>
        <w:t>Manihot esculenta</w:t>
      </w:r>
      <w:r w:rsidRPr="00406FA7">
        <w:rPr>
          <w:rFonts w:ascii="Garamond" w:hAnsi="Garamond" w:cs="Calibri"/>
          <w:sz w:val="24"/>
          <w:szCs w:val="24"/>
        </w:rPr>
        <w:t xml:space="preserve">) starch. A paper presented (oral) at 2019 Annual International Meeting of American Society of Agricultural and Biological (ASABE) held in Boston, MA from July 7 – 10, 2019. Paper #: 1900660. Poster. </w:t>
      </w:r>
      <w:r w:rsidRPr="00406FA7">
        <w:rPr>
          <w:rFonts w:ascii="Garamond" w:hAnsi="Garamond" w:cs="Calibri"/>
          <w:b/>
          <w:bCs/>
          <w:sz w:val="24"/>
          <w:szCs w:val="24"/>
        </w:rPr>
        <w:t>Citation: 1.</w:t>
      </w:r>
    </w:p>
    <w:p w14:paraId="033B07C7" w14:textId="77777777" w:rsidR="00E86F9D" w:rsidRPr="00406FA7" w:rsidRDefault="00DF3844" w:rsidP="00FD5904">
      <w:pPr>
        <w:pStyle w:val="ListParagraph"/>
        <w:numPr>
          <w:ilvl w:val="0"/>
          <w:numId w:val="97"/>
        </w:numPr>
        <w:spacing w:after="120" w:line="240" w:lineRule="auto"/>
        <w:ind w:left="720" w:hanging="360"/>
        <w:jc w:val="both"/>
      </w:pPr>
      <w:r w:rsidRPr="00406FA7">
        <w:rPr>
          <w:rFonts w:ascii="Garamond" w:hAnsi="Garamond" w:cs="Calibri"/>
          <w:sz w:val="24"/>
          <w:szCs w:val="24"/>
          <w:u w:val="single"/>
        </w:rPr>
        <w:t>Adeyanju</w:t>
      </w:r>
      <w:r w:rsidRPr="00406FA7">
        <w:rPr>
          <w:rFonts w:ascii="Garamond" w:hAnsi="Garamond" w:cs="Calibri"/>
          <w:sz w:val="24"/>
          <w:szCs w:val="24"/>
        </w:rPr>
        <w:t>, J.A., Olajide, J.O.,</w:t>
      </w:r>
      <w:r w:rsidRPr="00406FA7">
        <w:rPr>
          <w:rFonts w:ascii="Garamond" w:hAnsi="Garamond" w:cs="Calibri"/>
          <w:b/>
          <w:sz w:val="24"/>
          <w:szCs w:val="24"/>
        </w:rPr>
        <w:t xml:space="preserve"> </w:t>
      </w:r>
      <w:r w:rsidRPr="00406FA7">
        <w:rPr>
          <w:rFonts w:ascii="Garamond" w:hAnsi="Garamond" w:cs="Calibri"/>
          <w:sz w:val="24"/>
          <w:szCs w:val="24"/>
        </w:rPr>
        <w:t>Oke, O.E.,</w:t>
      </w:r>
      <w:r w:rsidRPr="00406FA7">
        <w:rPr>
          <w:rFonts w:ascii="Garamond" w:hAnsi="Garamond" w:cs="Calibri"/>
          <w:b/>
          <w:sz w:val="24"/>
          <w:szCs w:val="24"/>
        </w:rPr>
        <w:t xml:space="preserve"> </w:t>
      </w:r>
      <w:r w:rsidRPr="00406FA7">
        <w:rPr>
          <w:rFonts w:ascii="Garamond" w:hAnsi="Garamond" w:cs="Calibri"/>
          <w:sz w:val="24"/>
          <w:szCs w:val="24"/>
        </w:rPr>
        <w:t xml:space="preserve">and </w:t>
      </w:r>
      <w:r w:rsidRPr="00406FA7">
        <w:rPr>
          <w:rFonts w:ascii="Garamond" w:hAnsi="Garamond" w:cs="Calibri"/>
          <w:b/>
          <w:sz w:val="24"/>
          <w:szCs w:val="24"/>
        </w:rPr>
        <w:t>Adedeji, A.A.</w:t>
      </w:r>
      <w:r w:rsidRPr="00406FA7">
        <w:rPr>
          <w:rFonts w:ascii="Garamond" w:hAnsi="Garamond" w:cs="Calibri"/>
          <w:sz w:val="24"/>
          <w:szCs w:val="24"/>
        </w:rPr>
        <w:t xml:space="preserve"> (2018). Modelling of moisture loss and oil uptake during deep-fat frying of plantain (dodo). A paper presented (oral) at and published in the proceeding of the 12</w:t>
      </w:r>
      <w:r w:rsidRPr="00406FA7">
        <w:rPr>
          <w:rFonts w:ascii="Garamond" w:hAnsi="Garamond" w:cs="Calibri"/>
          <w:sz w:val="24"/>
          <w:szCs w:val="24"/>
          <w:vertAlign w:val="superscript"/>
        </w:rPr>
        <w:t>th</w:t>
      </w:r>
      <w:r w:rsidRPr="00406FA7">
        <w:rPr>
          <w:rFonts w:ascii="Garamond" w:hAnsi="Garamond" w:cs="Calibri"/>
          <w:sz w:val="24"/>
          <w:szCs w:val="24"/>
        </w:rPr>
        <w:t xml:space="preserve"> CIGR Section VI International Symposium, held at the International Institute of Tropical Agriculture (IITA), Ibadan, Oyo State, Nigeria from 22–25 October 2018.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198-212. Oral.</w:t>
      </w:r>
    </w:p>
    <w:p w14:paraId="033B07C8" w14:textId="77777777" w:rsidR="00E86F9D" w:rsidRPr="00406FA7" w:rsidRDefault="00DF3844" w:rsidP="00FD5904">
      <w:pPr>
        <w:pStyle w:val="ListParagraph"/>
        <w:numPr>
          <w:ilvl w:val="0"/>
          <w:numId w:val="97"/>
        </w:numPr>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w:t>
      </w:r>
      <w:r w:rsidRPr="00406FA7">
        <w:rPr>
          <w:rFonts w:ascii="Garamond" w:hAnsi="Garamond" w:cs="Calibri"/>
          <w:sz w:val="24"/>
          <w:szCs w:val="24"/>
          <w:u w:val="single"/>
        </w:rPr>
        <w:t>Singh, M</w:t>
      </w:r>
      <w:r w:rsidRPr="00406FA7">
        <w:rPr>
          <w:rFonts w:ascii="Garamond" w:hAnsi="Garamond" w:cs="Calibri"/>
          <w:sz w:val="24"/>
          <w:szCs w:val="24"/>
        </w:rPr>
        <w:t xml:space="preserve">., </w:t>
      </w:r>
      <w:r w:rsidRPr="00406FA7">
        <w:rPr>
          <w:rFonts w:ascii="Garamond" w:hAnsi="Garamond" w:cs="Calibri"/>
          <w:sz w:val="24"/>
          <w:szCs w:val="24"/>
          <w:u w:val="single"/>
        </w:rPr>
        <w:t>Woomer, J</w:t>
      </w:r>
      <w:r w:rsidRPr="00406FA7">
        <w:rPr>
          <w:rFonts w:ascii="Garamond" w:hAnsi="Garamond" w:cs="Calibri"/>
          <w:sz w:val="24"/>
          <w:szCs w:val="24"/>
        </w:rPr>
        <w:t xml:space="preserve">., and </w:t>
      </w:r>
      <w:r w:rsidRPr="00406FA7">
        <w:rPr>
          <w:rFonts w:ascii="Garamond" w:hAnsi="Garamond" w:cs="Calibri"/>
          <w:sz w:val="24"/>
          <w:szCs w:val="24"/>
          <w:u w:val="single"/>
        </w:rPr>
        <w:t>Akharume, F</w:t>
      </w:r>
      <w:r w:rsidRPr="00406FA7">
        <w:rPr>
          <w:rFonts w:ascii="Garamond" w:hAnsi="Garamond" w:cs="Calibri"/>
          <w:sz w:val="24"/>
          <w:szCs w:val="24"/>
        </w:rPr>
        <w:t xml:space="preserve">. (2018). Proso millet application in the development of gluten free products. A paper presented at and </w:t>
      </w:r>
      <w:r w:rsidRPr="00406FA7">
        <w:rPr>
          <w:rFonts w:ascii="Garamond" w:hAnsi="Garamond" w:cs="Calibri"/>
          <w:bCs/>
          <w:sz w:val="24"/>
          <w:szCs w:val="24"/>
        </w:rPr>
        <w:t xml:space="preserve">published in the proceeding of </w:t>
      </w:r>
      <w:r w:rsidRPr="00406FA7">
        <w:rPr>
          <w:rFonts w:ascii="Garamond" w:hAnsi="Garamond" w:cs="Calibri"/>
          <w:sz w:val="24"/>
          <w:szCs w:val="24"/>
        </w:rPr>
        <w:t xml:space="preserve">the 3rd International Symposium on Broomcorn Millet held in Fort Collins Colorado from August 8 – 12, 2018. </w:t>
      </w:r>
      <w:proofErr w:type="gramStart"/>
      <w:r w:rsidRPr="00406FA7">
        <w:rPr>
          <w:rFonts w:ascii="Garamond" w:hAnsi="Garamond" w:cs="Calibri"/>
          <w:sz w:val="24"/>
          <w:szCs w:val="24"/>
        </w:rPr>
        <w:t>Session #:</w:t>
      </w:r>
      <w:proofErr w:type="gramEnd"/>
      <w:r w:rsidRPr="00406FA7">
        <w:rPr>
          <w:rFonts w:ascii="Garamond" w:hAnsi="Garamond" w:cs="Calibri"/>
          <w:sz w:val="24"/>
          <w:szCs w:val="24"/>
        </w:rPr>
        <w:t>5. Page 81. Oral</w:t>
      </w:r>
    </w:p>
    <w:p w14:paraId="033B07C9" w14:textId="77777777" w:rsidR="00E86F9D" w:rsidRPr="00406FA7" w:rsidRDefault="00DF3844" w:rsidP="00FD5904">
      <w:pPr>
        <w:numPr>
          <w:ilvl w:val="0"/>
          <w:numId w:val="97"/>
        </w:numPr>
        <w:spacing w:after="0" w:line="240" w:lineRule="auto"/>
        <w:ind w:left="720" w:hanging="360"/>
        <w:jc w:val="both"/>
      </w:pPr>
      <w:r w:rsidRPr="00406FA7">
        <w:rPr>
          <w:rFonts w:ascii="Garamond" w:hAnsi="Garamond" w:cs="Calibri"/>
          <w:sz w:val="24"/>
          <w:szCs w:val="24"/>
          <w:u w:val="single"/>
        </w:rPr>
        <w:t>Rady, A</w:t>
      </w:r>
      <w:r w:rsidRPr="00406FA7">
        <w:rPr>
          <w:rFonts w:ascii="Garamond" w:hAnsi="Garamond" w:cs="Calibri"/>
          <w:sz w:val="24"/>
          <w:szCs w:val="24"/>
        </w:rPr>
        <w:t xml:space="preserve">., </w:t>
      </w:r>
      <w:r w:rsidRPr="00406FA7">
        <w:rPr>
          <w:rFonts w:ascii="Garamond" w:hAnsi="Garamond" w:cs="Calibri"/>
          <w:sz w:val="24"/>
          <w:szCs w:val="24"/>
          <w:u w:val="single"/>
        </w:rPr>
        <w:t>Sugiharto, S</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(2017). A nondestructive method to evaluate carrot quality using visible-near infrared spectroscopy. </w:t>
      </w:r>
      <w:r w:rsidRPr="00406FA7">
        <w:rPr>
          <w:rFonts w:ascii="Garamond" w:hAnsi="Garamond" w:cs="Calibri"/>
          <w:bCs/>
          <w:sz w:val="24"/>
          <w:szCs w:val="24"/>
        </w:rPr>
        <w:t xml:space="preserve">A paper published in the proceeding of </w:t>
      </w:r>
      <w:r w:rsidRPr="00406FA7">
        <w:rPr>
          <w:rFonts w:ascii="Garamond" w:hAnsi="Garamond" w:cs="Calibri"/>
          <w:sz w:val="24"/>
          <w:szCs w:val="24"/>
        </w:rPr>
        <w:t xml:space="preserve">American Society of Agricultural and Biological Engineers (ASABE) annual conference. Held in Spokane </w:t>
      </w:r>
      <w:r w:rsidRPr="00406FA7">
        <w:rPr>
          <w:rStyle w:val="style3"/>
          <w:rFonts w:ascii="Garamond" w:hAnsi="Garamond" w:cs="Calibri"/>
          <w:sz w:val="24"/>
          <w:szCs w:val="24"/>
        </w:rPr>
        <w:t>Washington, July 16-19, 2017</w:t>
      </w:r>
      <w:r w:rsidRPr="00406FA7">
        <w:rPr>
          <w:rFonts w:ascii="Garamond" w:hAnsi="Garamond" w:cs="Calibri"/>
          <w:sz w:val="24"/>
          <w:szCs w:val="24"/>
        </w:rPr>
        <w:t xml:space="preserve">. Poster presentation. Paper #: 1700412. </w:t>
      </w:r>
    </w:p>
    <w:p w14:paraId="033B07CA" w14:textId="77777777" w:rsidR="00E86F9D" w:rsidRPr="00406FA7" w:rsidRDefault="00DF3844" w:rsidP="00FD5904">
      <w:pPr>
        <w:numPr>
          <w:ilvl w:val="0"/>
          <w:numId w:val="97"/>
        </w:numPr>
        <w:spacing w:after="0" w:line="240" w:lineRule="auto"/>
        <w:ind w:left="720" w:hanging="360"/>
        <w:jc w:val="both"/>
      </w:pPr>
      <w:r w:rsidRPr="00406FA7">
        <w:rPr>
          <w:rFonts w:ascii="Garamond" w:hAnsi="Garamond" w:cs="Calibri"/>
          <w:sz w:val="24"/>
          <w:szCs w:val="24"/>
          <w:u w:val="single"/>
        </w:rPr>
        <w:t>Singh, M</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(2016). Physicochemical and functional properties of Proso millet starch. </w:t>
      </w:r>
      <w:r w:rsidRPr="00406FA7">
        <w:rPr>
          <w:rFonts w:ascii="Garamond" w:hAnsi="Garamond" w:cs="Calibri"/>
          <w:bCs/>
          <w:sz w:val="24"/>
          <w:szCs w:val="24"/>
        </w:rPr>
        <w:t xml:space="preserve">A paper published in the proceeding of </w:t>
      </w:r>
      <w:r w:rsidRPr="00406FA7">
        <w:rPr>
          <w:rFonts w:ascii="Garamond" w:hAnsi="Garamond" w:cs="Calibri"/>
          <w:sz w:val="24"/>
          <w:szCs w:val="24"/>
        </w:rPr>
        <w:t xml:space="preserve">American Society of Agricultural and Biological Engineers (ASABE) annual conference. Held in </w:t>
      </w:r>
      <w:r w:rsidRPr="00406FA7">
        <w:rPr>
          <w:rStyle w:val="style3"/>
          <w:rFonts w:ascii="Garamond" w:hAnsi="Garamond" w:cs="Calibri"/>
          <w:sz w:val="24"/>
          <w:szCs w:val="24"/>
        </w:rPr>
        <w:t>Orlando, Florida, July 17-20, 2016</w:t>
      </w:r>
      <w:r w:rsidRPr="00406FA7">
        <w:rPr>
          <w:rFonts w:ascii="Garamond" w:hAnsi="Garamond" w:cs="Calibri"/>
          <w:sz w:val="24"/>
          <w:szCs w:val="24"/>
        </w:rPr>
        <w:t xml:space="preserve">. Oral presentation.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162460194. </w:t>
      </w:r>
      <w:r w:rsidRPr="00406FA7">
        <w:rPr>
          <w:rFonts w:ascii="Garamond" w:hAnsi="Garamond" w:cs="Calibri"/>
          <w:b/>
          <w:bCs/>
          <w:sz w:val="24"/>
          <w:szCs w:val="24"/>
        </w:rPr>
        <w:t>Citation: 2.</w:t>
      </w:r>
    </w:p>
    <w:p w14:paraId="033B07CB" w14:textId="77777777" w:rsidR="00E86F9D" w:rsidRPr="00406FA7" w:rsidRDefault="00DF3844" w:rsidP="00FD5904">
      <w:pPr>
        <w:numPr>
          <w:ilvl w:val="0"/>
          <w:numId w:val="97"/>
        </w:numPr>
        <w:autoSpaceDE w:val="0"/>
        <w:spacing w:after="0" w:line="240" w:lineRule="auto"/>
        <w:ind w:left="720" w:hanging="360"/>
        <w:jc w:val="both"/>
      </w:pPr>
      <w:r w:rsidRPr="00406FA7">
        <w:rPr>
          <w:rFonts w:ascii="Garamond" w:hAnsi="Garamond" w:cs="Calibri"/>
          <w:sz w:val="24"/>
          <w:szCs w:val="24"/>
          <w:u w:val="single"/>
        </w:rPr>
        <w:t>Thiam, M</w:t>
      </w:r>
      <w:r w:rsidRPr="00406FA7">
        <w:rPr>
          <w:rFonts w:ascii="Garamond" w:hAnsi="Garamond" w:cs="Calibri"/>
          <w:sz w:val="24"/>
          <w:szCs w:val="24"/>
        </w:rPr>
        <w:t xml:space="preserve">., Le-Bail, A., </w:t>
      </w:r>
      <w:r w:rsidRPr="00406FA7">
        <w:rPr>
          <w:rFonts w:ascii="Garamond" w:hAnsi="Garamond" w:cs="Calibri"/>
          <w:bCs/>
          <w:sz w:val="24"/>
          <w:szCs w:val="24"/>
        </w:rPr>
        <w:t xml:space="preserve">Abadie, J., </w:t>
      </w:r>
      <w:r w:rsidRPr="00406FA7">
        <w:rPr>
          <w:rFonts w:ascii="Garamond" w:hAnsi="Garamond" w:cs="Calibri"/>
          <w:b/>
          <w:sz w:val="24"/>
          <w:szCs w:val="24"/>
        </w:rPr>
        <w:t xml:space="preserve">Adedeji, A.A. </w:t>
      </w:r>
      <w:r w:rsidRPr="00406FA7">
        <w:rPr>
          <w:rFonts w:ascii="Garamond" w:hAnsi="Garamond" w:cs="Calibri"/>
          <w:sz w:val="24"/>
          <w:szCs w:val="24"/>
        </w:rPr>
        <w:t>and</w:t>
      </w:r>
      <w:r w:rsidRPr="00406FA7">
        <w:rPr>
          <w:rFonts w:ascii="Garamond" w:hAnsi="Garamond" w:cs="Calibri"/>
          <w:b/>
          <w:sz w:val="24"/>
          <w:szCs w:val="24"/>
        </w:rPr>
        <w:t xml:space="preserve"> </w:t>
      </w:r>
      <w:r w:rsidRPr="00406FA7">
        <w:rPr>
          <w:rFonts w:ascii="Garamond" w:hAnsi="Garamond" w:cs="Calibri"/>
          <w:bCs/>
          <w:sz w:val="24"/>
          <w:szCs w:val="24"/>
        </w:rPr>
        <w:t>Havet, M</w:t>
      </w:r>
      <w:r w:rsidRPr="00406FA7">
        <w:rPr>
          <w:rFonts w:ascii="Garamond" w:hAnsi="Garamond" w:cs="Calibri"/>
          <w:b/>
          <w:sz w:val="24"/>
          <w:szCs w:val="24"/>
        </w:rPr>
        <w:t xml:space="preserve">. </w:t>
      </w:r>
      <w:r w:rsidRPr="00406FA7">
        <w:rPr>
          <w:rFonts w:ascii="Garamond" w:hAnsi="Garamond" w:cs="Calibri"/>
          <w:sz w:val="24"/>
          <w:szCs w:val="24"/>
        </w:rPr>
        <w:t>(2011).</w:t>
      </w:r>
      <w:r w:rsidRPr="00406FA7">
        <w:rPr>
          <w:rFonts w:ascii="Garamond" w:hAnsi="Garamond" w:cs="Calibri"/>
          <w:b/>
          <w:sz w:val="24"/>
          <w:szCs w:val="24"/>
        </w:rPr>
        <w:t xml:space="preserve"> </w:t>
      </w:r>
      <w:r w:rsidRPr="00EA7AB1">
        <w:rPr>
          <w:rFonts w:ascii="Garamond" w:hAnsi="Garamond" w:cs="Calibri"/>
          <w:sz w:val="24"/>
          <w:szCs w:val="24"/>
          <w:lang w:val="fr-FR"/>
        </w:rPr>
        <w:t xml:space="preserve">Congélation sous champs électrique applique a de la viande (Freezing Under Electric Field Applied to meat). </w:t>
      </w:r>
      <w:r w:rsidRPr="00EA7AB1">
        <w:rPr>
          <w:rFonts w:ascii="Garamond" w:hAnsi="Garamond" w:cs="Calibri"/>
          <w:i/>
          <w:sz w:val="24"/>
          <w:szCs w:val="24"/>
          <w:lang w:val="fr-FR"/>
        </w:rPr>
        <w:t>Revue Générale du Froid et du conditionnement d’air</w:t>
      </w:r>
      <w:r w:rsidRPr="00EA7AB1">
        <w:rPr>
          <w:rFonts w:ascii="Garamond" w:hAnsi="Garamond" w:cs="Calibri"/>
          <w:sz w:val="24"/>
          <w:szCs w:val="24"/>
          <w:lang w:val="fr-FR"/>
        </w:rPr>
        <w:t xml:space="preserve">. </w:t>
      </w:r>
      <w:r w:rsidRPr="00406FA7">
        <w:rPr>
          <w:rFonts w:ascii="Garamond" w:hAnsi="Garamond" w:cs="Calibri"/>
          <w:sz w:val="24"/>
          <w:szCs w:val="24"/>
        </w:rPr>
        <w:t>Pp. 40 – 42.</w:t>
      </w:r>
    </w:p>
    <w:p w14:paraId="033B07CC" w14:textId="77777777" w:rsidR="00E86F9D" w:rsidRPr="00406FA7" w:rsidRDefault="00DF3844" w:rsidP="00FD5904">
      <w:pPr>
        <w:numPr>
          <w:ilvl w:val="0"/>
          <w:numId w:val="97"/>
        </w:numPr>
        <w:spacing w:after="0" w:line="240" w:lineRule="auto"/>
        <w:ind w:left="720" w:hanging="360"/>
        <w:jc w:val="both"/>
      </w:pPr>
      <w:r w:rsidRPr="00406FA7">
        <w:rPr>
          <w:rFonts w:ascii="Garamond" w:hAnsi="Garamond" w:cs="Calibri"/>
          <w:bCs/>
          <w:sz w:val="24"/>
          <w:szCs w:val="24"/>
        </w:rPr>
        <w:t xml:space="preserve">Le-bail, A., Orlowska, M., Havet, M., </w:t>
      </w:r>
      <w:r w:rsidRPr="00406FA7">
        <w:rPr>
          <w:rFonts w:ascii="Garamond" w:hAnsi="Garamond" w:cs="Calibri"/>
          <w:b/>
          <w:bCs/>
          <w:sz w:val="24"/>
          <w:szCs w:val="24"/>
        </w:rPr>
        <w:t>Adedeji, A.,</w:t>
      </w:r>
      <w:r w:rsidRPr="00406FA7">
        <w:rPr>
          <w:rFonts w:ascii="Garamond" w:hAnsi="Garamond" w:cs="Calibri"/>
          <w:bCs/>
          <w:sz w:val="24"/>
          <w:szCs w:val="24"/>
        </w:rPr>
        <w:t xml:space="preserve"> Abadie, J., Beaufort, A., Bourdin, G and Cardinal, M. (2011). Refrigeration applied to seafood: recent developments and applications. A paper presented at FAO’s Fisheries and Aquaculture Dept. Expert meeting of Fish Technology, Utilization and Quality Assurance in Africa, Mahé held </w:t>
      </w:r>
      <w:proofErr w:type="gramStart"/>
      <w:r w:rsidRPr="00406FA7">
        <w:rPr>
          <w:rFonts w:ascii="Garamond" w:hAnsi="Garamond" w:cs="Calibri"/>
          <w:bCs/>
          <w:sz w:val="24"/>
          <w:szCs w:val="24"/>
        </w:rPr>
        <w:t>at</w:t>
      </w:r>
      <w:proofErr w:type="gramEnd"/>
      <w:r w:rsidRPr="00406FA7">
        <w:rPr>
          <w:rFonts w:ascii="Garamond" w:hAnsi="Garamond" w:cs="Calibri"/>
          <w:bCs/>
          <w:sz w:val="24"/>
          <w:szCs w:val="24"/>
        </w:rPr>
        <w:t xml:space="preserve"> Seychelles, 21</w:t>
      </w:r>
      <w:r w:rsidRPr="00406FA7">
        <w:rPr>
          <w:rFonts w:ascii="Garamond" w:hAnsi="Garamond" w:cs="Calibri"/>
          <w:bCs/>
          <w:sz w:val="24"/>
          <w:szCs w:val="24"/>
          <w:vertAlign w:val="superscript"/>
        </w:rPr>
        <w:t>st</w:t>
      </w:r>
      <w:r w:rsidRPr="00406FA7">
        <w:rPr>
          <w:rFonts w:ascii="Garamond" w:hAnsi="Garamond" w:cs="Calibri"/>
          <w:bCs/>
          <w:sz w:val="24"/>
          <w:szCs w:val="24"/>
        </w:rPr>
        <w:t xml:space="preserve"> - 25</w:t>
      </w:r>
      <w:r w:rsidRPr="00406FA7">
        <w:rPr>
          <w:rFonts w:ascii="Garamond" w:hAnsi="Garamond" w:cs="Calibri"/>
          <w:bCs/>
          <w:sz w:val="24"/>
          <w:szCs w:val="24"/>
          <w:vertAlign w:val="superscript"/>
        </w:rPr>
        <w:t>th</w:t>
      </w:r>
      <w:r w:rsidRPr="00406FA7">
        <w:rPr>
          <w:rFonts w:ascii="Garamond" w:hAnsi="Garamond" w:cs="Calibri"/>
          <w:bCs/>
          <w:sz w:val="24"/>
          <w:szCs w:val="24"/>
        </w:rPr>
        <w:t xml:space="preserve"> Nov. 2011. Oral Presentation.</w:t>
      </w:r>
    </w:p>
    <w:p w14:paraId="033B07CD" w14:textId="77777777" w:rsidR="00E86F9D" w:rsidRPr="00406FA7" w:rsidRDefault="00DF3844" w:rsidP="00FD5904">
      <w:pPr>
        <w:pStyle w:val="Title"/>
        <w:numPr>
          <w:ilvl w:val="0"/>
          <w:numId w:val="97"/>
        </w:numPr>
        <w:spacing w:line="240" w:lineRule="auto"/>
        <w:ind w:left="720" w:hanging="360"/>
        <w:jc w:val="both"/>
        <w:rPr>
          <w:lang w:val="en-US"/>
        </w:rPr>
      </w:pPr>
      <w:r w:rsidRPr="00406FA7">
        <w:rPr>
          <w:rFonts w:ascii="Garamond" w:hAnsi="Garamond" w:cs="Calibri"/>
          <w:b w:val="0"/>
          <w:sz w:val="24"/>
          <w:lang w:val="en-US"/>
        </w:rPr>
        <w:lastRenderedPageBreak/>
        <w:t>Le-Bail, A., Havet, M., Orlowska, M., and</w:t>
      </w:r>
      <w:r w:rsidRPr="00406FA7">
        <w:rPr>
          <w:rFonts w:ascii="Garamond" w:hAnsi="Garamond" w:cs="Calibri"/>
          <w:sz w:val="24"/>
          <w:lang w:val="en-US"/>
        </w:rPr>
        <w:t xml:space="preserve"> Adedeji, A.A.  </w:t>
      </w:r>
      <w:r w:rsidRPr="00406FA7">
        <w:rPr>
          <w:rFonts w:ascii="Garamond" w:hAnsi="Garamond" w:cs="Calibri"/>
          <w:b w:val="0"/>
          <w:sz w:val="24"/>
          <w:lang w:val="en-US"/>
        </w:rPr>
        <w:t xml:space="preserve">(2011). Recent advances in food freezing. A paper presented at European Federation of Food Science and Technologists (EFFoST) Annual Meeting held at Technische Universität, Berlin Germany. November 9 – 11, 2011. </w:t>
      </w:r>
    </w:p>
    <w:p w14:paraId="033B07CE" w14:textId="77777777" w:rsidR="00E86F9D" w:rsidRPr="00406FA7" w:rsidRDefault="00DF3844" w:rsidP="00FD5904">
      <w:pPr>
        <w:numPr>
          <w:ilvl w:val="0"/>
          <w:numId w:val="97"/>
        </w:numPr>
        <w:tabs>
          <w:tab w:val="left" w:pos="720"/>
          <w:tab w:val="left" w:pos="1800"/>
        </w:tabs>
        <w:spacing w:after="0" w:line="240" w:lineRule="auto"/>
        <w:ind w:left="720" w:hanging="360"/>
        <w:jc w:val="both"/>
      </w:pPr>
      <w:r w:rsidRPr="00EA7AB1">
        <w:rPr>
          <w:rFonts w:ascii="Garamond" w:hAnsi="Garamond" w:cs="Calibri"/>
          <w:b/>
          <w:sz w:val="24"/>
          <w:szCs w:val="24"/>
          <w:lang w:val="it-IT"/>
        </w:rPr>
        <w:t>Adedeji A.A.,</w:t>
      </w:r>
      <w:r w:rsidRPr="00EA7AB1">
        <w:rPr>
          <w:rFonts w:ascii="Garamond" w:hAnsi="Garamond" w:cs="Calibri"/>
          <w:sz w:val="24"/>
          <w:szCs w:val="24"/>
          <w:lang w:val="it-IT"/>
        </w:rPr>
        <w:t xml:space="preserve"> </w:t>
      </w:r>
      <w:r w:rsidRPr="00EA7AB1">
        <w:rPr>
          <w:rFonts w:ascii="Garamond" w:hAnsi="Garamond" w:cs="Calibri"/>
          <w:iCs/>
          <w:sz w:val="24"/>
          <w:szCs w:val="24"/>
          <w:lang w:val="it-IT"/>
        </w:rPr>
        <w:t xml:space="preserve">Lui, L, and Ngadi M. O. (2010). </w:t>
      </w:r>
      <w:r w:rsidRPr="00406FA7">
        <w:rPr>
          <w:rFonts w:ascii="Garamond" w:hAnsi="Garamond" w:cs="Calibri"/>
          <w:iCs/>
          <w:sz w:val="24"/>
          <w:szCs w:val="24"/>
        </w:rPr>
        <w:t xml:space="preserve">Confocal laser scanning microscopy imaging of deep-fat fried batter coating. 17th World Congress of CIGR, Quebec City, Canada, June 13-17, 2010. Paper No. 1207. </w:t>
      </w:r>
    </w:p>
    <w:p w14:paraId="033B07CF" w14:textId="77777777" w:rsidR="00E86F9D" w:rsidRPr="00406FA7" w:rsidRDefault="00DF3844" w:rsidP="00FD5904">
      <w:pPr>
        <w:numPr>
          <w:ilvl w:val="0"/>
          <w:numId w:val="97"/>
        </w:numPr>
        <w:tabs>
          <w:tab w:val="left" w:pos="1080"/>
          <w:tab w:val="left" w:pos="1800"/>
        </w:tabs>
        <w:spacing w:after="0" w:line="240" w:lineRule="auto"/>
        <w:ind w:left="720" w:hanging="360"/>
        <w:jc w:val="both"/>
      </w:pPr>
      <w:r w:rsidRPr="00406FA7">
        <w:rPr>
          <w:rFonts w:ascii="Garamond" w:hAnsi="Garamond" w:cs="Calibri"/>
          <w:iCs/>
          <w:sz w:val="24"/>
          <w:szCs w:val="24"/>
        </w:rPr>
        <w:t xml:space="preserve">Abdel-Nour, N., Ngadi M. O., and </w:t>
      </w:r>
      <w:r w:rsidRPr="00406FA7">
        <w:rPr>
          <w:rFonts w:ascii="Garamond" w:hAnsi="Garamond" w:cs="Calibri"/>
          <w:b/>
          <w:iCs/>
          <w:sz w:val="24"/>
          <w:szCs w:val="24"/>
        </w:rPr>
        <w:t>Adedeji A.A</w:t>
      </w:r>
      <w:r w:rsidRPr="00406FA7">
        <w:rPr>
          <w:rFonts w:ascii="Garamond" w:hAnsi="Garamond" w:cs="Calibri"/>
          <w:iCs/>
          <w:sz w:val="24"/>
          <w:szCs w:val="24"/>
        </w:rPr>
        <w:t xml:space="preserve">. (2010). Effect of thermal pre-treatment and batter composition on fat absorption in deep-fat fried batter. 17th World Congress of CIGR, Quebec City, Canada, June 13-17, 2010. Paper No. 1218. </w:t>
      </w:r>
    </w:p>
    <w:p w14:paraId="033B07D0" w14:textId="77777777" w:rsidR="00E86F9D" w:rsidRPr="00406FA7" w:rsidRDefault="00DF3844" w:rsidP="00FD5904">
      <w:pPr>
        <w:pStyle w:val="Title"/>
        <w:numPr>
          <w:ilvl w:val="0"/>
          <w:numId w:val="97"/>
        </w:numPr>
        <w:tabs>
          <w:tab w:val="left" w:pos="1080"/>
        </w:tabs>
        <w:spacing w:line="240" w:lineRule="auto"/>
        <w:ind w:left="720" w:hanging="360"/>
        <w:jc w:val="both"/>
        <w:rPr>
          <w:lang w:val="en-US"/>
        </w:rPr>
      </w:pPr>
      <w:r w:rsidRPr="00406FA7">
        <w:rPr>
          <w:rFonts w:ascii="Garamond" w:hAnsi="Garamond" w:cs="Calibri"/>
          <w:sz w:val="24"/>
          <w:lang w:val="en-US"/>
        </w:rPr>
        <w:t>Adedeji, A.A.</w:t>
      </w:r>
      <w:r w:rsidRPr="00406FA7">
        <w:rPr>
          <w:rFonts w:ascii="Garamond" w:hAnsi="Garamond" w:cs="Calibri"/>
          <w:b w:val="0"/>
          <w:sz w:val="24"/>
          <w:lang w:val="en-US"/>
        </w:rPr>
        <w:t xml:space="preserve"> and Ngadi, M. O. (2008).</w:t>
      </w:r>
      <w:r w:rsidRPr="00406FA7">
        <w:rPr>
          <w:rFonts w:ascii="Garamond" w:hAnsi="Garamond" w:cs="Calibri"/>
          <w:b w:val="0"/>
          <w:bCs w:val="0"/>
          <w:sz w:val="24"/>
          <w:lang w:val="en-US"/>
        </w:rPr>
        <w:t xml:space="preserve"> </w:t>
      </w:r>
      <w:r w:rsidRPr="00406FA7">
        <w:rPr>
          <w:rFonts w:ascii="Garamond" w:hAnsi="Garamond" w:cs="Calibri"/>
          <w:b w:val="0"/>
          <w:sz w:val="24"/>
          <w:lang w:val="en-US"/>
        </w:rPr>
        <w:t xml:space="preserve">The use x-ray micro-CT for characterization of microstructural properties of </w:t>
      </w:r>
      <w:proofErr w:type="gramStart"/>
      <w:r w:rsidRPr="00406FA7">
        <w:rPr>
          <w:rFonts w:ascii="Garamond" w:hAnsi="Garamond" w:cs="Calibri"/>
          <w:b w:val="0"/>
          <w:sz w:val="24"/>
          <w:lang w:val="en-US"/>
        </w:rPr>
        <w:t>deep-fat</w:t>
      </w:r>
      <w:proofErr w:type="gramEnd"/>
      <w:r w:rsidRPr="00406FA7">
        <w:rPr>
          <w:rFonts w:ascii="Garamond" w:hAnsi="Garamond" w:cs="Calibri"/>
          <w:b w:val="0"/>
          <w:sz w:val="24"/>
          <w:lang w:val="en-US"/>
        </w:rPr>
        <w:t xml:space="preserve"> fried breaded chicken nuggets. </w:t>
      </w:r>
      <w:r w:rsidRPr="00406FA7">
        <w:rPr>
          <w:rFonts w:ascii="Garamond" w:hAnsi="Garamond" w:cs="Calibri"/>
          <w:b w:val="0"/>
          <w:bCs w:val="0"/>
          <w:sz w:val="24"/>
          <w:lang w:val="en-US"/>
        </w:rPr>
        <w:t>A paper (</w:t>
      </w:r>
      <w:r w:rsidRPr="00406FA7">
        <w:rPr>
          <w:rFonts w:ascii="Garamond" w:hAnsi="Garamond" w:cs="Calibri"/>
          <w:b w:val="0"/>
          <w:bCs w:val="0"/>
          <w:sz w:val="24"/>
          <w:lang w:val="en-US" w:eastAsia="zh-CN"/>
        </w:rPr>
        <w:t>084618</w:t>
      </w:r>
      <w:r w:rsidRPr="00406FA7">
        <w:rPr>
          <w:rFonts w:ascii="Garamond" w:hAnsi="Garamond" w:cs="Calibri"/>
          <w:b w:val="0"/>
          <w:bCs w:val="0"/>
          <w:sz w:val="24"/>
          <w:lang w:val="en-US"/>
        </w:rPr>
        <w:t xml:space="preserve">) presented at </w:t>
      </w:r>
      <w:r w:rsidRPr="00406FA7">
        <w:rPr>
          <w:rFonts w:ascii="Garamond" w:hAnsi="Garamond" w:cs="Calibri"/>
          <w:b w:val="0"/>
          <w:sz w:val="24"/>
          <w:lang w:val="en-US"/>
        </w:rPr>
        <w:t>American Society of Agricultural and Biological Engineers (ASABE) annual conference Held at Providence, Rhode Island, USA from June 29</w:t>
      </w:r>
      <w:r w:rsidRPr="00406FA7">
        <w:rPr>
          <w:rFonts w:ascii="Garamond" w:hAnsi="Garamond" w:cs="Calibri"/>
          <w:b w:val="0"/>
          <w:sz w:val="24"/>
          <w:vertAlign w:val="superscript"/>
          <w:lang w:val="en-US"/>
        </w:rPr>
        <w:t>th</w:t>
      </w:r>
      <w:r w:rsidRPr="00406FA7">
        <w:rPr>
          <w:rFonts w:ascii="Garamond" w:hAnsi="Garamond" w:cs="Calibri"/>
          <w:b w:val="0"/>
          <w:sz w:val="24"/>
          <w:lang w:val="en-US"/>
        </w:rPr>
        <w:t xml:space="preserve"> – July 2</w:t>
      </w:r>
      <w:r w:rsidRPr="00406FA7">
        <w:rPr>
          <w:rFonts w:ascii="Garamond" w:hAnsi="Garamond" w:cs="Calibri"/>
          <w:b w:val="0"/>
          <w:sz w:val="24"/>
          <w:vertAlign w:val="superscript"/>
          <w:lang w:val="en-US"/>
        </w:rPr>
        <w:t>nd</w:t>
      </w:r>
      <w:r w:rsidRPr="00406FA7">
        <w:rPr>
          <w:rFonts w:ascii="Garamond" w:hAnsi="Garamond" w:cs="Calibri"/>
          <w:b w:val="0"/>
          <w:sz w:val="24"/>
          <w:lang w:val="en-US"/>
        </w:rPr>
        <w:t>, 2008.</w:t>
      </w:r>
      <w:r w:rsidRPr="00406FA7">
        <w:rPr>
          <w:rFonts w:ascii="Garamond" w:hAnsi="Garamond" w:cs="Calibri"/>
          <w:sz w:val="24"/>
          <w:lang w:val="en-US"/>
        </w:rPr>
        <w:t xml:space="preserve"> </w:t>
      </w:r>
      <w:r w:rsidRPr="00406FA7">
        <w:rPr>
          <w:rFonts w:ascii="Garamond" w:hAnsi="Garamond" w:cs="Calibri"/>
          <w:b w:val="0"/>
          <w:sz w:val="24"/>
          <w:lang w:val="en-US"/>
        </w:rPr>
        <w:t xml:space="preserve">Oral presentation. Paper No.: 084610. </w:t>
      </w:r>
      <w:r w:rsidRPr="00406FA7">
        <w:rPr>
          <w:rFonts w:ascii="Garamond" w:hAnsi="Garamond" w:cs="Calibri"/>
          <w:bCs w:val="0"/>
          <w:sz w:val="24"/>
          <w:lang w:val="en-US"/>
        </w:rPr>
        <w:t>Citation: 5.</w:t>
      </w:r>
    </w:p>
    <w:p w14:paraId="033B07D1" w14:textId="77777777" w:rsidR="00E86F9D" w:rsidRPr="00406FA7" w:rsidRDefault="00DF3844" w:rsidP="00FD5904">
      <w:pPr>
        <w:numPr>
          <w:ilvl w:val="0"/>
          <w:numId w:val="97"/>
        </w:numPr>
        <w:tabs>
          <w:tab w:val="left" w:pos="1080"/>
        </w:tabs>
        <w:spacing w:after="0" w:line="240" w:lineRule="auto"/>
        <w:ind w:left="720" w:hanging="360"/>
        <w:jc w:val="both"/>
      </w:pPr>
      <w:r w:rsidRPr="00406FA7">
        <w:rPr>
          <w:rFonts w:ascii="Garamond" w:hAnsi="Garamond" w:cs="Calibri"/>
          <w:b/>
          <w:bCs/>
          <w:sz w:val="24"/>
          <w:szCs w:val="24"/>
        </w:rPr>
        <w:t>Adedeji, A.A.</w:t>
      </w:r>
      <w:r w:rsidRPr="00406FA7">
        <w:rPr>
          <w:rFonts w:ascii="Garamond" w:hAnsi="Garamond" w:cs="Calibri"/>
          <w:iCs/>
          <w:sz w:val="24"/>
          <w:szCs w:val="24"/>
        </w:rPr>
        <w:t xml:space="preserve"> and</w:t>
      </w:r>
      <w:r w:rsidRPr="00406FA7">
        <w:rPr>
          <w:rFonts w:ascii="Garamond" w:hAnsi="Garamond" w:cs="Calibri"/>
          <w:sz w:val="24"/>
          <w:szCs w:val="24"/>
        </w:rPr>
        <w:t xml:space="preserve"> </w:t>
      </w:r>
      <w:r w:rsidRPr="00406FA7">
        <w:rPr>
          <w:rFonts w:ascii="Garamond" w:hAnsi="Garamond" w:cs="Calibri"/>
          <w:iCs/>
          <w:color w:val="000000"/>
          <w:sz w:val="24"/>
          <w:szCs w:val="24"/>
        </w:rPr>
        <w:t>Ngadi, M</w:t>
      </w:r>
      <w:r w:rsidRPr="00406FA7">
        <w:rPr>
          <w:rFonts w:ascii="Garamond" w:hAnsi="Garamond" w:cs="Calibri"/>
          <w:iCs/>
          <w:sz w:val="24"/>
          <w:szCs w:val="24"/>
        </w:rPr>
        <w:t xml:space="preserve">. (2007). </w:t>
      </w:r>
      <w:r w:rsidRPr="00406FA7">
        <w:rPr>
          <w:rFonts w:ascii="Garamond" w:hAnsi="Garamond" w:cs="Calibri"/>
          <w:sz w:val="24"/>
          <w:szCs w:val="24"/>
        </w:rPr>
        <w:t>3-D Imaging of breaded deep-fat fried foods using x-ray micro-CT. A paper presented at 3</w:t>
      </w:r>
      <w:r w:rsidRPr="00406FA7">
        <w:rPr>
          <w:rFonts w:ascii="Garamond" w:hAnsi="Garamond" w:cs="Calibri"/>
          <w:sz w:val="24"/>
          <w:szCs w:val="24"/>
          <w:vertAlign w:val="superscript"/>
        </w:rPr>
        <w:t>rd</w:t>
      </w:r>
      <w:r w:rsidRPr="00406FA7">
        <w:rPr>
          <w:rFonts w:ascii="Garamond" w:hAnsi="Garamond" w:cs="Calibri"/>
          <w:sz w:val="24"/>
          <w:szCs w:val="24"/>
        </w:rPr>
        <w:t xml:space="preserve"> CIGR conference held at Naples, Italy from September 24-26, 2007. </w:t>
      </w:r>
    </w:p>
    <w:p w14:paraId="033B07D2" w14:textId="77777777" w:rsidR="00E86F9D" w:rsidRPr="00406FA7" w:rsidRDefault="00DF3844" w:rsidP="00FD5904">
      <w:pPr>
        <w:numPr>
          <w:ilvl w:val="0"/>
          <w:numId w:val="97"/>
        </w:numPr>
        <w:tabs>
          <w:tab w:val="left" w:pos="1080"/>
        </w:tabs>
        <w:autoSpaceDE w:val="0"/>
        <w:spacing w:after="0" w:line="240" w:lineRule="auto"/>
        <w:ind w:left="720" w:hanging="360"/>
        <w:jc w:val="both"/>
      </w:pPr>
      <w:r w:rsidRPr="00406FA7">
        <w:rPr>
          <w:rFonts w:ascii="Garamond" w:hAnsi="Garamond" w:cs="Calibri"/>
          <w:sz w:val="24"/>
          <w:szCs w:val="24"/>
        </w:rPr>
        <w:t xml:space="preserve">Ngadi, M. O., T. K. Gachovska, </w:t>
      </w:r>
      <w:r w:rsidRPr="00406FA7">
        <w:rPr>
          <w:rFonts w:ascii="Garamond" w:hAnsi="Garamond" w:cs="Calibri"/>
          <w:b/>
          <w:sz w:val="24"/>
          <w:szCs w:val="24"/>
        </w:rPr>
        <w:t>Adedeji, A. A.</w:t>
      </w:r>
      <w:r w:rsidRPr="00406FA7">
        <w:rPr>
          <w:rFonts w:ascii="Garamond" w:hAnsi="Garamond" w:cs="Calibri"/>
          <w:sz w:val="24"/>
          <w:szCs w:val="24"/>
        </w:rPr>
        <w:t xml:space="preserve"> and Raghavan, G.S.V. </w:t>
      </w:r>
      <w:r w:rsidRPr="00406FA7">
        <w:rPr>
          <w:rFonts w:ascii="Garamond" w:hAnsi="Garamond" w:cs="Calibri"/>
          <w:bCs/>
          <w:sz w:val="24"/>
          <w:szCs w:val="24"/>
        </w:rPr>
        <w:t xml:space="preserve">(2007). Drying kinetics of pulsed electric field treated carrot pieces. Paper # 076009, presented at the Annual International meeting of American Society of Agricultural and Biological Engineers at Minneapolis, USA from 17-20 June 2007. </w:t>
      </w:r>
    </w:p>
    <w:p w14:paraId="033B07D3" w14:textId="77777777" w:rsidR="00E86F9D" w:rsidRPr="00406FA7" w:rsidRDefault="00DF3844" w:rsidP="00FD5904">
      <w:pPr>
        <w:numPr>
          <w:ilvl w:val="0"/>
          <w:numId w:val="97"/>
        </w:numPr>
        <w:tabs>
          <w:tab w:val="left" w:pos="1080"/>
        </w:tabs>
        <w:autoSpaceDE w:val="0"/>
        <w:spacing w:after="0" w:line="240" w:lineRule="auto"/>
        <w:ind w:left="720" w:hanging="360"/>
        <w:jc w:val="both"/>
      </w:pPr>
      <w:r w:rsidRPr="00406FA7">
        <w:rPr>
          <w:rFonts w:ascii="Garamond" w:hAnsi="Garamond" w:cs="Calibri"/>
          <w:sz w:val="24"/>
          <w:szCs w:val="24"/>
        </w:rPr>
        <w:t xml:space="preserve">Dev, R.S., Thumula, P., </w:t>
      </w:r>
      <w:r w:rsidRPr="00406FA7">
        <w:rPr>
          <w:rFonts w:ascii="Garamond" w:hAnsi="Garamond" w:cs="Calibri"/>
          <w:b/>
          <w:sz w:val="24"/>
          <w:szCs w:val="24"/>
        </w:rPr>
        <w:t>Adedeji,</w:t>
      </w:r>
      <w:r w:rsidRPr="00406FA7">
        <w:rPr>
          <w:rFonts w:ascii="Garamond" w:hAnsi="Garamond" w:cs="Calibri"/>
          <w:sz w:val="24"/>
          <w:szCs w:val="24"/>
        </w:rPr>
        <w:t xml:space="preserve"> </w:t>
      </w:r>
      <w:r w:rsidRPr="00406FA7">
        <w:rPr>
          <w:rFonts w:ascii="Garamond" w:hAnsi="Garamond" w:cs="Calibri"/>
          <w:b/>
          <w:sz w:val="24"/>
          <w:szCs w:val="24"/>
        </w:rPr>
        <w:t xml:space="preserve">A.A., </w:t>
      </w:r>
      <w:r w:rsidRPr="00406FA7">
        <w:rPr>
          <w:rFonts w:ascii="Garamond" w:hAnsi="Garamond" w:cs="Calibri"/>
          <w:sz w:val="24"/>
          <w:szCs w:val="24"/>
        </w:rPr>
        <w:t>Raghavan, G.S.V. Gariepy, Y. (</w:t>
      </w:r>
      <w:r w:rsidRPr="00406FA7">
        <w:rPr>
          <w:rFonts w:ascii="Garamond" w:hAnsi="Garamond" w:cs="Calibri"/>
          <w:bCs/>
          <w:sz w:val="24"/>
          <w:szCs w:val="24"/>
        </w:rPr>
        <w:t>2007</w:t>
      </w:r>
      <w:r w:rsidRPr="00406FA7">
        <w:rPr>
          <w:rFonts w:ascii="Garamond" w:hAnsi="Garamond" w:cs="Calibri"/>
          <w:sz w:val="24"/>
          <w:szCs w:val="24"/>
        </w:rPr>
        <w:t xml:space="preserve">). </w:t>
      </w:r>
      <w:r w:rsidRPr="00406FA7">
        <w:rPr>
          <w:rFonts w:ascii="Garamond" w:hAnsi="Garamond" w:cs="Calibri"/>
          <w:bCs/>
          <w:sz w:val="24"/>
          <w:szCs w:val="24"/>
        </w:rPr>
        <w:t xml:space="preserve">Effects of chemical, microwave and pulsed electric pre-treatments on convective drying of grapes. Paper # </w:t>
      </w:r>
      <w:r w:rsidRPr="00406FA7">
        <w:rPr>
          <w:rFonts w:ascii="Garamond" w:hAnsi="Garamond" w:cs="Calibri"/>
          <w:sz w:val="24"/>
          <w:szCs w:val="24"/>
          <w:lang w:eastAsia="zh-CN"/>
        </w:rPr>
        <w:t xml:space="preserve">072323 </w:t>
      </w:r>
      <w:r w:rsidRPr="00406FA7">
        <w:rPr>
          <w:rFonts w:ascii="Garamond" w:hAnsi="Garamond" w:cs="Calibri"/>
          <w:bCs/>
          <w:sz w:val="24"/>
          <w:szCs w:val="24"/>
        </w:rPr>
        <w:t>at the Annual International meeting of American Society of Agricultural and Biological Engineers at Minneapolis, USA from 17-20 June 2007.</w:t>
      </w:r>
      <w:r w:rsidRPr="00406FA7">
        <w:rPr>
          <w:rFonts w:ascii="Garamond" w:hAnsi="Garamond" w:cs="Calibri"/>
          <w:b/>
          <w:sz w:val="24"/>
          <w:szCs w:val="24"/>
        </w:rPr>
        <w:t xml:space="preserve"> Citation: 3.</w:t>
      </w:r>
    </w:p>
    <w:p w14:paraId="033B07D4" w14:textId="77777777" w:rsidR="00E86F9D" w:rsidRPr="00406FA7" w:rsidRDefault="00DF3844" w:rsidP="00FD5904">
      <w:pPr>
        <w:numPr>
          <w:ilvl w:val="0"/>
          <w:numId w:val="97"/>
        </w:numPr>
        <w:tabs>
          <w:tab w:val="left" w:pos="1080"/>
        </w:tabs>
        <w:spacing w:after="0" w:line="240" w:lineRule="auto"/>
        <w:ind w:left="720" w:hanging="360"/>
        <w:jc w:val="both"/>
      </w:pPr>
      <w:r w:rsidRPr="00406FA7">
        <w:rPr>
          <w:rFonts w:ascii="Garamond" w:hAnsi="Garamond" w:cs="Calibri"/>
          <w:iCs/>
          <w:sz w:val="24"/>
          <w:szCs w:val="24"/>
        </w:rPr>
        <w:t>Gachvoska</w:t>
      </w:r>
      <w:r w:rsidRPr="00406FA7">
        <w:rPr>
          <w:rFonts w:ascii="Garamond" w:hAnsi="Garamond" w:cs="Calibri"/>
          <w:sz w:val="24"/>
          <w:szCs w:val="24"/>
        </w:rPr>
        <w:t xml:space="preserve">, </w:t>
      </w:r>
      <w:r w:rsidRPr="00406FA7">
        <w:rPr>
          <w:rFonts w:ascii="Garamond" w:hAnsi="Garamond" w:cs="Calibri"/>
          <w:iCs/>
          <w:sz w:val="24"/>
          <w:szCs w:val="24"/>
        </w:rPr>
        <w:t xml:space="preserve">T., </w:t>
      </w:r>
      <w:r w:rsidRPr="00406FA7">
        <w:rPr>
          <w:rFonts w:ascii="Garamond" w:hAnsi="Garamond" w:cs="Calibri"/>
          <w:b/>
          <w:iCs/>
          <w:color w:val="000000"/>
          <w:sz w:val="24"/>
          <w:szCs w:val="24"/>
        </w:rPr>
        <w:t>Adedeji,</w:t>
      </w:r>
      <w:r w:rsidRPr="00406FA7">
        <w:rPr>
          <w:rFonts w:ascii="Garamond" w:hAnsi="Garamond" w:cs="Calibri"/>
          <w:iCs/>
          <w:color w:val="000000"/>
          <w:sz w:val="24"/>
          <w:szCs w:val="24"/>
        </w:rPr>
        <w:t xml:space="preserve"> </w:t>
      </w:r>
      <w:r w:rsidRPr="00406FA7">
        <w:rPr>
          <w:rFonts w:ascii="Garamond" w:hAnsi="Garamond" w:cs="Calibri"/>
          <w:b/>
          <w:iCs/>
          <w:color w:val="000000"/>
          <w:sz w:val="24"/>
          <w:szCs w:val="24"/>
        </w:rPr>
        <w:t xml:space="preserve">A.A., </w:t>
      </w:r>
      <w:r w:rsidRPr="00406FA7">
        <w:rPr>
          <w:rFonts w:ascii="Garamond" w:hAnsi="Garamond" w:cs="Calibri"/>
          <w:iCs/>
          <w:color w:val="000000"/>
          <w:sz w:val="24"/>
          <w:szCs w:val="24"/>
        </w:rPr>
        <w:t xml:space="preserve">Ngadi, M. and. Raghavan, G.S.V. (2006). </w:t>
      </w:r>
      <w:r w:rsidRPr="00406FA7">
        <w:rPr>
          <w:rFonts w:ascii="Garamond" w:hAnsi="Garamond" w:cs="Calibri"/>
          <w:sz w:val="24"/>
          <w:szCs w:val="24"/>
        </w:rPr>
        <w:t>Drying Characteristics of Pulsed Electric Field Treated Carrot</w:t>
      </w:r>
      <w:r w:rsidRPr="00406FA7">
        <w:rPr>
          <w:rFonts w:ascii="Garamond" w:hAnsi="Garamond" w:cs="Calibri"/>
          <w:iCs/>
          <w:sz w:val="24"/>
          <w:szCs w:val="24"/>
        </w:rPr>
        <w:t xml:space="preserve">. </w:t>
      </w:r>
      <w:r w:rsidRPr="00406FA7">
        <w:rPr>
          <w:rFonts w:ascii="Garamond" w:hAnsi="Garamond" w:cs="Calibri"/>
          <w:sz w:val="24"/>
          <w:szCs w:val="24"/>
        </w:rPr>
        <w:t>A paper presented at NABEC conference held at Montreal, QC, Canada.  July 30</w:t>
      </w:r>
      <w:r w:rsidRPr="00406FA7">
        <w:rPr>
          <w:rFonts w:ascii="Garamond" w:hAnsi="Garamond" w:cs="Calibri"/>
          <w:sz w:val="24"/>
          <w:szCs w:val="24"/>
          <w:vertAlign w:val="superscript"/>
        </w:rPr>
        <w:t>th</w:t>
      </w:r>
      <w:r w:rsidRPr="00406FA7">
        <w:rPr>
          <w:rFonts w:ascii="Garamond" w:hAnsi="Garamond" w:cs="Calibri"/>
          <w:sz w:val="24"/>
          <w:szCs w:val="24"/>
        </w:rPr>
        <w:t xml:space="preserve"> - August 2</w:t>
      </w:r>
      <w:r w:rsidRPr="00406FA7">
        <w:rPr>
          <w:rFonts w:ascii="Garamond" w:hAnsi="Garamond" w:cs="Calibri"/>
          <w:sz w:val="24"/>
          <w:szCs w:val="24"/>
          <w:vertAlign w:val="superscript"/>
        </w:rPr>
        <w:t>nd</w:t>
      </w:r>
      <w:r w:rsidRPr="00406FA7">
        <w:rPr>
          <w:rFonts w:ascii="Garamond" w:hAnsi="Garamond" w:cs="Calibri"/>
          <w:sz w:val="24"/>
          <w:szCs w:val="24"/>
        </w:rPr>
        <w:t xml:space="preserve">, 2006. Paper number </w:t>
      </w:r>
      <w:r w:rsidRPr="00406FA7">
        <w:rPr>
          <w:rFonts w:ascii="Garamond" w:hAnsi="Garamond" w:cs="Calibri"/>
          <w:iCs/>
          <w:sz w:val="24"/>
          <w:szCs w:val="24"/>
        </w:rPr>
        <w:t>06-049.</w:t>
      </w:r>
      <w:r w:rsidRPr="00406FA7">
        <w:rPr>
          <w:rFonts w:ascii="Garamond" w:hAnsi="Garamond" w:cs="Calibri"/>
          <w:sz w:val="24"/>
          <w:szCs w:val="24"/>
        </w:rPr>
        <w:t xml:space="preserve"> </w:t>
      </w:r>
    </w:p>
    <w:p w14:paraId="033B07D5" w14:textId="77777777" w:rsidR="00E86F9D" w:rsidRPr="00406FA7" w:rsidRDefault="00DF3844" w:rsidP="00FD5904">
      <w:pPr>
        <w:numPr>
          <w:ilvl w:val="0"/>
          <w:numId w:val="97"/>
        </w:numPr>
        <w:tabs>
          <w:tab w:val="left" w:pos="1080"/>
        </w:tabs>
        <w:spacing w:after="0" w:line="240" w:lineRule="auto"/>
        <w:ind w:left="720" w:hanging="360"/>
        <w:jc w:val="both"/>
      </w:pPr>
      <w:r w:rsidRPr="00406FA7">
        <w:rPr>
          <w:rFonts w:ascii="Garamond" w:hAnsi="Garamond" w:cs="Calibri"/>
          <w:b/>
          <w:bCs/>
          <w:sz w:val="24"/>
          <w:szCs w:val="24"/>
        </w:rPr>
        <w:t>Adedeji, A.A.,</w:t>
      </w:r>
      <w:r w:rsidRPr="00406FA7">
        <w:rPr>
          <w:rFonts w:ascii="Garamond" w:hAnsi="Garamond" w:cs="Calibri"/>
          <w:sz w:val="24"/>
          <w:szCs w:val="24"/>
        </w:rPr>
        <w:t xml:space="preserve"> Adelegan, H. A., Odugbenro, P. O., Oyelade, O. J., Olajide, J. O. </w:t>
      </w:r>
      <w:r w:rsidRPr="00406FA7">
        <w:rPr>
          <w:rFonts w:ascii="Garamond" w:hAnsi="Garamond" w:cs="Calibri"/>
          <w:bCs/>
          <w:sz w:val="24"/>
          <w:szCs w:val="24"/>
        </w:rPr>
        <w:t>and Abioye, A. O.</w:t>
      </w:r>
      <w:r w:rsidRPr="00406FA7">
        <w:rPr>
          <w:rFonts w:ascii="Garamond" w:hAnsi="Garamond" w:cs="Calibri"/>
          <w:sz w:val="24"/>
          <w:szCs w:val="24"/>
        </w:rPr>
        <w:t xml:space="preserve"> (2004).  Effect of particle size distribution on physical and sensory properties of soy-substituted </w:t>
      </w:r>
      <w:r w:rsidRPr="00406FA7">
        <w:rPr>
          <w:rFonts w:ascii="Garamond" w:hAnsi="Garamond" w:cs="Calibri"/>
          <w:i/>
          <w:sz w:val="24"/>
          <w:szCs w:val="24"/>
        </w:rPr>
        <w:t>Akara</w:t>
      </w:r>
      <w:r w:rsidRPr="00406FA7">
        <w:rPr>
          <w:rFonts w:ascii="Garamond" w:hAnsi="Garamond" w:cs="Calibri"/>
          <w:sz w:val="24"/>
          <w:szCs w:val="24"/>
        </w:rPr>
        <w:t xml:space="preserve"> Ogbomoso. A Paper in the Proceedings of the 28</w:t>
      </w:r>
      <w:r w:rsidRPr="00406FA7">
        <w:rPr>
          <w:rFonts w:ascii="Garamond" w:hAnsi="Garamond" w:cs="Calibri"/>
          <w:sz w:val="24"/>
          <w:szCs w:val="24"/>
          <w:vertAlign w:val="superscript"/>
        </w:rPr>
        <w:t>th</w:t>
      </w:r>
      <w:r w:rsidRPr="00406FA7">
        <w:rPr>
          <w:rFonts w:ascii="Garamond" w:hAnsi="Garamond" w:cs="Calibri"/>
          <w:sz w:val="24"/>
          <w:szCs w:val="24"/>
        </w:rPr>
        <w:t xml:space="preserve"> Annual Conference / Annual General Meeting of the Nigerian Institute of Food Science and Technology, Held at Conference Centre, University of Ibadan, Ibadan, Oyo State Nigeria, from 12</w:t>
      </w:r>
      <w:r w:rsidRPr="00406FA7">
        <w:rPr>
          <w:rFonts w:ascii="Garamond" w:hAnsi="Garamond" w:cs="Calibri"/>
          <w:sz w:val="24"/>
          <w:szCs w:val="24"/>
          <w:vertAlign w:val="superscript"/>
        </w:rPr>
        <w:t>th</w:t>
      </w:r>
      <w:r w:rsidRPr="00406FA7">
        <w:rPr>
          <w:rFonts w:ascii="Garamond" w:hAnsi="Garamond" w:cs="Calibri"/>
          <w:sz w:val="24"/>
          <w:szCs w:val="24"/>
        </w:rPr>
        <w:t xml:space="preserve"> – 14</w:t>
      </w:r>
      <w:r w:rsidRPr="00406FA7">
        <w:rPr>
          <w:rFonts w:ascii="Garamond" w:hAnsi="Garamond" w:cs="Calibri"/>
          <w:sz w:val="24"/>
          <w:szCs w:val="24"/>
          <w:vertAlign w:val="superscript"/>
        </w:rPr>
        <w:t>th</w:t>
      </w:r>
      <w:r w:rsidRPr="00406FA7">
        <w:rPr>
          <w:rFonts w:ascii="Garamond" w:hAnsi="Garamond" w:cs="Calibri"/>
          <w:sz w:val="24"/>
          <w:szCs w:val="24"/>
        </w:rPr>
        <w:t xml:space="preserve"> October 2004. Pp. 178 – 179. </w:t>
      </w:r>
    </w:p>
    <w:p w14:paraId="033B07D6" w14:textId="77777777" w:rsidR="00E86F9D" w:rsidRPr="00406FA7" w:rsidRDefault="00DF3844" w:rsidP="00FD5904">
      <w:pPr>
        <w:numPr>
          <w:ilvl w:val="0"/>
          <w:numId w:val="97"/>
        </w:numPr>
        <w:tabs>
          <w:tab w:val="left" w:pos="1080"/>
        </w:tabs>
        <w:spacing w:after="0" w:line="240" w:lineRule="auto"/>
        <w:ind w:left="720" w:hanging="360"/>
        <w:jc w:val="both"/>
      </w:pPr>
      <w:r w:rsidRPr="00406FA7">
        <w:rPr>
          <w:rFonts w:ascii="Garamond" w:hAnsi="Garamond" w:cs="Calibri"/>
          <w:bCs/>
          <w:sz w:val="24"/>
          <w:szCs w:val="24"/>
        </w:rPr>
        <w:t>Abioye, A.O.,</w:t>
      </w:r>
      <w:r w:rsidRPr="00406FA7">
        <w:rPr>
          <w:rFonts w:ascii="Garamond" w:hAnsi="Garamond" w:cs="Calibri"/>
          <w:sz w:val="24"/>
          <w:szCs w:val="24"/>
        </w:rPr>
        <w:t xml:space="preserve"> </w:t>
      </w:r>
      <w:r w:rsidRPr="00406FA7">
        <w:rPr>
          <w:rFonts w:ascii="Garamond" w:hAnsi="Garamond" w:cs="Calibri"/>
          <w:b/>
          <w:bCs/>
          <w:sz w:val="24"/>
          <w:szCs w:val="24"/>
        </w:rPr>
        <w:t>Adedeji, A.A.,</w:t>
      </w:r>
      <w:r w:rsidRPr="00406FA7">
        <w:rPr>
          <w:rFonts w:ascii="Garamond" w:hAnsi="Garamond" w:cs="Calibri"/>
          <w:sz w:val="24"/>
          <w:szCs w:val="24"/>
        </w:rPr>
        <w:t xml:space="preserve"> Odugbenro, P.O. and Adedibu, A.O. (2004). Application of Peleg’s equation to water absorption during soaking of Jack bean in “kaun” solutions. A Paper in the Proceedings of the 28</w:t>
      </w:r>
      <w:r w:rsidRPr="00406FA7">
        <w:rPr>
          <w:rFonts w:ascii="Garamond" w:hAnsi="Garamond" w:cs="Calibri"/>
          <w:sz w:val="24"/>
          <w:szCs w:val="24"/>
          <w:vertAlign w:val="superscript"/>
        </w:rPr>
        <w:t>th</w:t>
      </w:r>
      <w:r w:rsidRPr="00406FA7">
        <w:rPr>
          <w:rFonts w:ascii="Garamond" w:hAnsi="Garamond" w:cs="Calibri"/>
          <w:sz w:val="24"/>
          <w:szCs w:val="24"/>
        </w:rPr>
        <w:t xml:space="preserve"> Annual Conference / Annual General Meeting of the Nigerian Institute of Food Science and Technology, Held at Conference Centre, University of Ibadan, Ibadan, Oyo State Nigeria, from 12</w:t>
      </w:r>
      <w:r w:rsidRPr="00406FA7">
        <w:rPr>
          <w:rFonts w:ascii="Garamond" w:hAnsi="Garamond" w:cs="Calibri"/>
          <w:sz w:val="24"/>
          <w:szCs w:val="24"/>
          <w:vertAlign w:val="superscript"/>
        </w:rPr>
        <w:t>th</w:t>
      </w:r>
      <w:r w:rsidRPr="00406FA7">
        <w:rPr>
          <w:rFonts w:ascii="Garamond" w:hAnsi="Garamond" w:cs="Calibri"/>
          <w:sz w:val="24"/>
          <w:szCs w:val="24"/>
        </w:rPr>
        <w:t xml:space="preserve"> – 14</w:t>
      </w:r>
      <w:r w:rsidRPr="00406FA7">
        <w:rPr>
          <w:rFonts w:ascii="Garamond" w:hAnsi="Garamond" w:cs="Calibri"/>
          <w:sz w:val="24"/>
          <w:szCs w:val="24"/>
          <w:vertAlign w:val="superscript"/>
        </w:rPr>
        <w:t>th</w:t>
      </w:r>
      <w:r w:rsidRPr="00406FA7">
        <w:rPr>
          <w:rFonts w:ascii="Garamond" w:hAnsi="Garamond" w:cs="Calibri"/>
          <w:sz w:val="24"/>
          <w:szCs w:val="24"/>
        </w:rPr>
        <w:t xml:space="preserve"> October 2004. Pp. 186 – 187. </w:t>
      </w:r>
    </w:p>
    <w:p w14:paraId="033B07D7" w14:textId="77777777" w:rsidR="00E86F9D" w:rsidRPr="00406FA7" w:rsidRDefault="00DF3844" w:rsidP="00FD5904">
      <w:pPr>
        <w:numPr>
          <w:ilvl w:val="0"/>
          <w:numId w:val="97"/>
        </w:numPr>
        <w:tabs>
          <w:tab w:val="left" w:pos="1080"/>
        </w:tabs>
        <w:spacing w:after="0" w:line="240" w:lineRule="auto"/>
        <w:ind w:left="720" w:hanging="360"/>
        <w:jc w:val="both"/>
      </w:pPr>
      <w:r w:rsidRPr="00406FA7">
        <w:rPr>
          <w:rFonts w:ascii="Garamond" w:hAnsi="Garamond" w:cs="Calibri"/>
          <w:sz w:val="24"/>
          <w:szCs w:val="24"/>
        </w:rPr>
        <w:t xml:space="preserve">Oyelade, O.J., </w:t>
      </w:r>
      <w:r w:rsidRPr="00406FA7">
        <w:rPr>
          <w:rFonts w:ascii="Garamond" w:hAnsi="Garamond" w:cs="Calibri"/>
          <w:b/>
          <w:bCs/>
          <w:sz w:val="24"/>
          <w:szCs w:val="24"/>
        </w:rPr>
        <w:t>Adedeji, A.A.</w:t>
      </w:r>
      <w:r w:rsidRPr="00406FA7">
        <w:rPr>
          <w:rFonts w:ascii="Garamond" w:hAnsi="Garamond" w:cs="Calibri"/>
          <w:sz w:val="24"/>
          <w:szCs w:val="24"/>
        </w:rPr>
        <w:t xml:space="preserve"> and Adigun, O. J. (2003). Computer-Aided Model Design of Storage Microclimate for Agricultural Produce. A Paper presented at the 22</w:t>
      </w:r>
      <w:r w:rsidRPr="00406FA7">
        <w:rPr>
          <w:rFonts w:ascii="Garamond" w:hAnsi="Garamond" w:cs="Calibri"/>
          <w:sz w:val="24"/>
          <w:szCs w:val="24"/>
          <w:vertAlign w:val="superscript"/>
        </w:rPr>
        <w:t>nd</w:t>
      </w:r>
      <w:r w:rsidRPr="00406FA7">
        <w:rPr>
          <w:rFonts w:ascii="Garamond" w:hAnsi="Garamond" w:cs="Calibri"/>
          <w:sz w:val="24"/>
          <w:szCs w:val="24"/>
        </w:rPr>
        <w:t xml:space="preserve"> annual conference of Nigerian Mathematical Society (NMS), held at Ladoke Akintola University of Technology, Ogbomoso, Oyo State, Nigeria, from 10</w:t>
      </w:r>
      <w:r w:rsidRPr="00406FA7">
        <w:rPr>
          <w:rFonts w:ascii="Garamond" w:hAnsi="Garamond" w:cs="Calibri"/>
          <w:sz w:val="24"/>
          <w:szCs w:val="24"/>
          <w:vertAlign w:val="superscript"/>
        </w:rPr>
        <w:t>th</w:t>
      </w:r>
      <w:r w:rsidRPr="00406FA7">
        <w:rPr>
          <w:rFonts w:ascii="Garamond" w:hAnsi="Garamond" w:cs="Calibri"/>
          <w:sz w:val="24"/>
          <w:szCs w:val="24"/>
        </w:rPr>
        <w:t>-13</w:t>
      </w:r>
      <w:r w:rsidRPr="00406FA7">
        <w:rPr>
          <w:rFonts w:ascii="Garamond" w:hAnsi="Garamond" w:cs="Calibri"/>
          <w:sz w:val="24"/>
          <w:szCs w:val="24"/>
          <w:vertAlign w:val="superscript"/>
        </w:rPr>
        <w:t>th</w:t>
      </w:r>
      <w:r w:rsidRPr="00406FA7">
        <w:rPr>
          <w:rFonts w:ascii="Garamond" w:hAnsi="Garamond" w:cs="Calibri"/>
          <w:sz w:val="24"/>
          <w:szCs w:val="24"/>
        </w:rPr>
        <w:t xml:space="preserve"> June 2003. </w:t>
      </w:r>
    </w:p>
    <w:p w14:paraId="033B07D8" w14:textId="77777777" w:rsidR="00E86F9D" w:rsidRPr="00406FA7" w:rsidRDefault="00DF3844" w:rsidP="00FD5904">
      <w:pPr>
        <w:numPr>
          <w:ilvl w:val="0"/>
          <w:numId w:val="97"/>
        </w:numPr>
        <w:tabs>
          <w:tab w:val="left" w:pos="1080"/>
        </w:tabs>
        <w:spacing w:after="0" w:line="240" w:lineRule="auto"/>
        <w:ind w:left="720" w:hanging="360"/>
        <w:jc w:val="both"/>
      </w:pPr>
      <w:r w:rsidRPr="00406FA7">
        <w:rPr>
          <w:rFonts w:ascii="Garamond" w:hAnsi="Garamond" w:cs="Calibri"/>
          <w:sz w:val="24"/>
          <w:szCs w:val="24"/>
        </w:rPr>
        <w:t xml:space="preserve">Ade-Omowaye, B.I.O, Olajide, J.O., Abioye, A.O. and </w:t>
      </w:r>
      <w:r w:rsidRPr="00406FA7">
        <w:rPr>
          <w:rFonts w:ascii="Garamond" w:hAnsi="Garamond" w:cs="Calibri"/>
          <w:b/>
          <w:bCs/>
          <w:sz w:val="24"/>
          <w:szCs w:val="24"/>
        </w:rPr>
        <w:t>Adedeji, A.A</w:t>
      </w:r>
      <w:r w:rsidRPr="00406FA7">
        <w:rPr>
          <w:rFonts w:ascii="Garamond" w:hAnsi="Garamond" w:cs="Calibri"/>
          <w:sz w:val="24"/>
          <w:szCs w:val="24"/>
        </w:rPr>
        <w:t xml:space="preserve">. (2003). Potential Applications of osmotic dehydration in Nigerian food processing. A Paper Presented at the </w:t>
      </w:r>
      <w:r w:rsidRPr="00406FA7">
        <w:rPr>
          <w:rFonts w:ascii="Garamond" w:hAnsi="Garamond" w:cs="Calibri"/>
          <w:sz w:val="24"/>
          <w:szCs w:val="24"/>
        </w:rPr>
        <w:lastRenderedPageBreak/>
        <w:t>First National Drying Symposium, held at Crab Park Hall, University of Port-Harcourt, Port-Harcourt, Rivers State, Nigeria. 21</w:t>
      </w:r>
      <w:r w:rsidRPr="00406FA7">
        <w:rPr>
          <w:rFonts w:ascii="Garamond" w:hAnsi="Garamond" w:cs="Calibri"/>
          <w:sz w:val="24"/>
          <w:szCs w:val="24"/>
          <w:vertAlign w:val="superscript"/>
        </w:rPr>
        <w:t>st</w:t>
      </w:r>
      <w:r w:rsidRPr="00406FA7">
        <w:rPr>
          <w:rFonts w:ascii="Garamond" w:hAnsi="Garamond" w:cs="Calibri"/>
          <w:sz w:val="24"/>
          <w:szCs w:val="24"/>
        </w:rPr>
        <w:t>- 23</w:t>
      </w:r>
      <w:r w:rsidRPr="00406FA7">
        <w:rPr>
          <w:rFonts w:ascii="Garamond" w:hAnsi="Garamond" w:cs="Calibri"/>
          <w:sz w:val="24"/>
          <w:szCs w:val="24"/>
          <w:vertAlign w:val="superscript"/>
        </w:rPr>
        <w:t>rd</w:t>
      </w:r>
      <w:r w:rsidRPr="00406FA7">
        <w:rPr>
          <w:rFonts w:ascii="Garamond" w:hAnsi="Garamond" w:cs="Calibri"/>
          <w:sz w:val="24"/>
          <w:szCs w:val="24"/>
        </w:rPr>
        <w:t xml:space="preserve"> October 2003.</w:t>
      </w:r>
      <w:r w:rsidRPr="00406FA7">
        <w:rPr>
          <w:rFonts w:ascii="Garamond" w:hAnsi="Garamond" w:cs="Calibri"/>
          <w:b/>
          <w:sz w:val="24"/>
          <w:szCs w:val="24"/>
        </w:rPr>
        <w:t xml:space="preserve"> </w:t>
      </w:r>
    </w:p>
    <w:p w14:paraId="033B07D9" w14:textId="77777777" w:rsidR="00E86F9D" w:rsidRPr="00406FA7" w:rsidRDefault="00DF3844" w:rsidP="00FD5904">
      <w:pPr>
        <w:numPr>
          <w:ilvl w:val="0"/>
          <w:numId w:val="97"/>
        </w:numPr>
        <w:tabs>
          <w:tab w:val="left" w:pos="1080"/>
        </w:tabs>
        <w:spacing w:after="120" w:line="240" w:lineRule="auto"/>
        <w:ind w:left="720" w:hanging="360"/>
        <w:jc w:val="both"/>
      </w:pPr>
      <w:r w:rsidRPr="00406FA7">
        <w:rPr>
          <w:rFonts w:ascii="Garamond" w:hAnsi="Garamond" w:cs="Calibri"/>
          <w:sz w:val="24"/>
          <w:szCs w:val="24"/>
        </w:rPr>
        <w:t xml:space="preserve">Olajide, J.O., Oyelade, O.J., Tunde-Akintunde T.Y. and </w:t>
      </w:r>
      <w:r w:rsidRPr="00406FA7">
        <w:rPr>
          <w:rFonts w:ascii="Garamond" w:hAnsi="Garamond" w:cs="Calibri"/>
          <w:b/>
          <w:sz w:val="24"/>
          <w:szCs w:val="24"/>
        </w:rPr>
        <w:t>Adedeji, A.A</w:t>
      </w:r>
      <w:r w:rsidRPr="00406FA7">
        <w:rPr>
          <w:rFonts w:ascii="Garamond" w:hAnsi="Garamond" w:cs="Calibri"/>
          <w:sz w:val="24"/>
          <w:szCs w:val="24"/>
        </w:rPr>
        <w:t>. (2003). Design and construction of a cabinet tray dryer. Nigerian Drying Symposium. Held at Port Harcourt from 21</w:t>
      </w:r>
      <w:r w:rsidRPr="00406FA7">
        <w:rPr>
          <w:rFonts w:ascii="Garamond" w:hAnsi="Garamond" w:cs="Calibri"/>
          <w:sz w:val="24"/>
          <w:szCs w:val="24"/>
          <w:vertAlign w:val="superscript"/>
        </w:rPr>
        <w:t>st</w:t>
      </w:r>
      <w:r w:rsidRPr="00406FA7">
        <w:rPr>
          <w:rFonts w:ascii="Garamond" w:hAnsi="Garamond" w:cs="Calibri"/>
          <w:sz w:val="24"/>
          <w:szCs w:val="24"/>
        </w:rPr>
        <w:t xml:space="preserve"> to 23</w:t>
      </w:r>
      <w:r w:rsidRPr="00406FA7">
        <w:rPr>
          <w:rFonts w:ascii="Garamond" w:hAnsi="Garamond" w:cs="Calibri"/>
          <w:sz w:val="24"/>
          <w:szCs w:val="24"/>
          <w:vertAlign w:val="superscript"/>
        </w:rPr>
        <w:t>rd</w:t>
      </w:r>
      <w:r w:rsidRPr="00406FA7">
        <w:rPr>
          <w:rFonts w:ascii="Garamond" w:hAnsi="Garamond" w:cs="Calibri"/>
          <w:sz w:val="24"/>
          <w:szCs w:val="24"/>
        </w:rPr>
        <w:t xml:space="preserve"> October 2003. </w:t>
      </w:r>
    </w:p>
    <w:p w14:paraId="033B07DA" w14:textId="62EFAD9B" w:rsidR="00E86F9D" w:rsidRPr="00406FA7" w:rsidRDefault="00DF3844">
      <w:pPr>
        <w:pStyle w:val="Heading2"/>
        <w:rPr>
          <w:rFonts w:ascii="Garamond" w:hAnsi="Garamond" w:cs="Calibri"/>
        </w:rPr>
      </w:pPr>
      <w:r w:rsidRPr="00406FA7">
        <w:rPr>
          <w:rFonts w:ascii="Garamond" w:hAnsi="Garamond" w:cs="Calibri"/>
        </w:rPr>
        <w:t>Conference Abstracts: Podium and Poster Presentations (7</w:t>
      </w:r>
      <w:r w:rsidR="007958D0">
        <w:rPr>
          <w:rFonts w:ascii="Garamond" w:hAnsi="Garamond" w:cs="Calibri"/>
        </w:rPr>
        <w:t>8</w:t>
      </w:r>
      <w:r w:rsidRPr="00406FA7">
        <w:rPr>
          <w:rFonts w:ascii="Garamond" w:hAnsi="Garamond" w:cs="Calibri"/>
        </w:rPr>
        <w:t xml:space="preserve"> in total; 2014 – Present (5</w:t>
      </w:r>
      <w:r w:rsidR="007958D0">
        <w:rPr>
          <w:rFonts w:ascii="Garamond" w:hAnsi="Garamond" w:cs="Calibri"/>
        </w:rPr>
        <w:t>6</w:t>
      </w:r>
      <w:r w:rsidRPr="00406FA7">
        <w:rPr>
          <w:rFonts w:ascii="Garamond" w:hAnsi="Garamond" w:cs="Calibri"/>
        </w:rPr>
        <w:t>))</w:t>
      </w:r>
    </w:p>
    <w:p w14:paraId="009B9320" w14:textId="54C3BCAB" w:rsidR="004B5F92" w:rsidRPr="004B5F92" w:rsidRDefault="004B5F92" w:rsidP="004B5F92">
      <w:pPr>
        <w:pStyle w:val="ListParagraph"/>
        <w:numPr>
          <w:ilvl w:val="0"/>
          <w:numId w:val="97"/>
        </w:numPr>
        <w:tabs>
          <w:tab w:val="left" w:pos="810"/>
        </w:tabs>
        <w:spacing w:after="240"/>
        <w:ind w:left="720" w:hanging="360"/>
        <w:jc w:val="both"/>
        <w:rPr>
          <w:rFonts w:ascii="Garamond" w:hAnsi="Garamond" w:cstheme="minorHAnsi"/>
        </w:rPr>
      </w:pPr>
      <w:r>
        <w:rPr>
          <w:rFonts w:ascii="Garamond" w:hAnsi="Garamond" w:cstheme="minorHAnsi"/>
          <w:sz w:val="24"/>
          <w:szCs w:val="24"/>
        </w:rPr>
        <w:t xml:space="preserve">Jay, W., Oloyede, A., </w:t>
      </w:r>
      <w:r w:rsidRPr="009846ED">
        <w:rPr>
          <w:rFonts w:ascii="Garamond" w:hAnsi="Garamond" w:cstheme="minorHAnsi"/>
          <w:sz w:val="24"/>
          <w:szCs w:val="24"/>
        </w:rPr>
        <w:t xml:space="preserve">and </w:t>
      </w:r>
      <w:r w:rsidRPr="009846ED">
        <w:rPr>
          <w:rFonts w:ascii="Garamond" w:hAnsi="Garamond" w:cstheme="minorHAnsi"/>
          <w:b/>
          <w:bCs/>
          <w:sz w:val="24"/>
          <w:szCs w:val="24"/>
        </w:rPr>
        <w:t>Adedeji, A.A.</w:t>
      </w:r>
      <w:r w:rsidRPr="009846ED">
        <w:rPr>
          <w:rFonts w:ascii="Garamond" w:hAnsi="Garamond" w:cstheme="minorHAnsi"/>
          <w:sz w:val="24"/>
          <w:szCs w:val="24"/>
        </w:rPr>
        <w:t xml:space="preserve"> (2025). </w:t>
      </w:r>
      <w:r w:rsidRPr="004B5F92">
        <w:rPr>
          <w:rFonts w:ascii="Garamond" w:hAnsi="Garamond" w:cstheme="minorHAnsi"/>
        </w:rPr>
        <w:t>Effect of microwave pretreatment on moisture diffusion during hot air drying of bourbon spent grain</w:t>
      </w:r>
      <w:r w:rsidR="00402046">
        <w:rPr>
          <w:rFonts w:ascii="Garamond" w:hAnsi="Garamond" w:cstheme="minorHAnsi"/>
        </w:rPr>
        <w:t>. NSF REU Presentation</w:t>
      </w:r>
      <w:r w:rsidR="007958D0">
        <w:rPr>
          <w:rFonts w:ascii="Garamond" w:hAnsi="Garamond" w:cstheme="minorHAnsi"/>
        </w:rPr>
        <w:t>. July 30, 2025.</w:t>
      </w:r>
    </w:p>
    <w:p w14:paraId="3CBDCC35" w14:textId="11A2A8E7" w:rsidR="004B1677" w:rsidRPr="009846ED" w:rsidRDefault="004B1677" w:rsidP="004B1677">
      <w:pPr>
        <w:pStyle w:val="ListParagraph"/>
        <w:numPr>
          <w:ilvl w:val="0"/>
          <w:numId w:val="97"/>
        </w:numPr>
        <w:tabs>
          <w:tab w:val="left" w:pos="810"/>
        </w:tabs>
        <w:spacing w:after="240" w:line="240" w:lineRule="auto"/>
        <w:ind w:left="720" w:hanging="360"/>
        <w:jc w:val="both"/>
        <w:rPr>
          <w:rFonts w:ascii="Garamond" w:hAnsi="Garamond" w:cstheme="minorHAnsi"/>
          <w:sz w:val="24"/>
          <w:szCs w:val="24"/>
        </w:rPr>
      </w:pPr>
      <w:r w:rsidRPr="00884F40">
        <w:rPr>
          <w:rFonts w:ascii="Garamond" w:hAnsi="Garamond" w:cstheme="minorHAnsi"/>
          <w:sz w:val="24"/>
          <w:szCs w:val="24"/>
          <w:u w:val="single"/>
        </w:rPr>
        <w:t>Oloyede, A.</w:t>
      </w:r>
      <w:r w:rsidRPr="009846ED">
        <w:rPr>
          <w:rFonts w:ascii="Garamond" w:hAnsi="Garamond" w:cstheme="minorHAnsi"/>
          <w:sz w:val="24"/>
          <w:szCs w:val="24"/>
        </w:rPr>
        <w:t xml:space="preserve"> and </w:t>
      </w:r>
      <w:r w:rsidRPr="009846ED">
        <w:rPr>
          <w:rFonts w:ascii="Garamond" w:hAnsi="Garamond" w:cstheme="minorHAnsi"/>
          <w:b/>
          <w:bCs/>
          <w:sz w:val="24"/>
          <w:szCs w:val="24"/>
        </w:rPr>
        <w:t>Adedeji, A.A.</w:t>
      </w:r>
      <w:r w:rsidRPr="009846ED">
        <w:rPr>
          <w:rFonts w:ascii="Garamond" w:hAnsi="Garamond" w:cstheme="minorHAnsi"/>
          <w:sz w:val="24"/>
          <w:szCs w:val="24"/>
        </w:rPr>
        <w:t xml:space="preserve"> (2025). </w:t>
      </w:r>
      <w:r w:rsidR="004B5F92">
        <w:rPr>
          <w:rFonts w:ascii="Garamond" w:hAnsi="Garamond" w:cstheme="minorHAnsi"/>
          <w:sz w:val="24"/>
          <w:szCs w:val="24"/>
        </w:rPr>
        <w:t>D</w:t>
      </w:r>
      <w:r w:rsidRPr="009846ED">
        <w:rPr>
          <w:rFonts w:ascii="Garamond" w:hAnsi="Garamond" w:cstheme="minorHAnsi"/>
          <w:sz w:val="24"/>
          <w:szCs w:val="24"/>
        </w:rPr>
        <w:t xml:space="preserve">eep learning-based hyperspectral model reconstruction from RGB data for gluten detection and quantification in foods. A paper presented (oral) during the Annual International Meeting of American Society of Agricultural and Biological (ASABE) held at the Sheraton Centre Hotel, Toronto, Canada from July 13 – 16, 2025. </w:t>
      </w:r>
      <w:proofErr w:type="gramStart"/>
      <w:r w:rsidRPr="009846ED">
        <w:rPr>
          <w:rFonts w:ascii="Garamond" w:hAnsi="Garamond" w:cstheme="minorHAnsi"/>
          <w:sz w:val="24"/>
          <w:szCs w:val="24"/>
        </w:rPr>
        <w:t>Paper #:</w:t>
      </w:r>
      <w:proofErr w:type="gramEnd"/>
      <w:r w:rsidRPr="009846ED">
        <w:rPr>
          <w:rFonts w:ascii="Garamond" w:hAnsi="Garamond" w:cstheme="minorHAnsi"/>
          <w:sz w:val="24"/>
          <w:szCs w:val="24"/>
        </w:rPr>
        <w:t xml:space="preserve"> 2500068.</w:t>
      </w:r>
    </w:p>
    <w:p w14:paraId="584FCF6A" w14:textId="77777777" w:rsidR="004B1677" w:rsidRPr="009846ED" w:rsidRDefault="004B1677" w:rsidP="004B1677">
      <w:pPr>
        <w:pStyle w:val="ListParagraph"/>
        <w:numPr>
          <w:ilvl w:val="0"/>
          <w:numId w:val="97"/>
        </w:numPr>
        <w:tabs>
          <w:tab w:val="left" w:pos="810"/>
        </w:tabs>
        <w:spacing w:after="240" w:line="240" w:lineRule="auto"/>
        <w:ind w:left="720" w:hanging="360"/>
        <w:jc w:val="both"/>
        <w:rPr>
          <w:rFonts w:ascii="Garamond" w:hAnsi="Garamond" w:cstheme="minorHAnsi"/>
          <w:sz w:val="24"/>
          <w:szCs w:val="24"/>
        </w:rPr>
      </w:pPr>
      <w:r w:rsidRPr="00884F40">
        <w:rPr>
          <w:rFonts w:ascii="Garamond" w:hAnsi="Garamond" w:cstheme="minorHAnsi"/>
          <w:sz w:val="24"/>
          <w:szCs w:val="24"/>
          <w:u w:val="single"/>
        </w:rPr>
        <w:t>Oloyede, A.</w:t>
      </w:r>
      <w:r w:rsidRPr="009846ED">
        <w:rPr>
          <w:rFonts w:ascii="Garamond" w:hAnsi="Garamond" w:cstheme="minorHAnsi"/>
          <w:sz w:val="24"/>
          <w:szCs w:val="24"/>
        </w:rPr>
        <w:t xml:space="preserve"> and </w:t>
      </w:r>
      <w:r w:rsidRPr="009846ED">
        <w:rPr>
          <w:rFonts w:ascii="Garamond" w:hAnsi="Garamond" w:cstheme="minorHAnsi"/>
          <w:b/>
          <w:bCs/>
          <w:sz w:val="24"/>
          <w:szCs w:val="24"/>
        </w:rPr>
        <w:t>Adedeji, A.A.</w:t>
      </w:r>
      <w:r w:rsidRPr="009846ED">
        <w:rPr>
          <w:rFonts w:ascii="Garamond" w:hAnsi="Garamond" w:cstheme="minorHAnsi"/>
          <w:sz w:val="24"/>
          <w:szCs w:val="24"/>
        </w:rPr>
        <w:t xml:space="preserve"> (2025). Development of a multispectral real-time system for gluten detection and quantification in gluten-free products. A paper presented (poster) during the Annual International Meeting of American Society of Agricultural and Biological (ASABE) held at the Sheraton Centre Hotel, Toronto, Canada from July 13 – 16, 2025.  </w:t>
      </w:r>
      <w:proofErr w:type="gramStart"/>
      <w:r w:rsidRPr="009846ED">
        <w:rPr>
          <w:rFonts w:ascii="Garamond" w:hAnsi="Garamond" w:cstheme="minorHAnsi"/>
          <w:sz w:val="24"/>
          <w:szCs w:val="24"/>
        </w:rPr>
        <w:t>Paper #:</w:t>
      </w:r>
      <w:proofErr w:type="gramEnd"/>
      <w:r w:rsidRPr="009846ED">
        <w:rPr>
          <w:rFonts w:ascii="Garamond" w:hAnsi="Garamond" w:cstheme="minorHAnsi"/>
          <w:sz w:val="24"/>
          <w:szCs w:val="24"/>
        </w:rPr>
        <w:t xml:space="preserve"> 2500067.</w:t>
      </w:r>
    </w:p>
    <w:p w14:paraId="08D4FE43" w14:textId="21493748" w:rsidR="004B1677" w:rsidRPr="009846ED" w:rsidRDefault="004B1677" w:rsidP="004B1677">
      <w:pPr>
        <w:pStyle w:val="ListParagraph"/>
        <w:numPr>
          <w:ilvl w:val="0"/>
          <w:numId w:val="97"/>
        </w:numPr>
        <w:tabs>
          <w:tab w:val="left" w:pos="810"/>
        </w:tabs>
        <w:spacing w:after="240" w:line="240" w:lineRule="auto"/>
        <w:ind w:left="720" w:hanging="360"/>
        <w:jc w:val="both"/>
        <w:rPr>
          <w:rFonts w:ascii="Garamond" w:hAnsi="Garamond" w:cstheme="minorHAnsi"/>
          <w:sz w:val="24"/>
          <w:szCs w:val="24"/>
        </w:rPr>
      </w:pPr>
      <w:r w:rsidRPr="009846ED">
        <w:rPr>
          <w:rFonts w:ascii="Garamond" w:hAnsi="Garamond" w:cstheme="minorHAnsi"/>
          <w:sz w:val="24"/>
          <w:szCs w:val="24"/>
        </w:rPr>
        <w:t>Adeyanju, B.</w:t>
      </w:r>
      <w:r w:rsidR="00D2633D">
        <w:rPr>
          <w:rFonts w:ascii="Garamond" w:hAnsi="Garamond" w:cstheme="minorHAnsi"/>
          <w:sz w:val="24"/>
          <w:szCs w:val="24"/>
        </w:rPr>
        <w:t xml:space="preserve">, </w:t>
      </w:r>
      <w:r w:rsidR="002F3096">
        <w:rPr>
          <w:rFonts w:ascii="Garamond" w:hAnsi="Garamond" w:cstheme="minorHAnsi"/>
          <w:sz w:val="24"/>
          <w:szCs w:val="24"/>
        </w:rPr>
        <w:t>Olajide, J.O.,</w:t>
      </w:r>
      <w:r w:rsidRPr="009846ED">
        <w:rPr>
          <w:rFonts w:ascii="Garamond" w:hAnsi="Garamond" w:cstheme="minorHAnsi"/>
          <w:sz w:val="24"/>
          <w:szCs w:val="24"/>
        </w:rPr>
        <w:t xml:space="preserve"> </w:t>
      </w:r>
      <w:r w:rsidRPr="009846ED">
        <w:rPr>
          <w:rFonts w:ascii="Garamond" w:hAnsi="Garamond" w:cstheme="minorHAnsi"/>
          <w:b/>
          <w:bCs/>
          <w:sz w:val="24"/>
          <w:szCs w:val="24"/>
        </w:rPr>
        <w:t>Adedeji, A.A</w:t>
      </w:r>
      <w:r w:rsidR="00FB5D1B">
        <w:rPr>
          <w:rFonts w:ascii="Garamond" w:hAnsi="Garamond" w:cstheme="minorHAnsi"/>
          <w:sz w:val="24"/>
          <w:szCs w:val="24"/>
        </w:rPr>
        <w:t>.</w:t>
      </w:r>
      <w:r w:rsidR="002F3096">
        <w:rPr>
          <w:rFonts w:ascii="Garamond" w:hAnsi="Garamond" w:cstheme="minorHAnsi"/>
          <w:sz w:val="24"/>
          <w:szCs w:val="24"/>
        </w:rPr>
        <w:t xml:space="preserve"> Adesina, D. </w:t>
      </w:r>
      <w:r w:rsidR="00FB5D1B">
        <w:rPr>
          <w:rFonts w:ascii="Garamond" w:hAnsi="Garamond" w:cstheme="minorHAnsi"/>
          <w:sz w:val="24"/>
          <w:szCs w:val="24"/>
        </w:rPr>
        <w:t xml:space="preserve">A. </w:t>
      </w:r>
      <w:r w:rsidR="002F3096" w:rsidRPr="009846ED">
        <w:rPr>
          <w:rFonts w:ascii="Garamond" w:hAnsi="Garamond" w:cstheme="minorHAnsi"/>
          <w:sz w:val="24"/>
          <w:szCs w:val="24"/>
        </w:rPr>
        <w:t>and</w:t>
      </w:r>
      <w:r w:rsidR="00FB5D1B">
        <w:rPr>
          <w:rFonts w:ascii="Garamond" w:hAnsi="Garamond" w:cstheme="minorHAnsi"/>
          <w:sz w:val="24"/>
          <w:szCs w:val="24"/>
        </w:rPr>
        <w:t xml:space="preserve"> Raji, I.R</w:t>
      </w:r>
      <w:r w:rsidRPr="009846ED">
        <w:rPr>
          <w:rFonts w:ascii="Garamond" w:hAnsi="Garamond" w:cstheme="minorHAnsi"/>
          <w:b/>
          <w:bCs/>
          <w:sz w:val="24"/>
          <w:szCs w:val="24"/>
        </w:rPr>
        <w:t>.</w:t>
      </w:r>
      <w:r w:rsidRPr="009846ED">
        <w:rPr>
          <w:rFonts w:ascii="Garamond" w:hAnsi="Garamond" w:cstheme="minorHAnsi"/>
          <w:sz w:val="24"/>
          <w:szCs w:val="24"/>
        </w:rPr>
        <w:t xml:space="preserve"> (2025). Effect of microwave-assisted pre-drying and deep-fat-frying conditions on some quality attributes of Akara Ogbomoso. </w:t>
      </w:r>
      <w:r w:rsidR="006E7513" w:rsidRPr="009846ED">
        <w:rPr>
          <w:rFonts w:ascii="Garamond" w:hAnsi="Garamond" w:cstheme="minorHAnsi"/>
          <w:sz w:val="24"/>
          <w:szCs w:val="24"/>
        </w:rPr>
        <w:t>A paper presented (poster) during the Annual International Meeting of American Society of Agricultural and Biological (ASABE) held at the Sheraton Centre Hotel, Toronto, Canada from July 13 – 16, 2025</w:t>
      </w:r>
      <w:r w:rsidR="006E7513">
        <w:rPr>
          <w:rFonts w:ascii="Garamond" w:hAnsi="Garamond" w:cstheme="minorHAnsi"/>
          <w:sz w:val="24"/>
          <w:szCs w:val="24"/>
        </w:rPr>
        <w:t xml:space="preserve">. </w:t>
      </w:r>
      <w:r w:rsidRPr="009846ED">
        <w:rPr>
          <w:rFonts w:ascii="Garamond" w:hAnsi="Garamond" w:cstheme="minorHAnsi"/>
          <w:sz w:val="24"/>
          <w:szCs w:val="24"/>
        </w:rPr>
        <w:t>Paper #: 2501072.</w:t>
      </w:r>
    </w:p>
    <w:p w14:paraId="033B07DB" w14:textId="55A753D0"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Oloyede, A.</w:t>
      </w:r>
      <w:r w:rsidRPr="00406FA7">
        <w:rPr>
          <w:rFonts w:ascii="Garamond" w:hAnsi="Garamond" w:cs="Calibri"/>
          <w:sz w:val="24"/>
          <w:szCs w:val="24"/>
        </w:rPr>
        <w:t xml:space="preserve"> and </w:t>
      </w:r>
      <w:r w:rsidRPr="00406FA7">
        <w:rPr>
          <w:rFonts w:ascii="Garamond" w:hAnsi="Garamond" w:cs="Calibri"/>
          <w:b/>
          <w:bCs/>
          <w:sz w:val="24"/>
          <w:szCs w:val="24"/>
        </w:rPr>
        <w:t>Adedeji, A.A.</w:t>
      </w:r>
      <w:r w:rsidRPr="00406FA7">
        <w:rPr>
          <w:rFonts w:ascii="Garamond" w:hAnsi="Garamond" w:cs="Calibri"/>
          <w:sz w:val="24"/>
          <w:szCs w:val="24"/>
        </w:rPr>
        <w:t xml:space="preserve"> (2024). Near-infrared hyperspectral imaging sensing for gluten detection and quantification. Accepted for presentation at 2024 ASABE Annual International Meeting, Anaheim, CA. July 28 – 31, 2024. Paper #: 2400053.</w:t>
      </w:r>
    </w:p>
    <w:p w14:paraId="033B07DC"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Olanrewaju, T</w:t>
      </w:r>
      <w:r w:rsidRPr="00406FA7">
        <w:rPr>
          <w:rFonts w:ascii="Garamond" w:hAnsi="Garamond" w:cs="Calibri"/>
          <w:sz w:val="24"/>
          <w:szCs w:val="24"/>
        </w:rPr>
        <w:t xml:space="preserve">., Barzee, T., Schendel, R. and </w:t>
      </w:r>
      <w:r w:rsidRPr="00406FA7">
        <w:rPr>
          <w:rFonts w:ascii="Garamond" w:hAnsi="Garamond" w:cs="Calibri"/>
          <w:b/>
          <w:bCs/>
          <w:sz w:val="24"/>
          <w:szCs w:val="24"/>
        </w:rPr>
        <w:t>Adedeji, A.A.</w:t>
      </w:r>
      <w:r w:rsidRPr="00406FA7">
        <w:rPr>
          <w:rFonts w:ascii="Garamond" w:hAnsi="Garamond" w:cs="Calibri"/>
          <w:sz w:val="24"/>
          <w:szCs w:val="24"/>
        </w:rPr>
        <w:t xml:space="preserve"> (2024). Techno-economic analysis and environmental impact assessment of expanded cereals made from com flour and spent grain from Bourbon production. Accepted for presentation at 2024 ASABE Annual International Meeting, Anaheim, CA. July 28 – 31, 2024. Paper #: 2400550.</w:t>
      </w:r>
    </w:p>
    <w:p w14:paraId="033B07DD"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u w:val="single"/>
        </w:rPr>
        <w:t>Johnson, T.</w:t>
      </w:r>
      <w:r w:rsidRPr="00406FA7">
        <w:rPr>
          <w:rFonts w:ascii="Garamond" w:hAnsi="Garamond" w:cs="Calibri"/>
          <w:sz w:val="24"/>
          <w:szCs w:val="24"/>
        </w:rPr>
        <w:t xml:space="preserve"> and </w:t>
      </w:r>
      <w:r w:rsidRPr="00406FA7">
        <w:rPr>
          <w:rFonts w:ascii="Garamond" w:hAnsi="Garamond" w:cs="Calibri"/>
          <w:b/>
          <w:bCs/>
          <w:sz w:val="24"/>
          <w:szCs w:val="24"/>
        </w:rPr>
        <w:t>Adedeji, A.A.</w:t>
      </w:r>
      <w:r w:rsidRPr="00406FA7">
        <w:rPr>
          <w:rFonts w:ascii="Garamond" w:hAnsi="Garamond" w:cs="Calibri"/>
          <w:sz w:val="24"/>
          <w:szCs w:val="24"/>
        </w:rPr>
        <w:t xml:space="preserve"> (2024). Rapid detection and quantification of cross-contamination of proso millet seed cultivars. Accepted for presentation at 2024 ASABE Annual International Meeting, Anaheim, CA. July 28 – 31, 2024.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2401432.</w:t>
      </w:r>
    </w:p>
    <w:p w14:paraId="033B07DE" w14:textId="77777777" w:rsidR="00E86F9D" w:rsidRPr="00406FA7" w:rsidRDefault="00DF3844" w:rsidP="00FD5904">
      <w:pPr>
        <w:pStyle w:val="ListParagraph"/>
        <w:numPr>
          <w:ilvl w:val="0"/>
          <w:numId w:val="97"/>
        </w:numPr>
        <w:spacing w:line="240" w:lineRule="auto"/>
        <w:ind w:left="720" w:hanging="360"/>
        <w:jc w:val="both"/>
      </w:pPr>
      <w:r w:rsidRPr="00406FA7">
        <w:rPr>
          <w:rFonts w:ascii="Garamond" w:hAnsi="Garamond" w:cs="Calibri"/>
          <w:sz w:val="24"/>
          <w:szCs w:val="24"/>
        </w:rPr>
        <w:t xml:space="preserve">Barzee, T., </w:t>
      </w:r>
      <w:r w:rsidRPr="00406FA7">
        <w:rPr>
          <w:rFonts w:ascii="Garamond" w:hAnsi="Garamond" w:cs="Calibri"/>
          <w:b/>
          <w:bCs/>
          <w:sz w:val="24"/>
          <w:szCs w:val="24"/>
        </w:rPr>
        <w:t>Adedeji, A.A.</w:t>
      </w:r>
      <w:r w:rsidRPr="00406FA7">
        <w:rPr>
          <w:rFonts w:ascii="Garamond" w:hAnsi="Garamond" w:cs="Calibri"/>
          <w:sz w:val="24"/>
          <w:szCs w:val="24"/>
        </w:rPr>
        <w:t xml:space="preserve">, Schendel, R., Talukdar, S., and </w:t>
      </w:r>
      <w:r w:rsidRPr="00406FA7">
        <w:rPr>
          <w:rFonts w:ascii="Garamond" w:hAnsi="Garamond" w:cs="Calibri"/>
          <w:sz w:val="24"/>
          <w:szCs w:val="24"/>
          <w:u w:val="single"/>
        </w:rPr>
        <w:t>Oloyede, A</w:t>
      </w:r>
      <w:r w:rsidRPr="00406FA7">
        <w:rPr>
          <w:rFonts w:ascii="Garamond" w:hAnsi="Garamond" w:cs="Calibri"/>
          <w:sz w:val="24"/>
          <w:szCs w:val="24"/>
        </w:rPr>
        <w:t>. (2024). Development of novel and sustainable cell-cultivated foods through additive biomanufacturing. A poster presented at the 2024 USDA-NIFA Project Directors’ meeting for A1364 priority area held at the University of Massachusetts from June 17 – 19, 2024.</w:t>
      </w:r>
    </w:p>
    <w:p w14:paraId="033B07DF"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rPr>
        <w:t xml:space="preserve">Schendel, R., </w:t>
      </w:r>
      <w:r w:rsidRPr="00406FA7">
        <w:rPr>
          <w:rFonts w:ascii="Garamond" w:hAnsi="Garamond" w:cs="Calibri"/>
          <w:b/>
          <w:bCs/>
          <w:sz w:val="24"/>
          <w:szCs w:val="24"/>
        </w:rPr>
        <w:t>Adedeji, A.A.</w:t>
      </w:r>
      <w:r w:rsidRPr="00406FA7">
        <w:rPr>
          <w:rFonts w:ascii="Garamond" w:hAnsi="Garamond" w:cs="Calibri"/>
          <w:sz w:val="24"/>
          <w:szCs w:val="24"/>
        </w:rPr>
        <w:t>, Barzee, T., and Hamaker, B. R. (2024). Transforming distillers’ spent grains into novel food ingredients with prebiotic and antioxidant characteristics. A poster presented at the 2024 USDA-NIFA Project Directors’ meeting for A1364 priority area held at the University of Massachusetts from June 17 – 19, 2024.</w:t>
      </w:r>
    </w:p>
    <w:p w14:paraId="033B07E0"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b/>
          <w:bCs/>
          <w:sz w:val="24"/>
          <w:szCs w:val="24"/>
        </w:rPr>
        <w:t>Adedeji, A.A.</w:t>
      </w:r>
      <w:r w:rsidRPr="00406FA7">
        <w:rPr>
          <w:rFonts w:ascii="Garamond" w:hAnsi="Garamond" w:cs="Calibri"/>
          <w:sz w:val="24"/>
          <w:szCs w:val="24"/>
        </w:rPr>
        <w:t xml:space="preserve"> Hemp food processing. A talk presented at the Martin-Gatton College of Agriculture Food and Environment Hemp Research Symposium. Held on April 15, 2024.</w:t>
      </w:r>
    </w:p>
    <w:p w14:paraId="033B07E1" w14:textId="7050CA9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Olanrewaju, T</w:t>
      </w:r>
      <w:r w:rsidRPr="00406FA7">
        <w:rPr>
          <w:rFonts w:ascii="Garamond" w:hAnsi="Garamond" w:cs="Calibri"/>
          <w:sz w:val="24"/>
          <w:szCs w:val="24"/>
        </w:rPr>
        <w:t xml:space="preserve">., Schendel, R. and </w:t>
      </w:r>
      <w:r w:rsidRPr="00406FA7">
        <w:rPr>
          <w:rFonts w:ascii="Garamond" w:hAnsi="Garamond" w:cs="Calibri"/>
          <w:b/>
          <w:bCs/>
          <w:sz w:val="24"/>
          <w:szCs w:val="24"/>
        </w:rPr>
        <w:t>Adedeji, A.A.</w:t>
      </w:r>
      <w:r w:rsidRPr="00406FA7">
        <w:rPr>
          <w:rFonts w:ascii="Garamond" w:hAnsi="Garamond" w:cs="Calibri"/>
          <w:sz w:val="24"/>
          <w:szCs w:val="24"/>
        </w:rPr>
        <w:t xml:space="preserve"> (2024). The effect of </w:t>
      </w:r>
      <w:r w:rsidR="00C374DF" w:rsidRPr="00406FA7">
        <w:rPr>
          <w:rFonts w:ascii="Garamond" w:hAnsi="Garamond" w:cs="Calibri"/>
          <w:sz w:val="24"/>
          <w:szCs w:val="24"/>
        </w:rPr>
        <w:t>bourbon distillers spent grain</w:t>
      </w:r>
      <w:r w:rsidRPr="00406FA7">
        <w:rPr>
          <w:rFonts w:ascii="Garamond" w:hAnsi="Garamond" w:cs="Calibri"/>
          <w:sz w:val="24"/>
          <w:szCs w:val="24"/>
        </w:rPr>
        <w:t xml:space="preserve"> addition on the physical and textural properties of the enriched expanded cereals. </w:t>
      </w:r>
      <w:r w:rsidRPr="00406FA7">
        <w:rPr>
          <w:rFonts w:ascii="Garamond" w:hAnsi="Garamond" w:cs="Calibri"/>
          <w:sz w:val="24"/>
          <w:szCs w:val="24"/>
        </w:rPr>
        <w:lastRenderedPageBreak/>
        <w:t>Presented at the 5</w:t>
      </w:r>
      <w:r w:rsidRPr="00406FA7">
        <w:rPr>
          <w:rFonts w:ascii="Garamond" w:hAnsi="Garamond" w:cs="Calibri"/>
          <w:sz w:val="24"/>
          <w:szCs w:val="24"/>
          <w:vertAlign w:val="superscript"/>
        </w:rPr>
        <w:t>th</w:t>
      </w:r>
      <w:r w:rsidRPr="00406FA7">
        <w:rPr>
          <w:rFonts w:ascii="Garamond" w:hAnsi="Garamond" w:cs="Calibri"/>
          <w:sz w:val="24"/>
          <w:szCs w:val="24"/>
        </w:rPr>
        <w:t xml:space="preserve"> </w:t>
      </w:r>
      <w:r w:rsidRPr="00406FA7">
        <w:rPr>
          <w:rFonts w:ascii="Garamond" w:hAnsi="Garamond" w:cs="Calibri"/>
          <w:color w:val="212121"/>
          <w:sz w:val="24"/>
          <w:szCs w:val="24"/>
        </w:rPr>
        <w:t xml:space="preserve">Annual James B. Beam Institute Industry Conference held at Gatton Student Center, University of Kentucky, Lexington, USA. March 11 – 13, 2024. </w:t>
      </w:r>
    </w:p>
    <w:p w14:paraId="033B07E2"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Olanrewaju, T</w:t>
      </w:r>
      <w:r w:rsidRPr="00406FA7">
        <w:rPr>
          <w:rFonts w:ascii="Garamond" w:hAnsi="Garamond" w:cs="Calibri"/>
          <w:sz w:val="24"/>
          <w:szCs w:val="24"/>
        </w:rPr>
        <w:t xml:space="preserve">., Schendel, R. and </w:t>
      </w:r>
      <w:r w:rsidRPr="00406FA7">
        <w:rPr>
          <w:rFonts w:ascii="Garamond" w:hAnsi="Garamond" w:cs="Calibri"/>
          <w:b/>
          <w:bCs/>
          <w:sz w:val="24"/>
          <w:szCs w:val="24"/>
        </w:rPr>
        <w:t>Adedeji, A.A.</w:t>
      </w:r>
      <w:r w:rsidRPr="00406FA7">
        <w:rPr>
          <w:rFonts w:ascii="Garamond" w:hAnsi="Garamond" w:cs="Calibri"/>
          <w:sz w:val="24"/>
          <w:szCs w:val="24"/>
        </w:rPr>
        <w:t xml:space="preserve"> (2024). The impact of bourbon distillers’ spent grain (DSG-B) on the rheological and physical properties of fortified cornbread. Presented at the 5</w:t>
      </w:r>
      <w:r w:rsidRPr="00406FA7">
        <w:rPr>
          <w:rFonts w:ascii="Garamond" w:hAnsi="Garamond" w:cs="Calibri"/>
          <w:sz w:val="24"/>
          <w:szCs w:val="24"/>
          <w:vertAlign w:val="superscript"/>
        </w:rPr>
        <w:t>th</w:t>
      </w:r>
      <w:r w:rsidRPr="00406FA7">
        <w:rPr>
          <w:rFonts w:ascii="Garamond" w:hAnsi="Garamond" w:cs="Calibri"/>
          <w:sz w:val="24"/>
          <w:szCs w:val="24"/>
        </w:rPr>
        <w:t xml:space="preserve"> Annual James B. Beam Institute Industry Conference held at Gatton Student </w:t>
      </w:r>
      <w:r w:rsidRPr="00406FA7">
        <w:rPr>
          <w:rFonts w:ascii="Garamond" w:hAnsi="Garamond" w:cs="Calibri"/>
          <w:color w:val="212121"/>
          <w:sz w:val="24"/>
          <w:szCs w:val="24"/>
        </w:rPr>
        <w:t xml:space="preserve">Center, University of Kentucky, Lexington, USA. March 11 – 13, 2024. </w:t>
      </w:r>
    </w:p>
    <w:p w14:paraId="033B07E3"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Olanrewaju, T.</w:t>
      </w:r>
      <w:r w:rsidRPr="00406FA7">
        <w:rPr>
          <w:rFonts w:ascii="Garamond" w:hAnsi="Garamond" w:cs="Calibri"/>
          <w:sz w:val="24"/>
          <w:szCs w:val="24"/>
        </w:rPr>
        <w:t xml:space="preserve">, Schendel, R. and </w:t>
      </w:r>
      <w:r w:rsidRPr="00406FA7">
        <w:rPr>
          <w:rFonts w:ascii="Garamond" w:hAnsi="Garamond" w:cs="Calibri"/>
          <w:b/>
          <w:bCs/>
          <w:sz w:val="24"/>
          <w:szCs w:val="24"/>
        </w:rPr>
        <w:t>Adedeji, A.A.</w:t>
      </w:r>
      <w:r w:rsidRPr="00406FA7">
        <w:rPr>
          <w:rFonts w:ascii="Garamond" w:hAnsi="Garamond" w:cs="Calibri"/>
          <w:sz w:val="24"/>
          <w:szCs w:val="24"/>
        </w:rPr>
        <w:t xml:space="preserve"> (2023). Rheological and physical characterization of batter and cornbread made from bourbon distillers' spent grain and corn meal.  A paper presented (poster) during the 3</w:t>
      </w:r>
      <w:r w:rsidRPr="00406FA7">
        <w:rPr>
          <w:rFonts w:ascii="Garamond" w:hAnsi="Garamond" w:cs="Calibri"/>
          <w:sz w:val="24"/>
          <w:szCs w:val="24"/>
          <w:vertAlign w:val="superscript"/>
        </w:rPr>
        <w:t>rd</w:t>
      </w:r>
      <w:r w:rsidRPr="00406FA7">
        <w:rPr>
          <w:rFonts w:ascii="Garamond" w:hAnsi="Garamond" w:cs="Calibri"/>
          <w:sz w:val="24"/>
          <w:szCs w:val="24"/>
        </w:rPr>
        <w:t xml:space="preserve"> NSF-NRT Symposium held on December 7, 2023, at Jacobs Science Building, university of Kentucky.</w:t>
      </w:r>
    </w:p>
    <w:p w14:paraId="033B07E4"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b/>
          <w:bCs/>
          <w:sz w:val="24"/>
          <w:szCs w:val="24"/>
        </w:rPr>
        <w:t>Adedeji A.A.,</w:t>
      </w:r>
      <w:r w:rsidRPr="00406FA7">
        <w:rPr>
          <w:rFonts w:ascii="Garamond" w:hAnsi="Garamond" w:cs="Calibri"/>
          <w:sz w:val="24"/>
          <w:szCs w:val="24"/>
        </w:rPr>
        <w:t xml:space="preserve"> Bruce, A., Chen, D., Davis, K., Fronczak, J., Ganjyal, G., Holt, G., Huang, H., Jin, Q., Joyner, H., Lamsal, B., McKay, S., Nayak, B., Siddons, C., Skonberg, D., and Smith, S. (2023). Designing Active Learning Experiences for Food Processing and Food Engineering Courses: A Cross-Institutional Collaboration. A talk presented at the annual international meeting of Institute of Food Technology (IFT) held in Chicago IL from July 16 – 19, 2023.</w:t>
      </w:r>
    </w:p>
    <w:p w14:paraId="033B07E5"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b/>
          <w:bCs/>
          <w:sz w:val="24"/>
          <w:szCs w:val="24"/>
        </w:rPr>
        <w:t>Adedeji A.A.</w:t>
      </w:r>
      <w:r w:rsidRPr="00406FA7">
        <w:rPr>
          <w:rFonts w:ascii="Garamond" w:hAnsi="Garamond" w:cs="Calibri"/>
          <w:bCs/>
          <w:sz w:val="24"/>
          <w:szCs w:val="24"/>
        </w:rPr>
        <w:t xml:space="preserve"> (2023). Agrifood waste reduction and upcycling – challenges and opportunities. An invited talk during the special session on circular bioeconomy systems organized by the Processing and Energy Systems (PRS &amp; ES) communities of ASABE during their annual international meeting held at the Chi Health Center/Hilton in Omaha NE on July 13, 2023</w:t>
      </w:r>
    </w:p>
    <w:p w14:paraId="033B07E6"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Olanrewaju, T.,</w:t>
      </w:r>
      <w:r w:rsidRPr="00406FA7">
        <w:rPr>
          <w:rFonts w:ascii="Garamond" w:hAnsi="Garamond" w:cs="Calibri"/>
          <w:sz w:val="24"/>
          <w:szCs w:val="24"/>
        </w:rPr>
        <w:t xml:space="preserve"> Schendel, R. and </w:t>
      </w:r>
      <w:r w:rsidRPr="00406FA7">
        <w:rPr>
          <w:rFonts w:ascii="Garamond" w:hAnsi="Garamond" w:cs="Calibri"/>
          <w:b/>
          <w:bCs/>
          <w:sz w:val="24"/>
          <w:szCs w:val="24"/>
        </w:rPr>
        <w:t>Adedeji, A.A.</w:t>
      </w:r>
      <w:r w:rsidRPr="00406FA7">
        <w:rPr>
          <w:rFonts w:ascii="Garamond" w:hAnsi="Garamond" w:cs="Calibri"/>
          <w:sz w:val="24"/>
          <w:szCs w:val="24"/>
        </w:rPr>
        <w:t xml:space="preserve"> (2023). Thermomechanical and rheological properties of DSG-B from Bourbon production.  A paper presented (poster) during the Annual International Meeting of American Society of Agricultural and Biological (ASABE) held in Chi Health Center, Omaha, NE from July 9 – 13, 2023. </w:t>
      </w:r>
      <w:proofErr w:type="gramStart"/>
      <w:r w:rsidRPr="00406FA7">
        <w:rPr>
          <w:rFonts w:ascii="Garamond" w:hAnsi="Garamond" w:cs="Calibri"/>
          <w:sz w:val="24"/>
          <w:szCs w:val="24"/>
        </w:rPr>
        <w:t>Paper #:</w:t>
      </w:r>
      <w:proofErr w:type="gramEnd"/>
      <w:r w:rsidRPr="00406FA7">
        <w:rPr>
          <w:rFonts w:ascii="Garamond" w:hAnsi="Garamond" w:cs="Calibri"/>
          <w:sz w:val="24"/>
          <w:szCs w:val="24"/>
        </w:rPr>
        <w:t>2300153</w:t>
      </w:r>
    </w:p>
    <w:p w14:paraId="033B07E7"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b/>
          <w:sz w:val="24"/>
          <w:szCs w:val="24"/>
        </w:rPr>
        <w:t xml:space="preserve">Adedeji, A.A, </w:t>
      </w:r>
      <w:r w:rsidRPr="00406FA7">
        <w:rPr>
          <w:rFonts w:ascii="Garamond" w:hAnsi="Garamond" w:cs="Calibri"/>
          <w:sz w:val="24"/>
          <w:szCs w:val="24"/>
          <w:u w:val="single"/>
        </w:rPr>
        <w:t>Loeb, J.R.</w:t>
      </w:r>
      <w:r w:rsidRPr="00406FA7">
        <w:rPr>
          <w:rFonts w:ascii="Garamond" w:hAnsi="Garamond" w:cs="Calibri"/>
          <w:sz w:val="24"/>
          <w:szCs w:val="24"/>
        </w:rPr>
        <w:t xml:space="preserve">, </w:t>
      </w:r>
      <w:r w:rsidRPr="00406FA7">
        <w:rPr>
          <w:rFonts w:ascii="Garamond" w:hAnsi="Garamond" w:cs="Calibri"/>
          <w:sz w:val="24"/>
          <w:szCs w:val="24"/>
          <w:u w:val="single"/>
        </w:rPr>
        <w:t>Doyle, L.E.</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xml:space="preserve">, and Khaled, Y. Al Fadhl. (2023). </w:t>
      </w:r>
      <w:proofErr w:type="gramStart"/>
      <w:r w:rsidRPr="00406FA7">
        <w:rPr>
          <w:rFonts w:ascii="Garamond" w:hAnsi="Garamond" w:cs="Calibri"/>
          <w:sz w:val="24"/>
          <w:szCs w:val="24"/>
        </w:rPr>
        <w:t>Photon</w:t>
      </w:r>
      <w:proofErr w:type="gramEnd"/>
      <w:r w:rsidRPr="00406FA7">
        <w:rPr>
          <w:rFonts w:ascii="Garamond" w:hAnsi="Garamond" w:cs="Calibri"/>
          <w:sz w:val="24"/>
          <w:szCs w:val="24"/>
        </w:rPr>
        <w:t>-induced reduction in barley malt processing time and quality improvement. A paper presented (oral) at the 14</w:t>
      </w:r>
      <w:r w:rsidRPr="00406FA7">
        <w:rPr>
          <w:rFonts w:ascii="Garamond" w:hAnsi="Garamond" w:cs="Calibri"/>
          <w:sz w:val="24"/>
          <w:szCs w:val="24"/>
          <w:vertAlign w:val="superscript"/>
        </w:rPr>
        <w:t>th</w:t>
      </w:r>
      <w:r w:rsidRPr="00406FA7">
        <w:rPr>
          <w:rFonts w:ascii="Garamond" w:hAnsi="Garamond" w:cs="Calibri"/>
          <w:sz w:val="24"/>
          <w:szCs w:val="24"/>
        </w:rPr>
        <w:t xml:space="preserve"> International Congress on Engineering and Food (ICEF14) held in the city of Nantes France from June 20 – 23, 2023.</w:t>
      </w:r>
    </w:p>
    <w:p w14:paraId="033B07E8" w14:textId="77777777" w:rsidR="00E86F9D" w:rsidRPr="00406FA7" w:rsidRDefault="00DF3844" w:rsidP="00FD5904">
      <w:pPr>
        <w:pStyle w:val="ListParagraph"/>
        <w:numPr>
          <w:ilvl w:val="0"/>
          <w:numId w:val="97"/>
        </w:numPr>
        <w:tabs>
          <w:tab w:val="left" w:pos="720"/>
        </w:tabs>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Al Khaled, Y.A.,</w:t>
      </w:r>
      <w:r w:rsidRPr="00406FA7">
        <w:rPr>
          <w:rFonts w:ascii="Garamond" w:hAnsi="Garamond" w:cs="Calibri"/>
          <w:sz w:val="24"/>
          <w:szCs w:val="24"/>
        </w:rPr>
        <w:t xml:space="preserve"> Donohue, K., and Villanueva, R. (2023). Sensor data fusion and machine learning approach for pest infestation detection in apples. A poster presented at the SEC Conference with the theme: “USDA-NIFA AI in Agriculture: Innovation and Discovery to Equitably Meet Producers’ Needs and Perceptions” held in Orlando Florida on April 17 – 19, 2023.</w:t>
      </w:r>
    </w:p>
    <w:p w14:paraId="033B07E9"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Rady, A</w:t>
      </w:r>
      <w:r w:rsidRPr="00406FA7">
        <w:rPr>
          <w:rFonts w:ascii="Garamond" w:hAnsi="Garamond" w:cs="Calibri"/>
          <w:sz w:val="24"/>
          <w:szCs w:val="24"/>
        </w:rPr>
        <w:t xml:space="preserve">., and </w:t>
      </w:r>
      <w:r w:rsidRPr="00406FA7">
        <w:rPr>
          <w:rFonts w:ascii="Garamond" w:hAnsi="Garamond" w:cs="Calibri"/>
          <w:b/>
          <w:bCs/>
          <w:sz w:val="24"/>
          <w:szCs w:val="24"/>
        </w:rPr>
        <w:t>Adedeji, A.A.</w:t>
      </w:r>
      <w:r w:rsidRPr="00406FA7">
        <w:rPr>
          <w:rFonts w:ascii="Garamond" w:hAnsi="Garamond" w:cs="Calibri"/>
          <w:sz w:val="24"/>
          <w:szCs w:val="24"/>
        </w:rPr>
        <w:t xml:space="preserve"> (2022). Hyperspectral Imaging and Deep Learning for Evaluating Adulteration in Meats. A poster presented at the 36</w:t>
      </w:r>
      <w:r w:rsidRPr="00406FA7">
        <w:rPr>
          <w:rFonts w:ascii="Garamond" w:hAnsi="Garamond" w:cs="Calibri"/>
          <w:sz w:val="24"/>
          <w:szCs w:val="24"/>
          <w:vertAlign w:val="superscript"/>
        </w:rPr>
        <w:t>th</w:t>
      </w:r>
      <w:r w:rsidRPr="00406FA7">
        <w:rPr>
          <w:rFonts w:ascii="Garamond" w:hAnsi="Garamond" w:cs="Calibri"/>
          <w:sz w:val="24"/>
          <w:szCs w:val="24"/>
        </w:rPr>
        <w:t xml:space="preserve"> European Federation of Food Science and Technology (EFFoST) conference held at the University College Dublin, Ireland from November 7 – 9, 2022.</w:t>
      </w:r>
    </w:p>
    <w:p w14:paraId="033B07EA"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w:t>
      </w: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Al Khaled, Y.A.,</w:t>
      </w:r>
      <w:r w:rsidRPr="00406FA7">
        <w:rPr>
          <w:rFonts w:ascii="Garamond" w:hAnsi="Garamond" w:cs="Calibri"/>
          <w:sz w:val="24"/>
          <w:szCs w:val="24"/>
        </w:rPr>
        <w:t xml:space="preserve"> </w:t>
      </w:r>
      <w:r w:rsidRPr="00406FA7">
        <w:rPr>
          <w:rFonts w:ascii="Garamond" w:hAnsi="Garamond" w:cs="Calibri"/>
          <w:sz w:val="24"/>
          <w:szCs w:val="24"/>
          <w:u w:val="single"/>
        </w:rPr>
        <w:t>Parrish, C.A</w:t>
      </w:r>
      <w:r w:rsidRPr="00406FA7">
        <w:rPr>
          <w:rFonts w:ascii="Garamond" w:hAnsi="Garamond" w:cs="Calibri"/>
          <w:sz w:val="24"/>
          <w:szCs w:val="24"/>
        </w:rPr>
        <w:t xml:space="preserve">., Donohue, K., and Villanueva, R. (2022). Acoustic and hyperspectral imaging sensing for nondestructive insect infestation detection in apples. A paper presented (oral) during the Annual International Meeting of the Canadian Society of Bioengineering (CSBE) held at Delta Hotel - PEI Convention Center, Charlottetown, Prince Edward Island, Canada from July 24 – 27, 2022. </w:t>
      </w:r>
    </w:p>
    <w:p w14:paraId="033B07EB"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Al Khaled, Y.A.,</w:t>
      </w:r>
      <w:r w:rsidRPr="00406FA7">
        <w:rPr>
          <w:rFonts w:ascii="Garamond" w:hAnsi="Garamond" w:cs="Calibri"/>
          <w:sz w:val="24"/>
          <w:szCs w:val="24"/>
        </w:rPr>
        <w:t xml:space="preserve"> Villanueva, R., </w:t>
      </w:r>
      <w:r w:rsidRPr="00406FA7">
        <w:rPr>
          <w:rFonts w:ascii="Garamond" w:hAnsi="Garamond" w:cs="Calibri"/>
          <w:sz w:val="24"/>
          <w:szCs w:val="24"/>
          <w:u w:val="single"/>
        </w:rPr>
        <w:t>Parrish, C.A</w:t>
      </w:r>
      <w:r w:rsidRPr="00406FA7">
        <w:rPr>
          <w:rFonts w:ascii="Garamond" w:hAnsi="Garamond" w:cs="Calibri"/>
          <w:sz w:val="24"/>
          <w:szCs w:val="24"/>
        </w:rPr>
        <w:t xml:space="preserve">., Donohue, K., and </w:t>
      </w:r>
      <w:r w:rsidRPr="00406FA7">
        <w:rPr>
          <w:rFonts w:ascii="Garamond" w:hAnsi="Garamond" w:cs="Calibri"/>
          <w:b/>
          <w:sz w:val="24"/>
          <w:szCs w:val="24"/>
        </w:rPr>
        <w:t>Adedeji, A.A.</w:t>
      </w:r>
      <w:r w:rsidRPr="00406FA7">
        <w:rPr>
          <w:rFonts w:ascii="Garamond" w:hAnsi="Garamond" w:cs="Calibri"/>
          <w:sz w:val="24"/>
          <w:szCs w:val="24"/>
        </w:rPr>
        <w:t xml:space="preserve"> (2022). Development of a sensor fusion model based on acoustic and hyperspectral imaging features with machine learning to classify codling moth-infested apples. A paper presented (oral) during the Annual International Meeting of American Society of Agricultural and Biological (ASABE) held in Marriott Marquis Houston Texas from July 17 – 20, 2022.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2200941</w:t>
      </w:r>
    </w:p>
    <w:p w14:paraId="033B07EC"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lastRenderedPageBreak/>
        <w:t>Akharume, F.</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(2021). Determination and </w:t>
      </w:r>
      <w:r w:rsidRPr="00406FA7">
        <w:rPr>
          <w:rFonts w:ascii="Garamond" w:hAnsi="Garamond" w:cs="Calibri"/>
          <w:i/>
          <w:sz w:val="24"/>
          <w:szCs w:val="24"/>
        </w:rPr>
        <w:t>In-silico</w:t>
      </w:r>
      <w:r w:rsidRPr="00406FA7">
        <w:rPr>
          <w:rFonts w:ascii="Garamond" w:hAnsi="Garamond" w:cs="Calibri"/>
          <w:sz w:val="24"/>
          <w:szCs w:val="24"/>
        </w:rPr>
        <w:t xml:space="preserve"> Characterization of the Three-dimensional Structure of glutelin Type-B 5-like protein from proso millet using molecular dynamic modeling. A paper presented (oral) during the 2021 Annual International Virtual Meeting of American Society of Agricultural and Biological (ASABE) held online from July 12 – 15, 2021.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2100144</w:t>
      </w:r>
    </w:p>
    <w:p w14:paraId="033B07ED"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Akharume, F</w:t>
      </w:r>
      <w:r w:rsidRPr="00406FA7">
        <w:rPr>
          <w:rFonts w:ascii="Garamond" w:hAnsi="Garamond" w:cs="Calibri"/>
          <w:sz w:val="24"/>
          <w:szCs w:val="24"/>
        </w:rPr>
        <w:t xml:space="preserve">., Ashutosh, S., Korotkov, K and </w:t>
      </w:r>
      <w:r w:rsidRPr="00406FA7">
        <w:rPr>
          <w:rFonts w:ascii="Garamond" w:hAnsi="Garamond" w:cs="Calibri"/>
          <w:b/>
          <w:sz w:val="24"/>
          <w:szCs w:val="24"/>
        </w:rPr>
        <w:t>Adedeji, A.A.</w:t>
      </w:r>
      <w:r w:rsidRPr="00406FA7">
        <w:rPr>
          <w:rFonts w:ascii="Garamond" w:hAnsi="Garamond" w:cs="Calibri"/>
          <w:sz w:val="24"/>
          <w:szCs w:val="24"/>
        </w:rPr>
        <w:t xml:space="preserve"> (2021). An investigation of temperature and static electric field effects on the glutelin Type-B 5-like protein from proso millet using molecular dynamic modeling. A paper presented (poster) during the 2021 Annual International Virtual Meeting of American Society of Agricultural and Biological (ASABE) held online from July 12 – 15, 2021.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2100145</w:t>
      </w:r>
    </w:p>
    <w:p w14:paraId="033B07EE"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and </w:t>
      </w:r>
      <w:r w:rsidRPr="00406FA7">
        <w:rPr>
          <w:rFonts w:ascii="Garamond" w:hAnsi="Garamond" w:cs="Calibri"/>
          <w:sz w:val="24"/>
          <w:szCs w:val="24"/>
          <w:u w:val="single"/>
        </w:rPr>
        <w:t>Woomer, J.</w:t>
      </w:r>
      <w:r w:rsidRPr="00406FA7">
        <w:rPr>
          <w:rFonts w:ascii="Garamond" w:hAnsi="Garamond" w:cs="Calibri"/>
          <w:sz w:val="24"/>
          <w:szCs w:val="24"/>
        </w:rPr>
        <w:t xml:space="preserve"> (2020). Characteristics of extruded products developed from spent grain and proso millet. Kentucky Local Food Systems Summit </w:t>
      </w:r>
      <w:proofErr w:type="gramStart"/>
      <w:r w:rsidRPr="00406FA7">
        <w:rPr>
          <w:rFonts w:ascii="Garamond" w:hAnsi="Garamond" w:cs="Calibri"/>
          <w:sz w:val="24"/>
          <w:szCs w:val="24"/>
        </w:rPr>
        <w:t>held</w:t>
      </w:r>
      <w:proofErr w:type="gramEnd"/>
      <w:r w:rsidRPr="00406FA7">
        <w:rPr>
          <w:rFonts w:ascii="Garamond" w:hAnsi="Garamond" w:cs="Calibri"/>
          <w:sz w:val="24"/>
          <w:szCs w:val="24"/>
        </w:rPr>
        <w:t xml:space="preserve"> at the Gatton Student Center on February 26, 2020. Poster</w:t>
      </w:r>
    </w:p>
    <w:p w14:paraId="033B07EF"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Agbali, F</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(2019). Analytical estimation and experimental validation of wind energy utilization using turbine for mechanical aeration of small-scale ear corn drying. A paper presented (poster) at 2019 Annual International Meeting of American Society of Agricultural and Biological (ASABE) held in Boston, MA from July 7 – 10, 2019. Paper #: 1901683. Poster.</w:t>
      </w:r>
    </w:p>
    <w:p w14:paraId="033B07F0"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Adetola, O.A.,</w:t>
      </w:r>
      <w:r w:rsidRPr="00406FA7">
        <w:rPr>
          <w:rFonts w:ascii="Garamond" w:hAnsi="Garamond" w:cs="Calibri"/>
          <w:sz w:val="24"/>
          <w:szCs w:val="24"/>
        </w:rPr>
        <w:t xml:space="preserve"> Olalusi, A.P., and </w:t>
      </w:r>
      <w:r w:rsidRPr="00406FA7">
        <w:rPr>
          <w:rFonts w:ascii="Garamond" w:hAnsi="Garamond" w:cs="Calibri"/>
          <w:b/>
          <w:sz w:val="24"/>
          <w:szCs w:val="24"/>
        </w:rPr>
        <w:t>Adedeji A.A.</w:t>
      </w:r>
      <w:r w:rsidRPr="00406FA7">
        <w:rPr>
          <w:rFonts w:ascii="Garamond" w:hAnsi="Garamond" w:cs="Calibri"/>
          <w:sz w:val="24"/>
          <w:szCs w:val="24"/>
        </w:rPr>
        <w:t xml:space="preserve"> (2019). Physicochemical properties of pasta derived from extrusion of durum wheat and cassava flour. A paper presented (poster) at 2019 Annual International Meeting of American Society of Agricultural and Biological (ASABE) held in Boston, MA from July 7 – 10, 2019. Paper #: 1900659. Poster. </w:t>
      </w:r>
    </w:p>
    <w:p w14:paraId="033B07F1"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Woomer, J.</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(2019). Extrusion for value-added utilization of spent grains from bourbon distilling and craft beer brewing. A paper presented (oral) at 2019 Annual International Meeting of American Society of Agricultural and Biological (ASABE) held in Boston, MA from July 7 – 10, 2019.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1900335. Oral.</w:t>
      </w:r>
    </w:p>
    <w:p w14:paraId="033B07F2"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Agbali, F.,</w:t>
      </w:r>
      <w:r w:rsidRPr="00406FA7">
        <w:rPr>
          <w:rFonts w:ascii="Garamond" w:hAnsi="Garamond" w:cs="Calibri"/>
          <w:sz w:val="24"/>
          <w:szCs w:val="24"/>
        </w:rPr>
        <w:t xml:space="preserve"> </w:t>
      </w:r>
      <w:r w:rsidRPr="00406FA7">
        <w:rPr>
          <w:rFonts w:ascii="Garamond" w:hAnsi="Garamond" w:cs="Calibri"/>
          <w:b/>
          <w:sz w:val="24"/>
          <w:szCs w:val="24"/>
        </w:rPr>
        <w:t>Adedeji, A.A</w:t>
      </w:r>
      <w:r w:rsidRPr="00406FA7">
        <w:rPr>
          <w:rFonts w:ascii="Garamond" w:hAnsi="Garamond" w:cs="Calibri"/>
          <w:sz w:val="24"/>
          <w:szCs w:val="24"/>
        </w:rPr>
        <w:t>., Aroh, A., and Ramadan, I. A. (2018). Aflatoxin contamination of grain in sub-Saharan Africa: Public health implication, Application of novel postharvest technologies and the role of policy in adoption. Presented at the 2nd International Conference on Food Safety and Security, Saint George Hotel and Conference Centre, Pretoria RSA on October 17, 2018. Oral.</w:t>
      </w:r>
    </w:p>
    <w:p w14:paraId="033B07F3"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Akharume, F.,</w:t>
      </w:r>
      <w:r w:rsidRPr="00406FA7">
        <w:rPr>
          <w:rFonts w:ascii="Garamond" w:hAnsi="Garamond" w:cs="Calibri"/>
          <w:sz w:val="24"/>
          <w:szCs w:val="24"/>
        </w:rPr>
        <w:t xml:space="preserve"> </w:t>
      </w:r>
      <w:r w:rsidRPr="00406FA7">
        <w:rPr>
          <w:rFonts w:ascii="Garamond" w:hAnsi="Garamond" w:cs="Calibri"/>
          <w:b/>
          <w:sz w:val="24"/>
          <w:szCs w:val="24"/>
        </w:rPr>
        <w:t>Adedeji, A.A</w:t>
      </w:r>
      <w:r w:rsidRPr="00406FA7">
        <w:rPr>
          <w:rFonts w:ascii="Garamond" w:hAnsi="Garamond" w:cs="Calibri"/>
          <w:sz w:val="24"/>
          <w:szCs w:val="24"/>
        </w:rPr>
        <w:t xml:space="preserve">. and Korotkov, K. V. (2018). </w:t>
      </w:r>
      <w:r w:rsidRPr="00406FA7">
        <w:rPr>
          <w:rFonts w:ascii="Garamond" w:hAnsi="Garamond" w:cs="Calibri"/>
          <w:i/>
          <w:sz w:val="24"/>
          <w:szCs w:val="24"/>
        </w:rPr>
        <w:t>In-vitro</w:t>
      </w:r>
      <w:r w:rsidRPr="00406FA7">
        <w:rPr>
          <w:rFonts w:ascii="Garamond" w:hAnsi="Garamond" w:cs="Calibri"/>
          <w:sz w:val="24"/>
          <w:szCs w:val="24"/>
        </w:rPr>
        <w:t xml:space="preserve"> digestibility, structural particulars and physico-chemical properties of proso millet flour proteins. </w:t>
      </w:r>
      <w:r w:rsidRPr="00406FA7">
        <w:rPr>
          <w:rFonts w:ascii="Garamond" w:hAnsi="Garamond" w:cs="Calibri"/>
          <w:bCs/>
          <w:sz w:val="24"/>
          <w:szCs w:val="24"/>
        </w:rPr>
        <w:t xml:space="preserve">A poster presented at the </w:t>
      </w:r>
      <w:r w:rsidRPr="00406FA7">
        <w:rPr>
          <w:rFonts w:ascii="Garamond" w:hAnsi="Garamond" w:cs="Calibri"/>
          <w:sz w:val="24"/>
          <w:szCs w:val="24"/>
        </w:rPr>
        <w:t>American Society of Agricultural and Biological Engineers (ASABE) annual conference. Held in Detroit, Michigan from</w:t>
      </w:r>
      <w:r w:rsidRPr="00406FA7">
        <w:rPr>
          <w:rStyle w:val="style3"/>
          <w:rFonts w:ascii="Garamond" w:hAnsi="Garamond" w:cs="Calibri"/>
          <w:sz w:val="24"/>
          <w:szCs w:val="24"/>
        </w:rPr>
        <w:t xml:space="preserve"> July 29 – August 1</w:t>
      </w:r>
      <w:r w:rsidRPr="00406FA7">
        <w:rPr>
          <w:rStyle w:val="style3"/>
          <w:rFonts w:ascii="Garamond" w:hAnsi="Garamond" w:cs="Calibri"/>
          <w:sz w:val="24"/>
          <w:szCs w:val="24"/>
          <w:vertAlign w:val="superscript"/>
        </w:rPr>
        <w:t>st</w:t>
      </w:r>
      <w:r w:rsidRPr="00406FA7">
        <w:rPr>
          <w:rStyle w:val="style3"/>
          <w:rFonts w:ascii="Garamond" w:hAnsi="Garamond" w:cs="Calibri"/>
          <w:sz w:val="24"/>
          <w:szCs w:val="24"/>
        </w:rPr>
        <w:t>. 2018</w:t>
      </w:r>
      <w:r w:rsidRPr="00406FA7">
        <w:rPr>
          <w:rFonts w:ascii="Garamond" w:hAnsi="Garamond" w:cs="Calibri"/>
          <w:sz w:val="24"/>
          <w:szCs w:val="24"/>
        </w:rPr>
        <w:t xml:space="preserve">.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w:t>
      </w:r>
      <w:r w:rsidRPr="00406FA7">
        <w:rPr>
          <w:rFonts w:ascii="Garamond" w:hAnsi="Garamond" w:cs="Calibri"/>
          <w:bCs/>
          <w:color w:val="282729"/>
          <w:sz w:val="24"/>
          <w:szCs w:val="24"/>
        </w:rPr>
        <w:t>1801689. Oral</w:t>
      </w:r>
    </w:p>
    <w:p w14:paraId="033B07F4"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Woomer, J.,</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(2018). Effect of extrusion operating conditions on physico-chemical and functional properties of extruded proso millet. </w:t>
      </w:r>
      <w:r w:rsidRPr="00406FA7">
        <w:rPr>
          <w:rFonts w:ascii="Garamond" w:hAnsi="Garamond" w:cs="Calibri"/>
          <w:bCs/>
          <w:sz w:val="24"/>
          <w:szCs w:val="24"/>
        </w:rPr>
        <w:t xml:space="preserve">A poster presented at the </w:t>
      </w:r>
      <w:r w:rsidRPr="00406FA7">
        <w:rPr>
          <w:rFonts w:ascii="Garamond" w:hAnsi="Garamond" w:cs="Calibri"/>
          <w:sz w:val="24"/>
          <w:szCs w:val="24"/>
        </w:rPr>
        <w:t>American Society of Agricultural and Biological Engineers (ASABE) annual conference. Held in Detroit, Michigan from</w:t>
      </w:r>
      <w:r w:rsidRPr="00406FA7">
        <w:rPr>
          <w:rStyle w:val="style3"/>
          <w:rFonts w:ascii="Garamond" w:hAnsi="Garamond" w:cs="Calibri"/>
          <w:sz w:val="24"/>
          <w:szCs w:val="24"/>
        </w:rPr>
        <w:t xml:space="preserve"> July 29 – August 1</w:t>
      </w:r>
      <w:r w:rsidRPr="00406FA7">
        <w:rPr>
          <w:rStyle w:val="style3"/>
          <w:rFonts w:ascii="Garamond" w:hAnsi="Garamond" w:cs="Calibri"/>
          <w:sz w:val="24"/>
          <w:szCs w:val="24"/>
          <w:vertAlign w:val="superscript"/>
        </w:rPr>
        <w:t>st</w:t>
      </w:r>
      <w:r w:rsidRPr="00406FA7">
        <w:rPr>
          <w:rStyle w:val="style3"/>
          <w:rFonts w:ascii="Garamond" w:hAnsi="Garamond" w:cs="Calibri"/>
          <w:sz w:val="24"/>
          <w:szCs w:val="24"/>
        </w:rPr>
        <w:t>. 2018</w:t>
      </w:r>
      <w:r w:rsidRPr="00406FA7">
        <w:rPr>
          <w:rFonts w:ascii="Garamond" w:hAnsi="Garamond" w:cs="Calibri"/>
          <w:sz w:val="24"/>
          <w:szCs w:val="24"/>
        </w:rPr>
        <w:t xml:space="preserve">.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w:t>
      </w:r>
      <w:r w:rsidRPr="00406FA7">
        <w:rPr>
          <w:rFonts w:ascii="Garamond" w:hAnsi="Garamond" w:cs="Calibri"/>
          <w:color w:val="282729"/>
          <w:sz w:val="24"/>
          <w:szCs w:val="24"/>
        </w:rPr>
        <w:t>1801272.</w:t>
      </w:r>
      <w:r w:rsidRPr="00406FA7">
        <w:rPr>
          <w:rFonts w:ascii="Garamond" w:hAnsi="Garamond" w:cs="Calibri"/>
          <w:b/>
          <w:bCs/>
          <w:color w:val="282729"/>
          <w:sz w:val="24"/>
          <w:szCs w:val="24"/>
        </w:rPr>
        <w:t xml:space="preserve"> </w:t>
      </w:r>
    </w:p>
    <w:p w14:paraId="033B07F5"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sz w:val="24"/>
          <w:szCs w:val="24"/>
          <w:u w:val="single"/>
        </w:rPr>
        <w:t>Woomer, J.,</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(2018). Effect of bourbon distiller’s spent grain (DSG) addition level and particle size on physico-chemical and functional properties of a millet-based extruded snack. </w:t>
      </w:r>
      <w:r w:rsidRPr="00406FA7">
        <w:rPr>
          <w:rFonts w:ascii="Garamond" w:hAnsi="Garamond" w:cs="Calibri"/>
          <w:bCs/>
          <w:sz w:val="24"/>
          <w:szCs w:val="24"/>
        </w:rPr>
        <w:t xml:space="preserve">An oral paper presented at the </w:t>
      </w:r>
      <w:r w:rsidRPr="00406FA7">
        <w:rPr>
          <w:rFonts w:ascii="Garamond" w:hAnsi="Garamond" w:cs="Calibri"/>
          <w:sz w:val="24"/>
          <w:szCs w:val="24"/>
        </w:rPr>
        <w:t>American Society of Agricultural and Biological Engineers (ASABE) annual conference. Held in Detroit, Michigan from</w:t>
      </w:r>
      <w:r w:rsidRPr="00406FA7">
        <w:rPr>
          <w:rStyle w:val="style3"/>
          <w:rFonts w:ascii="Garamond" w:hAnsi="Garamond" w:cs="Calibri"/>
          <w:sz w:val="24"/>
          <w:szCs w:val="24"/>
        </w:rPr>
        <w:t xml:space="preserve"> July 29 – August 1</w:t>
      </w:r>
      <w:r w:rsidRPr="00406FA7">
        <w:rPr>
          <w:rStyle w:val="style3"/>
          <w:rFonts w:ascii="Garamond" w:hAnsi="Garamond" w:cs="Calibri"/>
          <w:sz w:val="24"/>
          <w:szCs w:val="24"/>
          <w:vertAlign w:val="superscript"/>
        </w:rPr>
        <w:t>st</w:t>
      </w:r>
      <w:r w:rsidRPr="00406FA7">
        <w:rPr>
          <w:rStyle w:val="style3"/>
          <w:rFonts w:ascii="Garamond" w:hAnsi="Garamond" w:cs="Calibri"/>
          <w:sz w:val="24"/>
          <w:szCs w:val="24"/>
        </w:rPr>
        <w:t>. 2018</w:t>
      </w:r>
      <w:r w:rsidRPr="00406FA7">
        <w:rPr>
          <w:rFonts w:ascii="Garamond" w:hAnsi="Garamond" w:cs="Calibri"/>
          <w:sz w:val="24"/>
          <w:szCs w:val="24"/>
        </w:rPr>
        <w:t xml:space="preserve">. Oral presentation.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w:t>
      </w:r>
      <w:r w:rsidRPr="00406FA7">
        <w:rPr>
          <w:rFonts w:ascii="Garamond" w:hAnsi="Garamond" w:cs="Calibri"/>
          <w:bCs/>
          <w:color w:val="282729"/>
          <w:sz w:val="24"/>
          <w:szCs w:val="24"/>
        </w:rPr>
        <w:t>1801278. Oral.</w:t>
      </w:r>
    </w:p>
    <w:p w14:paraId="033B07F6" w14:textId="77777777" w:rsidR="00E86F9D" w:rsidRPr="00406FA7" w:rsidRDefault="00DF3844" w:rsidP="00FD5904">
      <w:pPr>
        <w:pStyle w:val="ListParagraph"/>
        <w:numPr>
          <w:ilvl w:val="0"/>
          <w:numId w:val="97"/>
        </w:numPr>
        <w:tabs>
          <w:tab w:val="left" w:pos="720"/>
        </w:tabs>
        <w:spacing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w:t>
      </w:r>
      <w:r w:rsidRPr="00406FA7">
        <w:rPr>
          <w:rFonts w:ascii="Garamond" w:hAnsi="Garamond" w:cs="Calibri"/>
          <w:sz w:val="24"/>
          <w:szCs w:val="24"/>
          <w:u w:val="single"/>
        </w:rPr>
        <w:t>Yarmand, M.</w:t>
      </w:r>
      <w:r w:rsidRPr="00406FA7">
        <w:rPr>
          <w:rFonts w:ascii="Garamond" w:hAnsi="Garamond" w:cs="Calibri"/>
          <w:sz w:val="24"/>
          <w:szCs w:val="24"/>
        </w:rPr>
        <w:t xml:space="preserve">, and </w:t>
      </w:r>
      <w:r w:rsidRPr="00406FA7">
        <w:rPr>
          <w:rFonts w:ascii="Garamond" w:hAnsi="Garamond" w:cs="Calibri"/>
          <w:sz w:val="24"/>
          <w:szCs w:val="24"/>
          <w:u w:val="single"/>
        </w:rPr>
        <w:t>Agbali, F.</w:t>
      </w:r>
      <w:r w:rsidRPr="00406FA7">
        <w:rPr>
          <w:rFonts w:ascii="Garamond" w:hAnsi="Garamond" w:cs="Calibri"/>
          <w:sz w:val="24"/>
          <w:szCs w:val="24"/>
        </w:rPr>
        <w:t xml:space="preserve"> (2018). High pressure treatment for tenderization of semimembranosus and biceps femoris muscles from goat. </w:t>
      </w:r>
      <w:r w:rsidRPr="00406FA7">
        <w:rPr>
          <w:rFonts w:ascii="Garamond" w:hAnsi="Garamond" w:cs="Calibri"/>
          <w:bCs/>
          <w:sz w:val="24"/>
          <w:szCs w:val="24"/>
        </w:rPr>
        <w:t xml:space="preserve">A poster presented at the </w:t>
      </w:r>
      <w:r w:rsidRPr="00406FA7">
        <w:rPr>
          <w:rFonts w:ascii="Garamond" w:hAnsi="Garamond" w:cs="Calibri"/>
          <w:sz w:val="24"/>
          <w:szCs w:val="24"/>
        </w:rPr>
        <w:t>American Society of Agricultural and Biological Engineers (ASABE) annual conference. Held in Detroit, Michigan from</w:t>
      </w:r>
      <w:r w:rsidRPr="00406FA7">
        <w:rPr>
          <w:rStyle w:val="style3"/>
          <w:rFonts w:ascii="Garamond" w:hAnsi="Garamond" w:cs="Calibri"/>
          <w:sz w:val="24"/>
          <w:szCs w:val="24"/>
        </w:rPr>
        <w:t xml:space="preserve"> July 29 – August 1</w:t>
      </w:r>
      <w:r w:rsidRPr="00406FA7">
        <w:rPr>
          <w:rStyle w:val="style3"/>
          <w:rFonts w:ascii="Garamond" w:hAnsi="Garamond" w:cs="Calibri"/>
          <w:sz w:val="24"/>
          <w:szCs w:val="24"/>
          <w:vertAlign w:val="superscript"/>
        </w:rPr>
        <w:t>st</w:t>
      </w:r>
      <w:r w:rsidRPr="00406FA7">
        <w:rPr>
          <w:rStyle w:val="style3"/>
          <w:rFonts w:ascii="Garamond" w:hAnsi="Garamond" w:cs="Calibri"/>
          <w:sz w:val="24"/>
          <w:szCs w:val="24"/>
        </w:rPr>
        <w:t>. 2018</w:t>
      </w:r>
      <w:r w:rsidRPr="00406FA7">
        <w:rPr>
          <w:rFonts w:ascii="Garamond" w:hAnsi="Garamond" w:cs="Calibri"/>
          <w:sz w:val="24"/>
          <w:szCs w:val="24"/>
        </w:rPr>
        <w:t xml:space="preserve">. Oral presentation. </w:t>
      </w:r>
      <w:proofErr w:type="gramStart"/>
      <w:r w:rsidRPr="00406FA7">
        <w:rPr>
          <w:rFonts w:ascii="Garamond" w:hAnsi="Garamond" w:cs="Calibri"/>
          <w:sz w:val="24"/>
          <w:szCs w:val="24"/>
        </w:rPr>
        <w:t>Paper #:</w:t>
      </w:r>
      <w:proofErr w:type="gramEnd"/>
      <w:r w:rsidRPr="00406FA7">
        <w:rPr>
          <w:rFonts w:ascii="Garamond" w:hAnsi="Garamond" w:cs="Calibri"/>
          <w:sz w:val="24"/>
          <w:szCs w:val="24"/>
        </w:rPr>
        <w:t xml:space="preserve"> </w:t>
      </w:r>
      <w:r w:rsidRPr="00406FA7">
        <w:rPr>
          <w:rFonts w:ascii="Garamond" w:hAnsi="Garamond" w:cs="Calibri"/>
          <w:bCs/>
          <w:color w:val="282729"/>
          <w:sz w:val="24"/>
          <w:szCs w:val="24"/>
        </w:rPr>
        <w:t>1801724</w:t>
      </w:r>
    </w:p>
    <w:p w14:paraId="033B07F7" w14:textId="77777777" w:rsidR="00E86F9D" w:rsidRPr="00406FA7" w:rsidRDefault="00DF3844" w:rsidP="00FD5904">
      <w:pPr>
        <w:pStyle w:val="ListParagraph"/>
        <w:numPr>
          <w:ilvl w:val="0"/>
          <w:numId w:val="97"/>
        </w:numPr>
        <w:tabs>
          <w:tab w:val="left" w:pos="720"/>
        </w:tabs>
        <w:spacing w:after="0" w:line="240" w:lineRule="auto"/>
        <w:ind w:left="720" w:hanging="360"/>
        <w:jc w:val="both"/>
      </w:pPr>
      <w:r w:rsidRPr="00406FA7">
        <w:rPr>
          <w:rFonts w:ascii="Garamond" w:hAnsi="Garamond" w:cs="Calibri"/>
          <w:b/>
          <w:sz w:val="24"/>
          <w:szCs w:val="24"/>
        </w:rPr>
        <w:lastRenderedPageBreak/>
        <w:t>Adedeji, A.A.,</w:t>
      </w:r>
      <w:r w:rsidRPr="00406FA7">
        <w:rPr>
          <w:rFonts w:ascii="Garamond" w:hAnsi="Garamond" w:cs="Calibri"/>
          <w:sz w:val="24"/>
          <w:szCs w:val="24"/>
        </w:rPr>
        <w:t xml:space="preserve"> </w:t>
      </w:r>
      <w:r w:rsidRPr="00406FA7">
        <w:rPr>
          <w:rFonts w:ascii="Garamond" w:hAnsi="Garamond" w:cs="Calibri"/>
          <w:sz w:val="24"/>
          <w:szCs w:val="24"/>
          <w:u w:val="single"/>
        </w:rPr>
        <w:t>Yarmand, M.</w:t>
      </w:r>
      <w:r w:rsidRPr="00406FA7">
        <w:rPr>
          <w:rFonts w:ascii="Garamond" w:hAnsi="Garamond" w:cs="Calibri"/>
          <w:sz w:val="24"/>
          <w:szCs w:val="24"/>
        </w:rPr>
        <w:t xml:space="preserve">, and </w:t>
      </w:r>
      <w:r w:rsidRPr="00406FA7">
        <w:rPr>
          <w:rFonts w:ascii="Garamond" w:hAnsi="Garamond" w:cs="Calibri"/>
          <w:sz w:val="24"/>
          <w:szCs w:val="24"/>
          <w:u w:val="single"/>
        </w:rPr>
        <w:t>Agbali, F.</w:t>
      </w:r>
      <w:r w:rsidRPr="00406FA7">
        <w:rPr>
          <w:rFonts w:ascii="Garamond" w:hAnsi="Garamond" w:cs="Calibri"/>
          <w:sz w:val="24"/>
          <w:szCs w:val="24"/>
        </w:rPr>
        <w:t xml:space="preserve"> (2018). Effect of microwave heating on characteristics of Semimembranosus and Biceps femoris muscles from goat. </w:t>
      </w:r>
      <w:r w:rsidRPr="00406FA7">
        <w:rPr>
          <w:rFonts w:ascii="Garamond" w:hAnsi="Garamond" w:cs="Calibri"/>
          <w:bCs/>
          <w:sz w:val="24"/>
          <w:szCs w:val="24"/>
        </w:rPr>
        <w:t xml:space="preserve">A poster presented at the </w:t>
      </w:r>
      <w:r w:rsidRPr="00406FA7">
        <w:rPr>
          <w:rFonts w:ascii="Garamond" w:hAnsi="Garamond" w:cs="Calibri"/>
          <w:sz w:val="24"/>
          <w:szCs w:val="24"/>
        </w:rPr>
        <w:t>American Society of Agricultural and Biological Engineers (ASABE) annual conference. Held in Detroit, Michigan from</w:t>
      </w:r>
      <w:r w:rsidRPr="00406FA7">
        <w:rPr>
          <w:rStyle w:val="style3"/>
          <w:rFonts w:ascii="Garamond" w:hAnsi="Garamond" w:cs="Calibri"/>
          <w:sz w:val="24"/>
          <w:szCs w:val="24"/>
        </w:rPr>
        <w:t xml:space="preserve"> July 29 – August 1</w:t>
      </w:r>
      <w:r w:rsidRPr="00406FA7">
        <w:rPr>
          <w:rStyle w:val="style3"/>
          <w:rFonts w:ascii="Garamond" w:hAnsi="Garamond" w:cs="Calibri"/>
          <w:sz w:val="24"/>
          <w:szCs w:val="24"/>
          <w:vertAlign w:val="superscript"/>
        </w:rPr>
        <w:t>st</w:t>
      </w:r>
      <w:r w:rsidRPr="00406FA7">
        <w:rPr>
          <w:rStyle w:val="style3"/>
          <w:rFonts w:ascii="Garamond" w:hAnsi="Garamond" w:cs="Calibri"/>
          <w:sz w:val="24"/>
          <w:szCs w:val="24"/>
        </w:rPr>
        <w:t>. 2018</w:t>
      </w:r>
      <w:r w:rsidRPr="00406FA7">
        <w:rPr>
          <w:rFonts w:ascii="Garamond" w:hAnsi="Garamond" w:cs="Calibri"/>
          <w:sz w:val="24"/>
          <w:szCs w:val="24"/>
        </w:rPr>
        <w:t>. Paper #: 1801721. Poster</w:t>
      </w:r>
    </w:p>
    <w:p w14:paraId="033B07F8" w14:textId="77777777" w:rsidR="00E86F9D" w:rsidRPr="00406FA7" w:rsidRDefault="00DF3844" w:rsidP="00FD5904">
      <w:pPr>
        <w:pStyle w:val="BodyText"/>
        <w:numPr>
          <w:ilvl w:val="0"/>
          <w:numId w:val="97"/>
        </w:numPr>
        <w:tabs>
          <w:tab w:val="left" w:pos="720"/>
        </w:tabs>
        <w:ind w:left="720" w:hanging="360"/>
        <w:jc w:val="both"/>
      </w:pPr>
      <w:r w:rsidRPr="00406FA7">
        <w:rPr>
          <w:rFonts w:ascii="Garamond" w:hAnsi="Garamond" w:cs="Calibri"/>
          <w:b w:val="0"/>
          <w:u w:val="single"/>
          <w:lang w:eastAsia="ar-SA"/>
        </w:rPr>
        <w:t>Li, W</w:t>
      </w:r>
      <w:r w:rsidRPr="00406FA7">
        <w:rPr>
          <w:rFonts w:ascii="Garamond" w:hAnsi="Garamond" w:cs="Calibri"/>
          <w:b w:val="0"/>
          <w:lang w:eastAsia="ar-SA"/>
        </w:rPr>
        <w:t xml:space="preserve">., Chen, X., Das, L., </w:t>
      </w:r>
      <w:r w:rsidRPr="00406FA7">
        <w:rPr>
          <w:rFonts w:ascii="Garamond" w:hAnsi="Garamond" w:cs="Calibri"/>
          <w:lang w:eastAsia="ar-SA"/>
        </w:rPr>
        <w:t>Adedeji, A.A.,</w:t>
      </w:r>
      <w:r w:rsidRPr="00406FA7">
        <w:rPr>
          <w:rFonts w:ascii="Garamond" w:hAnsi="Garamond" w:cs="Calibri"/>
          <w:b w:val="0"/>
          <w:lang w:eastAsia="ar-SA"/>
        </w:rPr>
        <w:t xml:space="preserve"> Shi, J. (2017). Renewable Energy &amp; Energy Efficiency (RE3) Workshop, "Effect of pretreatment methods on biohydrogen production from industrial hemp," Poster, National, KY, United States. (May 22, 2017). </w:t>
      </w:r>
      <w:r w:rsidRPr="00406FA7">
        <w:rPr>
          <w:rFonts w:ascii="Garamond" w:hAnsi="Garamond" w:cs="Calibri"/>
          <w:b w:val="0"/>
        </w:rPr>
        <w:t>Poster.</w:t>
      </w:r>
    </w:p>
    <w:p w14:paraId="033B07F9" w14:textId="77777777" w:rsidR="00E86F9D" w:rsidRPr="00406FA7" w:rsidRDefault="00DF3844" w:rsidP="00FD5904">
      <w:pPr>
        <w:pStyle w:val="ListParagraph"/>
        <w:numPr>
          <w:ilvl w:val="0"/>
          <w:numId w:val="97"/>
        </w:numPr>
        <w:tabs>
          <w:tab w:val="left" w:pos="720"/>
        </w:tabs>
        <w:spacing w:after="0" w:line="240" w:lineRule="auto"/>
        <w:ind w:left="720" w:hanging="360"/>
        <w:jc w:val="both"/>
      </w:pPr>
      <w:r w:rsidRPr="00406FA7">
        <w:rPr>
          <w:rFonts w:ascii="Garamond" w:hAnsi="Garamond" w:cs="Calibri"/>
          <w:sz w:val="24"/>
          <w:szCs w:val="24"/>
          <w:u w:val="single"/>
        </w:rPr>
        <w:t>Agbali, F.</w:t>
      </w:r>
      <w:r w:rsidRPr="00406FA7">
        <w:rPr>
          <w:rFonts w:ascii="Garamond" w:hAnsi="Garamond" w:cs="Calibri"/>
          <w:sz w:val="24"/>
          <w:szCs w:val="24"/>
        </w:rPr>
        <w:t xml:space="preserve">, </w:t>
      </w:r>
      <w:r w:rsidRPr="00406FA7">
        <w:rPr>
          <w:rFonts w:ascii="Garamond" w:hAnsi="Garamond" w:cs="Calibri"/>
          <w:sz w:val="24"/>
          <w:szCs w:val="24"/>
          <w:u w:val="single"/>
        </w:rPr>
        <w:t>Woomer, J.,</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(2017). Determination of the effect of extrusion parameters on the properties of ready-to-eat expanded millet snack enriched with arthropod (cricket) flour. </w:t>
      </w:r>
      <w:r w:rsidRPr="00406FA7">
        <w:rPr>
          <w:rFonts w:ascii="Garamond" w:hAnsi="Garamond" w:cs="Calibri"/>
          <w:bCs/>
          <w:sz w:val="24"/>
          <w:szCs w:val="24"/>
        </w:rPr>
        <w:t xml:space="preserve">A paper presented at the </w:t>
      </w:r>
      <w:r w:rsidRPr="00406FA7">
        <w:rPr>
          <w:rFonts w:ascii="Garamond" w:hAnsi="Garamond" w:cs="Calibri"/>
          <w:sz w:val="24"/>
          <w:szCs w:val="24"/>
        </w:rPr>
        <w:t xml:space="preserve">American Society of Agricultural and Biological Engineers (ASABE) annual conference. Held in Spokane </w:t>
      </w:r>
      <w:r w:rsidRPr="00406FA7">
        <w:rPr>
          <w:rStyle w:val="style3"/>
          <w:rFonts w:ascii="Garamond" w:hAnsi="Garamond" w:cs="Calibri"/>
          <w:sz w:val="24"/>
          <w:szCs w:val="24"/>
        </w:rPr>
        <w:t>Washington, July 16-19, 2017</w:t>
      </w:r>
      <w:r w:rsidRPr="00406FA7">
        <w:rPr>
          <w:rFonts w:ascii="Garamond" w:hAnsi="Garamond" w:cs="Calibri"/>
          <w:sz w:val="24"/>
          <w:szCs w:val="24"/>
        </w:rPr>
        <w:t>. Oral presentation. Paper #: 1700371. Oral.</w:t>
      </w:r>
    </w:p>
    <w:p w14:paraId="033B07FA"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Li, W</w:t>
      </w:r>
      <w:r w:rsidRPr="00406FA7">
        <w:rPr>
          <w:rFonts w:ascii="Garamond" w:hAnsi="Garamond" w:cs="Calibri"/>
          <w:sz w:val="24"/>
          <w:szCs w:val="24"/>
        </w:rPr>
        <w:t xml:space="preserve">., </w:t>
      </w:r>
      <w:r w:rsidRPr="00406FA7">
        <w:rPr>
          <w:rFonts w:ascii="Garamond" w:hAnsi="Garamond" w:cs="Calibri"/>
          <w:sz w:val="24"/>
          <w:szCs w:val="24"/>
          <w:u w:val="single"/>
        </w:rPr>
        <w:t>Woomer, J.,</w:t>
      </w:r>
      <w:r w:rsidRPr="00406FA7">
        <w:rPr>
          <w:rFonts w:ascii="Garamond" w:hAnsi="Garamond" w:cs="Calibri"/>
          <w:sz w:val="24"/>
          <w:szCs w:val="24"/>
        </w:rPr>
        <w:t xml:space="preserve"> </w:t>
      </w:r>
      <w:r w:rsidRPr="00406FA7">
        <w:rPr>
          <w:rFonts w:ascii="Garamond" w:hAnsi="Garamond" w:cs="Calibri"/>
          <w:b/>
          <w:sz w:val="24"/>
          <w:szCs w:val="24"/>
        </w:rPr>
        <w:t>Adedeji, A.A</w:t>
      </w:r>
      <w:r w:rsidRPr="00406FA7">
        <w:rPr>
          <w:rFonts w:ascii="Garamond" w:hAnsi="Garamond" w:cs="Calibri"/>
          <w:sz w:val="24"/>
          <w:szCs w:val="24"/>
        </w:rPr>
        <w:t xml:space="preserve">. and Shi, J. (2017). Ultrasound-assisted enzymatic transesterification of waste cooking oil. </w:t>
      </w:r>
      <w:r w:rsidRPr="00406FA7">
        <w:rPr>
          <w:rFonts w:ascii="Garamond" w:hAnsi="Garamond" w:cs="Calibri"/>
          <w:bCs/>
          <w:sz w:val="24"/>
          <w:szCs w:val="24"/>
        </w:rPr>
        <w:t xml:space="preserve">A paper presented at the </w:t>
      </w:r>
      <w:r w:rsidRPr="00406FA7">
        <w:rPr>
          <w:rFonts w:ascii="Garamond" w:hAnsi="Garamond" w:cs="Calibri"/>
          <w:sz w:val="24"/>
          <w:szCs w:val="24"/>
        </w:rPr>
        <w:t xml:space="preserve">American Society of Agricultural and Biological Engineers (ASABE) annual conference. Held in Spokane </w:t>
      </w:r>
      <w:r w:rsidRPr="00406FA7">
        <w:rPr>
          <w:rStyle w:val="style3"/>
          <w:rFonts w:ascii="Garamond" w:hAnsi="Garamond" w:cs="Calibri"/>
          <w:sz w:val="24"/>
          <w:szCs w:val="24"/>
        </w:rPr>
        <w:t>Washington, July 16-19, 2017</w:t>
      </w:r>
      <w:r w:rsidRPr="00406FA7">
        <w:rPr>
          <w:rFonts w:ascii="Garamond" w:hAnsi="Garamond" w:cs="Calibri"/>
          <w:sz w:val="24"/>
          <w:szCs w:val="24"/>
        </w:rPr>
        <w:t>. Poster presentation. Paper #: 1701449.</w:t>
      </w:r>
    </w:p>
    <w:p w14:paraId="033B07FB"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Woomer, J.,</w:t>
      </w:r>
      <w:r w:rsidRPr="00406FA7">
        <w:rPr>
          <w:rFonts w:ascii="Garamond" w:hAnsi="Garamond" w:cs="Calibri"/>
          <w:sz w:val="24"/>
          <w:szCs w:val="24"/>
        </w:rPr>
        <w:t xml:space="preserve"> </w:t>
      </w:r>
      <w:r w:rsidRPr="00406FA7">
        <w:rPr>
          <w:rFonts w:ascii="Garamond" w:hAnsi="Garamond" w:cs="Calibri"/>
          <w:sz w:val="24"/>
          <w:szCs w:val="24"/>
          <w:u w:val="single"/>
        </w:rPr>
        <w:t>Singh, M.</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(2017). An organoleptic evaluation to determine consumer acceptance of millet-based gluten free breads. </w:t>
      </w:r>
      <w:r w:rsidRPr="00406FA7">
        <w:rPr>
          <w:rFonts w:ascii="Garamond" w:hAnsi="Garamond" w:cs="Calibri"/>
          <w:bCs/>
          <w:sz w:val="24"/>
          <w:szCs w:val="24"/>
        </w:rPr>
        <w:t xml:space="preserve">A paper presented at the </w:t>
      </w:r>
      <w:r w:rsidRPr="00406FA7">
        <w:rPr>
          <w:rFonts w:ascii="Garamond" w:hAnsi="Garamond" w:cs="Calibri"/>
          <w:sz w:val="24"/>
          <w:szCs w:val="24"/>
        </w:rPr>
        <w:t xml:space="preserve">American Society of Agricultural and Biological Engineers (ASABE) annual conference. Held in Spokane </w:t>
      </w:r>
      <w:r w:rsidRPr="00406FA7">
        <w:rPr>
          <w:rStyle w:val="style3"/>
          <w:rFonts w:ascii="Garamond" w:hAnsi="Garamond" w:cs="Calibri"/>
          <w:sz w:val="24"/>
          <w:szCs w:val="24"/>
        </w:rPr>
        <w:t>Washington, July 16-19, 2017</w:t>
      </w:r>
      <w:r w:rsidRPr="00406FA7">
        <w:rPr>
          <w:rFonts w:ascii="Garamond" w:hAnsi="Garamond" w:cs="Calibri"/>
          <w:sz w:val="24"/>
          <w:szCs w:val="24"/>
        </w:rPr>
        <w:t xml:space="preserve">. Poster presentation. </w:t>
      </w:r>
      <w:proofErr w:type="gramStart"/>
      <w:r w:rsidRPr="00406FA7">
        <w:rPr>
          <w:rFonts w:ascii="Garamond" w:hAnsi="Garamond" w:cs="Calibri"/>
          <w:sz w:val="24"/>
          <w:szCs w:val="24"/>
        </w:rPr>
        <w:t>Paper #:</w:t>
      </w:r>
      <w:proofErr w:type="gramEnd"/>
      <w:r w:rsidRPr="00406FA7">
        <w:rPr>
          <w:rFonts w:ascii="Garamond" w:hAnsi="Garamond" w:cs="Calibri"/>
          <w:sz w:val="24"/>
          <w:szCs w:val="24"/>
        </w:rPr>
        <w:t>1700370.</w:t>
      </w:r>
    </w:p>
    <w:p w14:paraId="033B07FC"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Singh, M.,</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(2017).</w:t>
      </w:r>
      <w:r w:rsidRPr="00406FA7">
        <w:rPr>
          <w:rFonts w:ascii="Garamond" w:hAnsi="Garamond" w:cs="Calibri"/>
          <w:b/>
          <w:sz w:val="24"/>
          <w:szCs w:val="24"/>
        </w:rPr>
        <w:t xml:space="preserve"> </w:t>
      </w:r>
      <w:r w:rsidRPr="00406FA7">
        <w:rPr>
          <w:rFonts w:ascii="Garamond" w:hAnsi="Garamond" w:cs="Calibri"/>
          <w:sz w:val="24"/>
          <w:szCs w:val="24"/>
        </w:rPr>
        <w:t>Rheological and Baking Properties of Millet Based Gluten</w:t>
      </w:r>
      <w:r w:rsidRPr="00406FA7">
        <w:rPr>
          <w:rFonts w:ascii="Times New Roman" w:hAnsi="Times New Roman" w:cs="Times New Roman"/>
          <w:sz w:val="24"/>
          <w:szCs w:val="24"/>
        </w:rPr>
        <w:t>‐</w:t>
      </w:r>
      <w:r w:rsidRPr="00406FA7">
        <w:rPr>
          <w:rFonts w:ascii="Garamond" w:hAnsi="Garamond" w:cs="Calibri"/>
          <w:sz w:val="24"/>
          <w:szCs w:val="24"/>
        </w:rPr>
        <w:t xml:space="preserve">Free Formulations. A paper presented at Institute of Food Technology (IFT) Annual International Meeting, Food Engineering Division Poster Session. Held in Las Vegas, Nevada USA June 25 </w:t>
      </w:r>
      <w:r w:rsidRPr="00406FA7">
        <w:rPr>
          <w:rFonts w:ascii="Garamond" w:hAnsi="Garamond" w:cs="Garamond"/>
          <w:sz w:val="24"/>
          <w:szCs w:val="24"/>
        </w:rPr>
        <w:t>–</w:t>
      </w:r>
      <w:r w:rsidRPr="00406FA7">
        <w:rPr>
          <w:rFonts w:ascii="Garamond" w:hAnsi="Garamond" w:cs="Calibri"/>
          <w:sz w:val="24"/>
          <w:szCs w:val="24"/>
        </w:rPr>
        <w:t xml:space="preserve"> 28, 2017.</w:t>
      </w:r>
    </w:p>
    <w:p w14:paraId="033B07FD"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bCs/>
          <w:sz w:val="24"/>
          <w:szCs w:val="24"/>
          <w:u w:val="single"/>
        </w:rPr>
        <w:t>Li, W</w:t>
      </w:r>
      <w:r w:rsidRPr="00406FA7">
        <w:rPr>
          <w:rFonts w:ascii="Garamond" w:hAnsi="Garamond" w:cs="Calibri"/>
          <w:bCs/>
          <w:sz w:val="24"/>
          <w:szCs w:val="24"/>
        </w:rPr>
        <w:t xml:space="preserve">., Chen, X., Das, L., &amp; </w:t>
      </w:r>
      <w:r w:rsidRPr="00406FA7">
        <w:rPr>
          <w:rFonts w:ascii="Garamond" w:hAnsi="Garamond" w:cs="Calibri"/>
          <w:b/>
          <w:bCs/>
          <w:sz w:val="24"/>
          <w:szCs w:val="24"/>
        </w:rPr>
        <w:t xml:space="preserve">Adedeji, A.A. </w:t>
      </w:r>
      <w:r w:rsidRPr="00406FA7">
        <w:rPr>
          <w:rFonts w:ascii="Garamond" w:hAnsi="Garamond" w:cs="Calibri"/>
          <w:bCs/>
          <w:sz w:val="24"/>
          <w:szCs w:val="24"/>
        </w:rPr>
        <w:t xml:space="preserve">and Shi, J. (2017). Effect of pretreatment methods on biohydrogen production from industrial hemp. RE3 Workshop held in Muhammad Ali Center, Louisville, KY. From May 21 – 24, 2017. Poster </w:t>
      </w:r>
    </w:p>
    <w:p w14:paraId="033B07FE"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Singh, M</w:t>
      </w:r>
      <w:r w:rsidRPr="00406FA7">
        <w:rPr>
          <w:rFonts w:ascii="Garamond" w:hAnsi="Garamond" w:cs="Calibri"/>
          <w:sz w:val="24"/>
          <w:szCs w:val="24"/>
        </w:rPr>
        <w:t xml:space="preserve">., and </w:t>
      </w:r>
      <w:r w:rsidRPr="00406FA7">
        <w:rPr>
          <w:rFonts w:ascii="Garamond" w:hAnsi="Garamond" w:cs="Calibri"/>
          <w:b/>
          <w:sz w:val="24"/>
          <w:szCs w:val="24"/>
        </w:rPr>
        <w:t xml:space="preserve">Adedeji, A.A </w:t>
      </w:r>
      <w:r w:rsidRPr="00406FA7">
        <w:rPr>
          <w:rFonts w:ascii="Garamond" w:hAnsi="Garamond" w:cs="Calibri"/>
          <w:sz w:val="24"/>
          <w:szCs w:val="24"/>
        </w:rPr>
        <w:t>(2016). Physical, rheological and baking properties of proso millet cultivars. A paper presented at the American Association of Cereal Chemist International Annual Meeting held in Savannah, Georgia from October 23 – 26, 2016. Poster presentation.</w:t>
      </w:r>
    </w:p>
    <w:p w14:paraId="033B07FF"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Singh, M.,</w:t>
      </w:r>
      <w:r w:rsidRPr="00406FA7">
        <w:rPr>
          <w:rFonts w:ascii="Garamond" w:hAnsi="Garamond" w:cs="Calibri"/>
          <w:sz w:val="24"/>
          <w:szCs w:val="24"/>
        </w:rPr>
        <w:t xml:space="preserve"> and </w:t>
      </w:r>
      <w:r w:rsidRPr="00406FA7">
        <w:rPr>
          <w:rFonts w:ascii="Garamond" w:hAnsi="Garamond" w:cs="Calibri"/>
          <w:b/>
          <w:sz w:val="24"/>
          <w:szCs w:val="24"/>
        </w:rPr>
        <w:t>Adedeji, A.A.</w:t>
      </w:r>
      <w:r w:rsidRPr="00406FA7">
        <w:rPr>
          <w:rFonts w:ascii="Garamond" w:hAnsi="Garamond" w:cs="Calibri"/>
          <w:sz w:val="24"/>
          <w:szCs w:val="24"/>
        </w:rPr>
        <w:t xml:space="preserve"> (2016). Hydrocolloids effect on rheological and baking properties of proso millet composite dough. </w:t>
      </w:r>
      <w:r w:rsidRPr="00406FA7">
        <w:rPr>
          <w:rFonts w:ascii="Garamond" w:hAnsi="Garamond" w:cs="Calibri"/>
          <w:bCs/>
          <w:sz w:val="24"/>
          <w:szCs w:val="24"/>
        </w:rPr>
        <w:t xml:space="preserve">A paper </w:t>
      </w:r>
      <w:r w:rsidRPr="00406FA7">
        <w:rPr>
          <w:rFonts w:ascii="Garamond" w:hAnsi="Garamond" w:cs="Calibri"/>
          <w:sz w:val="24"/>
          <w:szCs w:val="24"/>
        </w:rPr>
        <w:t>presented at the American Association of Cereal Chemist International Annual Meeting held in Savannah, Georgia from October 23 – 26, 2016. Oral</w:t>
      </w:r>
    </w:p>
    <w:p w14:paraId="033B0800"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Rady, A,</w:t>
      </w:r>
      <w:r w:rsidRPr="00406FA7">
        <w:rPr>
          <w:rFonts w:ascii="Garamond" w:hAnsi="Garamond" w:cs="Calibri"/>
          <w:sz w:val="24"/>
          <w:szCs w:val="24"/>
        </w:rPr>
        <w:t xml:space="preserve"> and </w:t>
      </w:r>
      <w:r w:rsidRPr="00406FA7">
        <w:rPr>
          <w:rFonts w:ascii="Garamond" w:hAnsi="Garamond" w:cs="Calibri"/>
          <w:b/>
          <w:sz w:val="24"/>
          <w:szCs w:val="24"/>
        </w:rPr>
        <w:t xml:space="preserve">Adedeji, A.A. </w:t>
      </w:r>
      <w:r w:rsidRPr="00406FA7">
        <w:rPr>
          <w:rFonts w:ascii="Garamond" w:hAnsi="Garamond" w:cs="Calibri"/>
          <w:sz w:val="24"/>
          <w:szCs w:val="24"/>
        </w:rPr>
        <w:t>(2016). Assessing different processed meat adulterants using visible/near</w:t>
      </w:r>
      <w:r w:rsidRPr="00406FA7">
        <w:rPr>
          <w:rFonts w:ascii="Times New Roman" w:hAnsi="Times New Roman" w:cs="Times New Roman"/>
          <w:sz w:val="24"/>
          <w:szCs w:val="24"/>
        </w:rPr>
        <w:t>‐</w:t>
      </w:r>
      <w:r w:rsidRPr="00406FA7">
        <w:rPr>
          <w:rFonts w:ascii="Garamond" w:hAnsi="Garamond" w:cs="Calibri"/>
          <w:sz w:val="24"/>
          <w:szCs w:val="24"/>
        </w:rPr>
        <w:t xml:space="preserve">infrared spectroscopy. A paper presented at Conference of Food Engineering held at Nationwide and Ohio Farm Bureau 4-H Center College of Food, Agricultural, and Environmental Science Campus. The Ohio State University from September 12 </w:t>
      </w:r>
      <w:r w:rsidRPr="00406FA7">
        <w:rPr>
          <w:rFonts w:ascii="Garamond" w:hAnsi="Garamond" w:cs="Garamond"/>
          <w:sz w:val="24"/>
          <w:szCs w:val="24"/>
        </w:rPr>
        <w:t>–</w:t>
      </w:r>
      <w:r w:rsidRPr="00406FA7">
        <w:rPr>
          <w:rFonts w:ascii="Garamond" w:hAnsi="Garamond" w:cs="Calibri"/>
          <w:sz w:val="24"/>
          <w:szCs w:val="24"/>
        </w:rPr>
        <w:t xml:space="preserve"> 14, 2016.</w:t>
      </w:r>
    </w:p>
    <w:p w14:paraId="033B0801"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b/>
          <w:sz w:val="24"/>
          <w:szCs w:val="24"/>
        </w:rPr>
        <w:t xml:space="preserve">Adedeji, A.A, </w:t>
      </w:r>
      <w:r w:rsidRPr="00406FA7">
        <w:rPr>
          <w:rFonts w:ascii="Garamond" w:hAnsi="Garamond" w:cs="Calibri"/>
          <w:sz w:val="24"/>
          <w:szCs w:val="24"/>
        </w:rPr>
        <w:t xml:space="preserve">and </w:t>
      </w:r>
      <w:r w:rsidRPr="00406FA7">
        <w:rPr>
          <w:rFonts w:ascii="Garamond" w:hAnsi="Garamond" w:cs="Calibri"/>
          <w:sz w:val="24"/>
          <w:szCs w:val="24"/>
          <w:u w:val="single"/>
        </w:rPr>
        <w:t>Singh, M.</w:t>
      </w:r>
      <w:r w:rsidRPr="00406FA7">
        <w:rPr>
          <w:rFonts w:ascii="Garamond" w:hAnsi="Garamond" w:cs="Calibri"/>
          <w:sz w:val="24"/>
          <w:szCs w:val="24"/>
        </w:rPr>
        <w:t xml:space="preserve"> (2016). Value-added utilization of millet for food, feed, fiber and energy. A paper presented at Conference of Food Engineering held at Nationwide and Ohio Farm Bureau 4-H Center College of Food, Agricultural, and Environmental Science Campus. The Ohio State University from September 12 – 14, 2016. Oral</w:t>
      </w:r>
    </w:p>
    <w:p w14:paraId="033B0802"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Rady, A.,</w:t>
      </w:r>
      <w:r w:rsidRPr="00406FA7">
        <w:rPr>
          <w:rFonts w:ascii="Garamond" w:hAnsi="Garamond" w:cs="Calibri"/>
          <w:sz w:val="24"/>
          <w:szCs w:val="24"/>
        </w:rPr>
        <w:t xml:space="preserve"> and </w:t>
      </w:r>
      <w:r w:rsidRPr="00406FA7">
        <w:rPr>
          <w:rFonts w:ascii="Garamond" w:hAnsi="Garamond" w:cs="Calibri"/>
          <w:b/>
          <w:sz w:val="24"/>
          <w:szCs w:val="24"/>
        </w:rPr>
        <w:t xml:space="preserve">Adedeji A.A. </w:t>
      </w:r>
      <w:r w:rsidRPr="00406FA7">
        <w:rPr>
          <w:rFonts w:ascii="Garamond" w:hAnsi="Garamond" w:cs="Calibri"/>
          <w:sz w:val="24"/>
          <w:szCs w:val="24"/>
        </w:rPr>
        <w:t xml:space="preserve">(2016). Application of Hyperspectral Imaging Technique to Detect Adulteration in Processed Meats. </w:t>
      </w:r>
      <w:r w:rsidRPr="00406FA7">
        <w:rPr>
          <w:rFonts w:ascii="Garamond" w:hAnsi="Garamond" w:cs="Calibri"/>
          <w:bCs/>
          <w:sz w:val="24"/>
          <w:szCs w:val="24"/>
        </w:rPr>
        <w:t xml:space="preserve">A paper </w:t>
      </w:r>
      <w:r w:rsidRPr="00406FA7">
        <w:rPr>
          <w:rFonts w:ascii="Garamond" w:hAnsi="Garamond" w:cs="Calibri"/>
          <w:sz w:val="24"/>
          <w:szCs w:val="24"/>
        </w:rPr>
        <w:t>presented at</w:t>
      </w:r>
      <w:r w:rsidRPr="00406FA7">
        <w:rPr>
          <w:rFonts w:ascii="Garamond" w:hAnsi="Garamond" w:cs="Calibri"/>
          <w:bCs/>
          <w:sz w:val="24"/>
          <w:szCs w:val="24"/>
        </w:rPr>
        <w:t xml:space="preserve"> </w:t>
      </w:r>
      <w:r w:rsidRPr="00406FA7">
        <w:rPr>
          <w:rFonts w:ascii="Garamond" w:hAnsi="Garamond" w:cs="Calibri"/>
          <w:sz w:val="24"/>
          <w:szCs w:val="24"/>
        </w:rPr>
        <w:t>American Society of Agricultural and Biological Engineer</w:t>
      </w:r>
      <w:r w:rsidRPr="00406FA7">
        <w:rPr>
          <w:rFonts w:ascii="Garamond" w:hAnsi="Garamond" w:cs="Calibri"/>
          <w:b/>
          <w:sz w:val="24"/>
          <w:szCs w:val="24"/>
        </w:rPr>
        <w:t>s</w:t>
      </w:r>
      <w:r w:rsidRPr="00406FA7">
        <w:rPr>
          <w:rFonts w:ascii="Garamond" w:hAnsi="Garamond" w:cs="Calibri"/>
          <w:sz w:val="24"/>
          <w:szCs w:val="24"/>
        </w:rPr>
        <w:t xml:space="preserve"> (ASABE) annual conference held at Orlando, Florida, USA from July 17 – 20, 2016. Poster presentation. Paper No.: 162460193.</w:t>
      </w:r>
      <w:r w:rsidRPr="00406FA7">
        <w:rPr>
          <w:rFonts w:ascii="Garamond" w:hAnsi="Garamond" w:cs="Calibri"/>
          <w:bCs/>
          <w:sz w:val="24"/>
          <w:szCs w:val="24"/>
        </w:rPr>
        <w:t xml:space="preserve"> (Oral).</w:t>
      </w:r>
    </w:p>
    <w:p w14:paraId="033B0803"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lastRenderedPageBreak/>
        <w:t>Rady, A.,</w:t>
      </w:r>
      <w:r w:rsidRPr="00406FA7">
        <w:rPr>
          <w:rFonts w:ascii="Garamond" w:hAnsi="Garamond" w:cs="Calibri"/>
          <w:sz w:val="24"/>
          <w:szCs w:val="24"/>
        </w:rPr>
        <w:t xml:space="preserve"> </w:t>
      </w:r>
      <w:r w:rsidRPr="00406FA7">
        <w:rPr>
          <w:rFonts w:ascii="Garamond" w:hAnsi="Garamond" w:cs="Calibri"/>
          <w:sz w:val="24"/>
          <w:szCs w:val="24"/>
          <w:u w:val="single"/>
        </w:rPr>
        <w:t>Giaretta, A.</w:t>
      </w:r>
      <w:r w:rsidRPr="00406FA7">
        <w:rPr>
          <w:rFonts w:ascii="Garamond" w:hAnsi="Garamond" w:cs="Calibri"/>
          <w:sz w:val="24"/>
          <w:szCs w:val="24"/>
        </w:rPr>
        <w:t xml:space="preserve">, </w:t>
      </w:r>
      <w:r w:rsidRPr="00406FA7">
        <w:rPr>
          <w:rFonts w:ascii="Garamond" w:hAnsi="Garamond" w:cs="Calibri"/>
          <w:b/>
          <w:sz w:val="24"/>
          <w:szCs w:val="24"/>
        </w:rPr>
        <w:t xml:space="preserve">Adedeji, A.A. </w:t>
      </w:r>
      <w:r w:rsidRPr="00406FA7">
        <w:rPr>
          <w:rFonts w:ascii="Garamond" w:hAnsi="Garamond" w:cs="Calibri"/>
          <w:sz w:val="24"/>
          <w:szCs w:val="24"/>
        </w:rPr>
        <w:t>and Ruwaya, M. (2016).</w:t>
      </w:r>
      <w:r w:rsidRPr="00406FA7">
        <w:rPr>
          <w:rFonts w:ascii="Garamond" w:hAnsi="Garamond" w:cs="Calibri"/>
          <w:b/>
          <w:sz w:val="24"/>
          <w:szCs w:val="24"/>
        </w:rPr>
        <w:t xml:space="preserve"> </w:t>
      </w:r>
      <w:r w:rsidRPr="00406FA7">
        <w:rPr>
          <w:rFonts w:ascii="Garamond" w:hAnsi="Garamond" w:cs="Calibri"/>
          <w:sz w:val="24"/>
          <w:szCs w:val="24"/>
        </w:rPr>
        <w:t>Optimizing deep-fat frying of sweet potato (</w:t>
      </w:r>
      <w:r w:rsidRPr="00406FA7">
        <w:rPr>
          <w:rFonts w:ascii="Garamond" w:hAnsi="Garamond" w:cs="Calibri"/>
          <w:i/>
          <w:sz w:val="24"/>
          <w:szCs w:val="24"/>
        </w:rPr>
        <w:t>Ipomoea batatas</w:t>
      </w:r>
      <w:r w:rsidRPr="00406FA7">
        <w:rPr>
          <w:rFonts w:ascii="Garamond" w:hAnsi="Garamond" w:cs="Calibri"/>
          <w:sz w:val="24"/>
          <w:szCs w:val="24"/>
        </w:rPr>
        <w:t>): effect of pretreatment and freezing rate. A paper presented at Institute of Food Technology (IFT) Annual International Meeting, Food Engineering Division Poster Session. Held at Chicago, IL USA July 16 – 19, 2016. (Poster).</w:t>
      </w:r>
    </w:p>
    <w:p w14:paraId="033B0804"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EA7AB1">
        <w:rPr>
          <w:rFonts w:ascii="Garamond" w:hAnsi="Garamond" w:cs="Calibri"/>
          <w:sz w:val="24"/>
          <w:szCs w:val="24"/>
          <w:u w:val="single"/>
          <w:lang w:val="it-IT"/>
        </w:rPr>
        <w:t>Li, M</w:t>
      </w:r>
      <w:r w:rsidRPr="00EA7AB1">
        <w:rPr>
          <w:rFonts w:ascii="Garamond" w:hAnsi="Garamond" w:cs="Calibri"/>
          <w:sz w:val="24"/>
          <w:szCs w:val="24"/>
          <w:lang w:val="it-IT"/>
        </w:rPr>
        <w:t xml:space="preserve">., </w:t>
      </w:r>
      <w:r w:rsidRPr="00EA7AB1">
        <w:rPr>
          <w:rFonts w:ascii="Garamond" w:hAnsi="Garamond" w:cs="Calibri"/>
          <w:sz w:val="24"/>
          <w:szCs w:val="24"/>
          <w:u w:val="single"/>
          <w:lang w:val="it-IT"/>
        </w:rPr>
        <w:t>Ekramirad, N.,</w:t>
      </w:r>
      <w:r w:rsidRPr="00EA7AB1">
        <w:rPr>
          <w:rFonts w:ascii="Garamond" w:hAnsi="Garamond" w:cs="Calibri"/>
          <w:sz w:val="24"/>
          <w:szCs w:val="24"/>
          <w:lang w:val="it-IT"/>
        </w:rPr>
        <w:t xml:space="preserve"> </w:t>
      </w:r>
      <w:r w:rsidRPr="00EA7AB1">
        <w:rPr>
          <w:rFonts w:ascii="Garamond" w:hAnsi="Garamond" w:cs="Calibri"/>
          <w:sz w:val="24"/>
          <w:szCs w:val="24"/>
          <w:u w:val="single"/>
          <w:lang w:val="it-IT"/>
        </w:rPr>
        <w:t>Rady, A</w:t>
      </w:r>
      <w:r w:rsidRPr="00EA7AB1">
        <w:rPr>
          <w:rFonts w:ascii="Garamond" w:hAnsi="Garamond" w:cs="Calibri"/>
          <w:sz w:val="24"/>
          <w:szCs w:val="24"/>
          <w:lang w:val="it-IT"/>
        </w:rPr>
        <w:t xml:space="preserve">., </w:t>
      </w:r>
      <w:r w:rsidRPr="00EA7AB1">
        <w:rPr>
          <w:rFonts w:ascii="Garamond" w:hAnsi="Garamond" w:cs="Calibri"/>
          <w:b/>
          <w:sz w:val="24"/>
          <w:szCs w:val="24"/>
          <w:lang w:val="it-IT"/>
        </w:rPr>
        <w:t>Adedeji, A.A.,</w:t>
      </w:r>
      <w:r w:rsidRPr="00EA7AB1">
        <w:rPr>
          <w:rFonts w:ascii="Garamond" w:hAnsi="Garamond" w:cs="Calibri"/>
          <w:sz w:val="24"/>
          <w:szCs w:val="24"/>
          <w:lang w:val="it-IT"/>
        </w:rPr>
        <w:t xml:space="preserve"> Alimardani, R., &amp; Solmon, H.  </w:t>
      </w:r>
      <w:r w:rsidRPr="00406FA7">
        <w:rPr>
          <w:rFonts w:ascii="Garamond" w:hAnsi="Garamond" w:cs="Calibri"/>
          <w:sz w:val="24"/>
          <w:szCs w:val="24"/>
        </w:rPr>
        <w:t>(2016). Detection of codling moth infested apples using multivariate analysis of acoustic emissions. A paper presented at Institute of Food Technology (IFT) Annual International Meeting, Food Engineering Division Poster Session. Held at Chicago, IL USA July 16 – 19, 2016. (Short Oral/Poster).</w:t>
      </w:r>
    </w:p>
    <w:p w14:paraId="033B0805"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EA7AB1">
        <w:rPr>
          <w:rFonts w:ascii="Garamond" w:hAnsi="Garamond" w:cs="Calibri"/>
          <w:sz w:val="24"/>
          <w:szCs w:val="24"/>
          <w:u w:val="single"/>
          <w:lang w:val="it-IT"/>
        </w:rPr>
        <w:t>Ekramirad, N</w:t>
      </w:r>
      <w:r w:rsidRPr="00EA7AB1">
        <w:rPr>
          <w:rFonts w:ascii="Garamond" w:hAnsi="Garamond" w:cs="Calibri"/>
          <w:sz w:val="24"/>
          <w:szCs w:val="24"/>
          <w:lang w:val="it-IT"/>
        </w:rPr>
        <w:t xml:space="preserve">., </w:t>
      </w:r>
      <w:r w:rsidRPr="00EA7AB1">
        <w:rPr>
          <w:rFonts w:ascii="Garamond" w:hAnsi="Garamond" w:cs="Calibri"/>
          <w:sz w:val="24"/>
          <w:szCs w:val="24"/>
          <w:u w:val="single"/>
          <w:lang w:val="it-IT"/>
        </w:rPr>
        <w:t>Rady, A</w:t>
      </w:r>
      <w:r w:rsidRPr="00EA7AB1">
        <w:rPr>
          <w:rFonts w:ascii="Garamond" w:hAnsi="Garamond" w:cs="Calibri"/>
          <w:sz w:val="24"/>
          <w:szCs w:val="24"/>
          <w:lang w:val="it-IT"/>
        </w:rPr>
        <w:t xml:space="preserve">., </w:t>
      </w:r>
      <w:r w:rsidRPr="00EA7AB1">
        <w:rPr>
          <w:rFonts w:ascii="Garamond" w:hAnsi="Garamond" w:cs="Calibri"/>
          <w:sz w:val="24"/>
          <w:szCs w:val="24"/>
          <w:u w:val="single"/>
          <w:lang w:val="it-IT"/>
        </w:rPr>
        <w:t>Li, M</w:t>
      </w:r>
      <w:r w:rsidRPr="00EA7AB1">
        <w:rPr>
          <w:rFonts w:ascii="Garamond" w:hAnsi="Garamond" w:cs="Calibri"/>
          <w:sz w:val="24"/>
          <w:szCs w:val="24"/>
          <w:lang w:val="it-IT"/>
        </w:rPr>
        <w:t xml:space="preserve">., </w:t>
      </w:r>
      <w:r w:rsidRPr="00EA7AB1">
        <w:rPr>
          <w:rFonts w:ascii="Garamond" w:hAnsi="Garamond" w:cs="Calibri"/>
          <w:b/>
          <w:sz w:val="24"/>
          <w:szCs w:val="24"/>
          <w:lang w:val="it-IT"/>
        </w:rPr>
        <w:t>Adedeji, A.A.,</w:t>
      </w:r>
      <w:r w:rsidRPr="00EA7AB1">
        <w:rPr>
          <w:rFonts w:ascii="Garamond" w:hAnsi="Garamond" w:cs="Calibri"/>
          <w:sz w:val="24"/>
          <w:szCs w:val="24"/>
          <w:lang w:val="it-IT"/>
        </w:rPr>
        <w:t xml:space="preserve"> Alimardani, R., &amp; Patwardham A.  </w:t>
      </w:r>
      <w:r w:rsidRPr="00406FA7">
        <w:rPr>
          <w:rFonts w:ascii="Garamond" w:hAnsi="Garamond" w:cs="Calibri"/>
          <w:sz w:val="24"/>
          <w:szCs w:val="24"/>
        </w:rPr>
        <w:t>(2016). Acoustic emission technique for detection of Codling moth infested apples</w:t>
      </w:r>
      <w:r w:rsidRPr="00406FA7">
        <w:rPr>
          <w:rFonts w:ascii="Garamond" w:hAnsi="Garamond" w:cs="Calibri"/>
          <w:b/>
          <w:sz w:val="24"/>
          <w:szCs w:val="24"/>
        </w:rPr>
        <w:t xml:space="preserve">. </w:t>
      </w:r>
      <w:r w:rsidRPr="00406FA7">
        <w:rPr>
          <w:rFonts w:ascii="Garamond" w:hAnsi="Garamond" w:cs="Calibri"/>
          <w:sz w:val="24"/>
          <w:szCs w:val="24"/>
        </w:rPr>
        <w:t>A paper presented at American Society of Agricultural and Biological Engineer</w:t>
      </w:r>
      <w:r w:rsidRPr="00406FA7">
        <w:rPr>
          <w:rFonts w:ascii="Garamond" w:hAnsi="Garamond" w:cs="Calibri"/>
          <w:b/>
          <w:sz w:val="24"/>
          <w:szCs w:val="24"/>
        </w:rPr>
        <w:t>s</w:t>
      </w:r>
      <w:r w:rsidRPr="00406FA7">
        <w:rPr>
          <w:rFonts w:ascii="Garamond" w:hAnsi="Garamond" w:cs="Calibri"/>
          <w:sz w:val="24"/>
          <w:szCs w:val="24"/>
        </w:rPr>
        <w:t xml:space="preserve"> (ASABE) annual conference Held at Orlando, Florida, USA from July 17 – 20, 2016. Paper No.: 162460815.</w:t>
      </w:r>
      <w:r w:rsidRPr="00406FA7">
        <w:rPr>
          <w:rFonts w:ascii="Garamond" w:hAnsi="Garamond" w:cs="Calibri"/>
          <w:bCs/>
          <w:sz w:val="24"/>
          <w:szCs w:val="24"/>
        </w:rPr>
        <w:t xml:space="preserve"> (Oral).</w:t>
      </w:r>
      <w:r w:rsidRPr="00406FA7">
        <w:rPr>
          <w:rFonts w:ascii="Garamond" w:hAnsi="Garamond" w:cs="Calibri"/>
          <w:sz w:val="24"/>
          <w:szCs w:val="24"/>
        </w:rPr>
        <w:t xml:space="preserve"> </w:t>
      </w:r>
    </w:p>
    <w:p w14:paraId="033B0806"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sz w:val="24"/>
          <w:szCs w:val="24"/>
          <w:u w:val="single"/>
        </w:rPr>
        <w:t>Ekramirad, N</w:t>
      </w:r>
      <w:r w:rsidRPr="00406FA7">
        <w:rPr>
          <w:rFonts w:ascii="Garamond" w:hAnsi="Garamond" w:cs="Calibri"/>
          <w:sz w:val="24"/>
          <w:szCs w:val="24"/>
        </w:rPr>
        <w:t xml:space="preserve">., </w:t>
      </w:r>
      <w:r w:rsidRPr="00406FA7">
        <w:rPr>
          <w:rFonts w:ascii="Garamond" w:hAnsi="Garamond" w:cs="Calibri"/>
          <w:sz w:val="24"/>
          <w:szCs w:val="24"/>
          <w:u w:val="single"/>
        </w:rPr>
        <w:t>Rady, A</w:t>
      </w:r>
      <w:r w:rsidRPr="00406FA7">
        <w:rPr>
          <w:rFonts w:ascii="Garamond" w:hAnsi="Garamond" w:cs="Calibri"/>
          <w:sz w:val="24"/>
          <w:szCs w:val="24"/>
        </w:rPr>
        <w:t xml:space="preserve">., </w:t>
      </w:r>
      <w:r w:rsidRPr="00406FA7">
        <w:rPr>
          <w:rFonts w:ascii="Garamond" w:hAnsi="Garamond" w:cs="Calibri"/>
          <w:b/>
          <w:sz w:val="24"/>
          <w:szCs w:val="24"/>
        </w:rPr>
        <w:t>Adedeji A.A.,</w:t>
      </w:r>
      <w:r w:rsidRPr="00406FA7">
        <w:rPr>
          <w:rFonts w:ascii="Garamond" w:hAnsi="Garamond" w:cs="Calibri"/>
          <w:sz w:val="24"/>
          <w:szCs w:val="24"/>
        </w:rPr>
        <w:t xml:space="preserve"> Alimardani, R., Bessin, R., &amp; Strang, J. (2016). Hyperspectral Imaging for Detection of Codling Moth Infestation and Prediction of Quality in Gold-Rush Apples. A paper presented at American Society of Agricultural and Biological Engineer</w:t>
      </w:r>
      <w:r w:rsidRPr="00406FA7">
        <w:rPr>
          <w:rFonts w:ascii="Garamond" w:hAnsi="Garamond" w:cs="Calibri"/>
          <w:b/>
          <w:sz w:val="24"/>
          <w:szCs w:val="24"/>
        </w:rPr>
        <w:t>s</w:t>
      </w:r>
      <w:r w:rsidRPr="00406FA7">
        <w:rPr>
          <w:rFonts w:ascii="Garamond" w:hAnsi="Garamond" w:cs="Calibri"/>
          <w:sz w:val="24"/>
          <w:szCs w:val="24"/>
        </w:rPr>
        <w:t xml:space="preserve"> (ASABE) annual conference Held at Orlando, Florida, USA from July 17 – 20, 2016. Poster presentation. Paper No.: 162461836. (Poster).</w:t>
      </w:r>
    </w:p>
    <w:p w14:paraId="033B0807"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Alavi, S., and Matthew, F. (2014). Micronutrient fortified extruded rice kernels: impact of processing and formulation on physico-chemical attributes.  American Association of Cereal Chemists International (AACCI). Holding at Providence, Rhode Island USA October 5 – 8, 2014. Paper No.  P-147</w:t>
      </w:r>
      <w:r w:rsidRPr="00406FA7">
        <w:rPr>
          <w:rFonts w:ascii="Garamond" w:hAnsi="Garamond" w:cs="Calibri"/>
          <w:b/>
          <w:bCs/>
          <w:sz w:val="24"/>
          <w:szCs w:val="24"/>
        </w:rPr>
        <w:t xml:space="preserve">. </w:t>
      </w:r>
      <w:r w:rsidRPr="00406FA7">
        <w:rPr>
          <w:rFonts w:ascii="Garamond" w:hAnsi="Garamond" w:cs="Calibri"/>
          <w:bCs/>
          <w:sz w:val="24"/>
          <w:szCs w:val="24"/>
        </w:rPr>
        <w:t>(Poster).</w:t>
      </w:r>
    </w:p>
    <w:p w14:paraId="033B0808"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hAnsi="Garamond" w:cs="Calibri"/>
          <w:bCs/>
          <w:iCs/>
          <w:color w:val="000000"/>
          <w:sz w:val="24"/>
          <w:szCs w:val="24"/>
          <w:lang w:bidi="th-TH"/>
        </w:rPr>
        <w:t xml:space="preserve">Joseph, M., </w:t>
      </w:r>
      <w:r w:rsidRPr="00406FA7">
        <w:rPr>
          <w:rFonts w:ascii="Garamond" w:eastAsia="TimesNewRomanPSMT" w:hAnsi="Garamond" w:cs="Calibri"/>
          <w:sz w:val="24"/>
          <w:szCs w:val="24"/>
        </w:rPr>
        <w:t xml:space="preserve">Zhu, L., </w:t>
      </w:r>
      <w:r w:rsidRPr="00406FA7">
        <w:rPr>
          <w:rFonts w:ascii="Garamond" w:hAnsi="Garamond" w:cs="Calibri"/>
          <w:b/>
          <w:bCs/>
          <w:iCs/>
          <w:color w:val="000000"/>
          <w:sz w:val="24"/>
          <w:szCs w:val="24"/>
          <w:lang w:bidi="th-TH"/>
        </w:rPr>
        <w:t>Adedeji, A.A.,</w:t>
      </w:r>
      <w:r w:rsidRPr="00406FA7">
        <w:rPr>
          <w:rFonts w:ascii="Garamond" w:hAnsi="Garamond" w:cs="Calibri"/>
          <w:bCs/>
          <w:iCs/>
          <w:color w:val="000000"/>
          <w:sz w:val="24"/>
          <w:szCs w:val="24"/>
          <w:lang w:bidi="th-TH"/>
        </w:rPr>
        <w:t xml:space="preserve"> </w:t>
      </w:r>
      <w:r w:rsidRPr="00406FA7">
        <w:rPr>
          <w:rFonts w:ascii="Garamond" w:hAnsi="Garamond" w:cs="Calibri"/>
          <w:sz w:val="24"/>
          <w:szCs w:val="24"/>
        </w:rPr>
        <w:t xml:space="preserve">Gwirtz, J., Thiele, S. </w:t>
      </w:r>
      <w:r w:rsidRPr="00406FA7">
        <w:rPr>
          <w:rFonts w:ascii="Garamond" w:hAnsi="Garamond" w:cs="Calibri"/>
          <w:bCs/>
          <w:iCs/>
          <w:color w:val="000000"/>
          <w:sz w:val="24"/>
          <w:szCs w:val="24"/>
          <w:lang w:bidi="th-TH"/>
        </w:rPr>
        <w:t>and Alavi, S. (2014).</w:t>
      </w:r>
      <w:r w:rsidRPr="00406FA7">
        <w:rPr>
          <w:rFonts w:ascii="Garamond" w:hAnsi="Garamond" w:cs="Calibri"/>
          <w:sz w:val="24"/>
          <w:szCs w:val="24"/>
        </w:rPr>
        <w:t xml:space="preserve"> Adaptation of conventional wheat flour mill to refine sorghum, corn and cowpea grains. American Association of Cereal Chemists International (AACCI). Holding at Providence, Rhode Island USA October 5 – 8, 2014. </w:t>
      </w:r>
      <w:r w:rsidRPr="00406FA7">
        <w:rPr>
          <w:rFonts w:ascii="Garamond" w:hAnsi="Garamond" w:cs="Calibri"/>
          <w:bCs/>
          <w:sz w:val="24"/>
          <w:szCs w:val="24"/>
        </w:rPr>
        <w:t>(Poster).</w:t>
      </w:r>
    </w:p>
    <w:p w14:paraId="033B0809" w14:textId="77777777" w:rsidR="00E86F9D" w:rsidRPr="00406FA7" w:rsidRDefault="00DF3844" w:rsidP="00FD5904">
      <w:pPr>
        <w:pStyle w:val="ListParagraph"/>
        <w:numPr>
          <w:ilvl w:val="0"/>
          <w:numId w:val="97"/>
        </w:numPr>
        <w:tabs>
          <w:tab w:val="left" w:pos="720"/>
        </w:tabs>
        <w:spacing w:after="0" w:line="240" w:lineRule="auto"/>
        <w:ind w:left="720" w:hanging="360"/>
        <w:jc w:val="both"/>
      </w:pPr>
      <w:r w:rsidRPr="00406FA7">
        <w:rPr>
          <w:rFonts w:ascii="Garamond" w:hAnsi="Garamond" w:cs="Calibri"/>
          <w:sz w:val="24"/>
          <w:szCs w:val="24"/>
        </w:rPr>
        <w:t xml:space="preserve">Chijioke, E., </w:t>
      </w:r>
      <w:r w:rsidRPr="00406FA7">
        <w:rPr>
          <w:rFonts w:ascii="Garamond" w:hAnsi="Garamond" w:cs="Calibri"/>
          <w:b/>
          <w:sz w:val="24"/>
          <w:szCs w:val="24"/>
        </w:rPr>
        <w:t>Adedeji, A.A.,</w:t>
      </w:r>
      <w:r w:rsidRPr="00406FA7">
        <w:rPr>
          <w:rFonts w:ascii="Garamond" w:hAnsi="Garamond" w:cs="Calibri"/>
          <w:sz w:val="24"/>
          <w:szCs w:val="24"/>
        </w:rPr>
        <w:t xml:space="preserve"> Danbaba, N. and Ngadi, M. (2014). Effect of Steaming on Physical and Thermal Properties of Parboiled Rice from Nigeria</w:t>
      </w:r>
      <w:r w:rsidRPr="00406FA7">
        <w:rPr>
          <w:rFonts w:ascii="Garamond" w:hAnsi="Garamond" w:cs="Calibri"/>
          <w:b/>
          <w:sz w:val="24"/>
          <w:szCs w:val="24"/>
        </w:rPr>
        <w:t xml:space="preserve">.  </w:t>
      </w:r>
      <w:r w:rsidRPr="00406FA7">
        <w:rPr>
          <w:rFonts w:ascii="Garamond" w:hAnsi="Garamond" w:cs="Calibri"/>
          <w:sz w:val="24"/>
          <w:szCs w:val="24"/>
        </w:rPr>
        <w:t>A paper presented at American Society of Agricultural and Biological Engineering (ASABE) annual conference Held at Montreal, Canada from July 13 – 16, 2014. Poster presentation. Paper No.: 141913047.</w:t>
      </w:r>
      <w:r w:rsidRPr="00406FA7">
        <w:rPr>
          <w:rFonts w:ascii="Garamond" w:hAnsi="Garamond" w:cs="Calibri"/>
          <w:bCs/>
          <w:sz w:val="24"/>
          <w:szCs w:val="24"/>
        </w:rPr>
        <w:t xml:space="preserve"> (Poster).</w:t>
      </w:r>
      <w:r w:rsidRPr="00406FA7">
        <w:rPr>
          <w:rFonts w:ascii="Garamond" w:hAnsi="Garamond" w:cs="Calibri"/>
          <w:sz w:val="24"/>
          <w:szCs w:val="24"/>
        </w:rPr>
        <w:t xml:space="preserve"> </w:t>
      </w:r>
    </w:p>
    <w:p w14:paraId="033B080A" w14:textId="77777777" w:rsidR="00E86F9D" w:rsidRPr="00406FA7" w:rsidRDefault="00DF3844" w:rsidP="00FD5904">
      <w:pPr>
        <w:numPr>
          <w:ilvl w:val="0"/>
          <w:numId w:val="97"/>
        </w:numPr>
        <w:tabs>
          <w:tab w:val="left" w:pos="720"/>
        </w:tabs>
        <w:spacing w:after="0" w:line="240" w:lineRule="auto"/>
        <w:ind w:left="720" w:hanging="360"/>
        <w:jc w:val="both"/>
      </w:pPr>
      <w:r w:rsidRPr="00406FA7">
        <w:rPr>
          <w:rFonts w:ascii="Garamond" w:hAnsi="Garamond" w:cs="Calibri"/>
          <w:sz w:val="24"/>
          <w:szCs w:val="24"/>
        </w:rPr>
        <w:t xml:space="preserve">Alejandro, M. M., </w:t>
      </w:r>
      <w:r w:rsidRPr="00406FA7">
        <w:rPr>
          <w:rFonts w:ascii="Garamond" w:hAnsi="Garamond" w:cs="Calibri"/>
          <w:b/>
          <w:sz w:val="24"/>
          <w:szCs w:val="24"/>
        </w:rPr>
        <w:t>Adedeji, A.A.</w:t>
      </w:r>
      <w:r w:rsidRPr="00406FA7">
        <w:rPr>
          <w:rFonts w:ascii="Garamond" w:hAnsi="Garamond" w:cs="Calibri"/>
          <w:sz w:val="24"/>
          <w:szCs w:val="24"/>
        </w:rPr>
        <w:t xml:space="preserve"> and Ngadi, M. (2014). Development of an objective freshness index for an American variety of eggplant (</w:t>
      </w:r>
      <w:r w:rsidRPr="00406FA7">
        <w:rPr>
          <w:rFonts w:ascii="Garamond" w:hAnsi="Garamond" w:cs="Calibri"/>
          <w:i/>
          <w:sz w:val="24"/>
          <w:szCs w:val="24"/>
        </w:rPr>
        <w:t>Solanum melongena</w:t>
      </w:r>
      <w:r w:rsidRPr="00406FA7">
        <w:rPr>
          <w:rFonts w:ascii="Garamond" w:hAnsi="Garamond" w:cs="Calibri"/>
          <w:sz w:val="24"/>
          <w:szCs w:val="24"/>
        </w:rPr>
        <w:t xml:space="preserve"> L. cv. Traviata). A paper presented at American Society of Agricultural and Biological Engineering (ASABE) annual conference Held at Montreal, Canada from July 13 – 16, 2014. Poster presentation. Paper No.: 141913457 </w:t>
      </w:r>
      <w:r w:rsidRPr="00406FA7">
        <w:rPr>
          <w:rFonts w:ascii="Garamond" w:hAnsi="Garamond" w:cs="Calibri"/>
          <w:bCs/>
          <w:sz w:val="24"/>
          <w:szCs w:val="24"/>
        </w:rPr>
        <w:t>(Poster).</w:t>
      </w:r>
    </w:p>
    <w:p w14:paraId="033B080B" w14:textId="77777777" w:rsidR="00E86F9D" w:rsidRPr="00406FA7" w:rsidRDefault="00DF3844" w:rsidP="00FD5904">
      <w:pPr>
        <w:pStyle w:val="ListParagraph"/>
        <w:numPr>
          <w:ilvl w:val="0"/>
          <w:numId w:val="97"/>
        </w:numPr>
        <w:tabs>
          <w:tab w:val="left" w:pos="720"/>
        </w:tabs>
        <w:spacing w:after="120" w:line="240" w:lineRule="auto"/>
        <w:ind w:left="720" w:hanging="360"/>
        <w:jc w:val="both"/>
      </w:pPr>
      <w:r w:rsidRPr="00406FA7">
        <w:rPr>
          <w:rFonts w:ascii="Garamond" w:eastAsia="Times New Roman" w:hAnsi="Garamond" w:cs="Calibri"/>
          <w:sz w:val="24"/>
          <w:szCs w:val="24"/>
        </w:rPr>
        <w:t xml:space="preserve">Alakali, J. S., Eze, S. O., Adewale P.O., </w:t>
      </w:r>
      <w:r w:rsidRPr="00406FA7">
        <w:rPr>
          <w:rFonts w:ascii="Garamond" w:eastAsia="Times New Roman" w:hAnsi="Garamond" w:cs="Calibri"/>
          <w:b/>
          <w:sz w:val="24"/>
          <w:szCs w:val="24"/>
        </w:rPr>
        <w:t>Adedeji, A.A.,</w:t>
      </w:r>
      <w:r w:rsidRPr="00406FA7">
        <w:rPr>
          <w:rFonts w:ascii="Garamond" w:eastAsia="Times New Roman" w:hAnsi="Garamond" w:cs="Calibri"/>
          <w:sz w:val="24"/>
          <w:szCs w:val="24"/>
        </w:rPr>
        <w:t xml:space="preserve"> and. Ngadi, M. O. (2014). Dynamic and steady flow behavior of </w:t>
      </w:r>
      <w:r w:rsidRPr="00406FA7">
        <w:rPr>
          <w:rFonts w:ascii="Garamond" w:eastAsia="Times New Roman" w:hAnsi="Garamond" w:cs="Calibri"/>
          <w:i/>
          <w:sz w:val="24"/>
          <w:szCs w:val="24"/>
        </w:rPr>
        <w:t>Deterium microcarpum</w:t>
      </w:r>
      <w:r w:rsidRPr="00406FA7">
        <w:rPr>
          <w:rFonts w:ascii="Garamond" w:eastAsia="Times New Roman" w:hAnsi="Garamond" w:cs="Calibri"/>
          <w:sz w:val="24"/>
          <w:szCs w:val="24"/>
        </w:rPr>
        <w:t xml:space="preserve"> gum solutions. </w:t>
      </w:r>
      <w:r w:rsidRPr="00406FA7">
        <w:rPr>
          <w:rFonts w:ascii="Garamond" w:hAnsi="Garamond" w:cs="Calibri"/>
          <w:sz w:val="24"/>
          <w:szCs w:val="24"/>
        </w:rPr>
        <w:t xml:space="preserve">A paper presented at American Society of Agricultural and Biological Engineering (ASABE) annual conference Held at Montreal, Canada from July 13 – 16, 2014. </w:t>
      </w:r>
      <w:r w:rsidRPr="00406FA7">
        <w:rPr>
          <w:rFonts w:ascii="Garamond" w:eastAsia="Times New Roman" w:hAnsi="Garamond" w:cs="Calibri"/>
          <w:sz w:val="24"/>
          <w:szCs w:val="24"/>
        </w:rPr>
        <w:t xml:space="preserve"> </w:t>
      </w:r>
      <w:r w:rsidRPr="00406FA7">
        <w:rPr>
          <w:rFonts w:ascii="Garamond" w:hAnsi="Garamond" w:cs="Calibri"/>
          <w:sz w:val="24"/>
          <w:szCs w:val="24"/>
        </w:rPr>
        <w:t xml:space="preserve">Paper No.: 141909304. </w:t>
      </w:r>
      <w:r w:rsidRPr="00406FA7">
        <w:rPr>
          <w:rFonts w:ascii="Garamond" w:hAnsi="Garamond" w:cs="Calibri"/>
          <w:bCs/>
          <w:sz w:val="24"/>
          <w:szCs w:val="24"/>
        </w:rPr>
        <w:t>(Poster).</w:t>
      </w:r>
      <w:r w:rsidRPr="00406FA7">
        <w:rPr>
          <w:rFonts w:ascii="Garamond" w:hAnsi="Garamond" w:cs="Calibri"/>
          <w:sz w:val="24"/>
          <w:szCs w:val="24"/>
        </w:rPr>
        <w:t xml:space="preserve"> </w:t>
      </w:r>
    </w:p>
    <w:p w14:paraId="033B080C" w14:textId="77777777" w:rsidR="00E86F9D" w:rsidRPr="00406FA7" w:rsidRDefault="00DF3844" w:rsidP="00FD5904">
      <w:pPr>
        <w:pStyle w:val="ListParagraph"/>
        <w:numPr>
          <w:ilvl w:val="0"/>
          <w:numId w:val="97"/>
        </w:numPr>
        <w:tabs>
          <w:tab w:val="left" w:pos="720"/>
        </w:tabs>
        <w:autoSpaceDE w:val="0"/>
        <w:spacing w:after="120" w:line="240" w:lineRule="auto"/>
        <w:ind w:left="720" w:hanging="360"/>
        <w:jc w:val="both"/>
      </w:pPr>
      <w:r w:rsidRPr="00406FA7">
        <w:rPr>
          <w:rFonts w:ascii="Garamond" w:eastAsia="TimesNewRomanPSMT" w:hAnsi="Garamond" w:cs="Calibri"/>
          <w:sz w:val="24"/>
          <w:szCs w:val="24"/>
        </w:rPr>
        <w:t xml:space="preserve">Zhu, L., Desam, G. P. R., Herald, T.J., </w:t>
      </w:r>
      <w:r w:rsidRPr="00406FA7">
        <w:rPr>
          <w:rFonts w:ascii="Garamond" w:hAnsi="Garamond" w:cs="Calibri"/>
          <w:b/>
          <w:bCs/>
          <w:iCs/>
          <w:color w:val="000000"/>
          <w:sz w:val="24"/>
          <w:szCs w:val="24"/>
          <w:lang w:bidi="th-TH"/>
        </w:rPr>
        <w:t>Adedeji, A.A.,</w:t>
      </w:r>
      <w:r w:rsidRPr="00406FA7">
        <w:rPr>
          <w:rFonts w:ascii="Garamond" w:hAnsi="Garamond" w:cs="Calibri"/>
          <w:bCs/>
          <w:iCs/>
          <w:color w:val="000000"/>
          <w:sz w:val="24"/>
          <w:szCs w:val="24"/>
          <w:lang w:bidi="th-TH"/>
        </w:rPr>
        <w:t xml:space="preserve"> </w:t>
      </w:r>
      <w:r w:rsidRPr="00406FA7">
        <w:rPr>
          <w:rFonts w:ascii="Garamond" w:eastAsia="TimesNewRomanPSMT" w:hAnsi="Garamond" w:cs="Calibri"/>
          <w:sz w:val="24"/>
          <w:szCs w:val="24"/>
        </w:rPr>
        <w:t xml:space="preserve">and Alavi, S. (2014). Effect of whey protein </w:t>
      </w:r>
      <w:proofErr w:type="gramStart"/>
      <w:r w:rsidRPr="00406FA7">
        <w:rPr>
          <w:rFonts w:ascii="Garamond" w:eastAsia="TimesNewRomanPSMT" w:hAnsi="Garamond" w:cs="Calibri"/>
          <w:sz w:val="24"/>
          <w:szCs w:val="24"/>
        </w:rPr>
        <w:t>concentrate</w:t>
      </w:r>
      <w:proofErr w:type="gramEnd"/>
      <w:r w:rsidRPr="00406FA7">
        <w:rPr>
          <w:rFonts w:ascii="Garamond" w:eastAsia="TimesNewRomanPSMT" w:hAnsi="Garamond" w:cs="Calibri"/>
          <w:sz w:val="24"/>
          <w:szCs w:val="24"/>
        </w:rPr>
        <w:t xml:space="preserve"> on dough rheology and tortilla quality parameters in corn and sorghum. </w:t>
      </w:r>
      <w:r w:rsidRPr="00406FA7">
        <w:rPr>
          <w:rFonts w:ascii="Garamond" w:hAnsi="Garamond" w:cs="Calibri"/>
          <w:sz w:val="24"/>
          <w:szCs w:val="24"/>
        </w:rPr>
        <w:t>Institute of Food Technology (IFT), Food Engineering Division Poster Session. Held at New Orleans, LA USA. June 21 – 24, 2014.</w:t>
      </w:r>
      <w:r w:rsidRPr="00406FA7">
        <w:rPr>
          <w:rFonts w:ascii="Garamond" w:hAnsi="Garamond" w:cs="Calibri"/>
          <w:bCs/>
          <w:sz w:val="24"/>
          <w:szCs w:val="24"/>
        </w:rPr>
        <w:t xml:space="preserve"> (Poster).</w:t>
      </w:r>
    </w:p>
    <w:p w14:paraId="033B080D" w14:textId="77777777" w:rsidR="00E86F9D" w:rsidRPr="00406FA7" w:rsidRDefault="00DF3844" w:rsidP="00FD5904">
      <w:pPr>
        <w:pStyle w:val="ListParagraph"/>
        <w:numPr>
          <w:ilvl w:val="0"/>
          <w:numId w:val="97"/>
        </w:numPr>
        <w:tabs>
          <w:tab w:val="left" w:pos="720"/>
        </w:tabs>
        <w:autoSpaceDE w:val="0"/>
        <w:spacing w:after="120" w:line="240" w:lineRule="auto"/>
        <w:ind w:left="720" w:hanging="360"/>
        <w:jc w:val="both"/>
      </w:pPr>
      <w:r w:rsidRPr="00406FA7">
        <w:rPr>
          <w:rFonts w:ascii="Garamond" w:hAnsi="Garamond" w:cs="Calibri"/>
          <w:bCs/>
          <w:iCs/>
          <w:color w:val="000000"/>
          <w:sz w:val="24"/>
          <w:szCs w:val="24"/>
          <w:lang w:bidi="th-TH"/>
        </w:rPr>
        <w:t xml:space="preserve">Joseph, M., </w:t>
      </w:r>
      <w:r w:rsidRPr="00406FA7">
        <w:rPr>
          <w:rFonts w:ascii="Garamond" w:eastAsia="TimesNewRomanPSMT" w:hAnsi="Garamond" w:cs="Calibri"/>
          <w:sz w:val="24"/>
          <w:szCs w:val="24"/>
        </w:rPr>
        <w:t xml:space="preserve">Zhu, L., </w:t>
      </w:r>
      <w:r w:rsidRPr="00406FA7">
        <w:rPr>
          <w:rFonts w:ascii="Garamond" w:hAnsi="Garamond" w:cs="Calibri"/>
          <w:b/>
          <w:bCs/>
          <w:iCs/>
          <w:color w:val="000000"/>
          <w:sz w:val="24"/>
          <w:szCs w:val="24"/>
          <w:lang w:bidi="th-TH"/>
        </w:rPr>
        <w:t>Adedeji, A.A.,</w:t>
      </w:r>
      <w:r w:rsidRPr="00406FA7">
        <w:rPr>
          <w:rFonts w:ascii="Garamond" w:hAnsi="Garamond" w:cs="Calibri"/>
          <w:bCs/>
          <w:iCs/>
          <w:color w:val="000000"/>
          <w:sz w:val="24"/>
          <w:szCs w:val="24"/>
          <w:lang w:bidi="th-TH"/>
        </w:rPr>
        <w:t xml:space="preserve"> and Alavi, S. (2014). Physico-chemical properties of Fortified Blended Foods developed using extrusion. </w:t>
      </w:r>
      <w:r w:rsidRPr="00406FA7">
        <w:rPr>
          <w:rFonts w:ascii="Garamond" w:hAnsi="Garamond" w:cs="Calibri"/>
          <w:sz w:val="24"/>
          <w:szCs w:val="24"/>
        </w:rPr>
        <w:t xml:space="preserve">Institute of Food Technology (IFT), </w:t>
      </w:r>
      <w:r w:rsidRPr="00406FA7">
        <w:rPr>
          <w:rFonts w:ascii="Garamond" w:hAnsi="Garamond" w:cs="Calibri"/>
          <w:sz w:val="24"/>
          <w:szCs w:val="24"/>
        </w:rPr>
        <w:lastRenderedPageBreak/>
        <w:t xml:space="preserve">Food Engineering Division Poster Session. Held at New Orleans, LA USA June 21 – 24, 2014. </w:t>
      </w:r>
      <w:r w:rsidRPr="00406FA7">
        <w:rPr>
          <w:rFonts w:ascii="Garamond" w:hAnsi="Garamond" w:cs="Calibri"/>
          <w:bCs/>
          <w:sz w:val="24"/>
          <w:szCs w:val="24"/>
        </w:rPr>
        <w:t>(Poster).</w:t>
      </w:r>
    </w:p>
    <w:p w14:paraId="033B080E" w14:textId="77777777" w:rsidR="00E86F9D" w:rsidRPr="00406FA7" w:rsidRDefault="00DF3844" w:rsidP="00FD5904">
      <w:pPr>
        <w:pStyle w:val="ListParagraph"/>
        <w:numPr>
          <w:ilvl w:val="0"/>
          <w:numId w:val="97"/>
        </w:numPr>
        <w:tabs>
          <w:tab w:val="left" w:pos="720"/>
        </w:tabs>
        <w:autoSpaceDE w:val="0"/>
        <w:spacing w:after="0" w:line="240" w:lineRule="auto"/>
        <w:ind w:left="720" w:hanging="360"/>
        <w:jc w:val="both"/>
      </w:pPr>
      <w:r w:rsidRPr="00406FA7">
        <w:rPr>
          <w:rFonts w:ascii="Garamond" w:hAnsi="Garamond" w:cs="Calibri"/>
          <w:bCs/>
          <w:iCs/>
          <w:color w:val="000000"/>
          <w:sz w:val="24"/>
          <w:szCs w:val="24"/>
          <w:lang w:bidi="th-TH"/>
        </w:rPr>
        <w:t xml:space="preserve">Joseph, M., </w:t>
      </w:r>
      <w:r w:rsidRPr="00406FA7">
        <w:rPr>
          <w:rFonts w:ascii="Garamond" w:hAnsi="Garamond" w:cs="Calibri"/>
          <w:b/>
          <w:bCs/>
          <w:iCs/>
          <w:color w:val="000000"/>
          <w:sz w:val="24"/>
          <w:szCs w:val="24"/>
          <w:lang w:bidi="th-TH"/>
        </w:rPr>
        <w:t>Adedeji, A.A.,</w:t>
      </w:r>
      <w:r w:rsidRPr="00406FA7">
        <w:rPr>
          <w:rFonts w:ascii="Garamond" w:hAnsi="Garamond" w:cs="Calibri"/>
          <w:bCs/>
          <w:iCs/>
          <w:color w:val="000000"/>
          <w:sz w:val="24"/>
          <w:szCs w:val="24"/>
          <w:lang w:bidi="th-TH"/>
        </w:rPr>
        <w:t xml:space="preserve"> and Alavi, S. (2013). Novel delivery mechanism for nutrition using sorghum based extruded pre-cooked </w:t>
      </w:r>
      <w:r w:rsidRPr="00406FA7">
        <w:rPr>
          <w:rFonts w:ascii="Garamond" w:hAnsi="Garamond" w:cs="Calibri"/>
          <w:bCs/>
          <w:i/>
          <w:color w:val="000000"/>
          <w:sz w:val="24"/>
          <w:szCs w:val="24"/>
          <w:lang w:bidi="th-TH"/>
        </w:rPr>
        <w:t>beans</w:t>
      </w:r>
      <w:r w:rsidRPr="00406FA7">
        <w:rPr>
          <w:rFonts w:ascii="Garamond" w:hAnsi="Garamond" w:cs="Calibri"/>
          <w:bCs/>
          <w:iCs/>
          <w:color w:val="000000"/>
          <w:sz w:val="24"/>
          <w:szCs w:val="24"/>
          <w:lang w:bidi="th-TH"/>
        </w:rPr>
        <w:t xml:space="preserve">. </w:t>
      </w:r>
      <w:r w:rsidRPr="00406FA7">
        <w:rPr>
          <w:rFonts w:ascii="Garamond" w:hAnsi="Garamond" w:cs="Calibri"/>
          <w:sz w:val="24"/>
          <w:szCs w:val="24"/>
        </w:rPr>
        <w:t xml:space="preserve">Institute of Food Technology (IFT), Food Engineering Division Poster Session. Held at Chicago, IL USA. July 13 – 16, 2013. Poster No. </w:t>
      </w:r>
      <w:r w:rsidRPr="00406FA7">
        <w:rPr>
          <w:rFonts w:ascii="Garamond" w:hAnsi="Garamond" w:cs="Calibri"/>
          <w:b/>
          <w:sz w:val="24"/>
          <w:szCs w:val="24"/>
        </w:rPr>
        <w:t xml:space="preserve">031-15. </w:t>
      </w:r>
    </w:p>
    <w:p w14:paraId="033B080F" w14:textId="77777777" w:rsidR="00E86F9D" w:rsidRPr="00406FA7" w:rsidRDefault="00DF3844" w:rsidP="00FD5904">
      <w:pPr>
        <w:pStyle w:val="ListParagraph"/>
        <w:numPr>
          <w:ilvl w:val="0"/>
          <w:numId w:val="97"/>
        </w:numPr>
        <w:tabs>
          <w:tab w:val="left" w:pos="720"/>
        </w:tabs>
        <w:autoSpaceDE w:val="0"/>
        <w:spacing w:after="0" w:line="240" w:lineRule="auto"/>
        <w:ind w:left="720" w:hanging="360"/>
        <w:jc w:val="both"/>
      </w:pPr>
      <w:r w:rsidRPr="00406FA7">
        <w:rPr>
          <w:rFonts w:ascii="Garamond" w:hAnsi="Garamond" w:cs="Calibri"/>
          <w:bCs/>
          <w:iCs/>
          <w:color w:val="000000"/>
          <w:sz w:val="24"/>
          <w:szCs w:val="24"/>
          <w:lang w:bidi="th-TH"/>
        </w:rPr>
        <w:t xml:space="preserve">Padmanabhan, N., </w:t>
      </w:r>
      <w:r w:rsidRPr="00406FA7">
        <w:rPr>
          <w:rFonts w:ascii="Garamond" w:hAnsi="Garamond" w:cs="Calibri"/>
          <w:b/>
          <w:bCs/>
          <w:iCs/>
          <w:color w:val="000000"/>
          <w:sz w:val="24"/>
          <w:szCs w:val="24"/>
          <w:lang w:bidi="th-TH"/>
        </w:rPr>
        <w:t>Adedeji, A.A.,</w:t>
      </w:r>
      <w:r w:rsidRPr="00406FA7">
        <w:rPr>
          <w:rFonts w:ascii="Garamond" w:hAnsi="Garamond" w:cs="Calibri"/>
          <w:bCs/>
          <w:iCs/>
          <w:color w:val="000000"/>
          <w:sz w:val="24"/>
          <w:szCs w:val="24"/>
          <w:lang w:bidi="th-TH"/>
        </w:rPr>
        <w:t xml:space="preserve"> Zhu, L., and Alavi, S. (2013). Physicochemical properties of newly developed extruded sorghum-soy blends for US Food Aid programs. </w:t>
      </w:r>
      <w:r w:rsidRPr="00406FA7">
        <w:rPr>
          <w:rFonts w:ascii="Garamond" w:hAnsi="Garamond" w:cs="Calibri"/>
          <w:sz w:val="24"/>
          <w:szCs w:val="24"/>
        </w:rPr>
        <w:t xml:space="preserve">Institute of Food Technology (IFT), Food Engineering Division Poster Session. Held at Chicago, IL USA. July 13 – 16, 2013. Poster No. </w:t>
      </w:r>
      <w:r w:rsidRPr="00406FA7">
        <w:rPr>
          <w:rFonts w:ascii="Garamond" w:hAnsi="Garamond" w:cs="Calibri"/>
          <w:b/>
          <w:sz w:val="24"/>
          <w:szCs w:val="24"/>
        </w:rPr>
        <w:t>031-22.</w:t>
      </w:r>
    </w:p>
    <w:p w14:paraId="033B0810" w14:textId="77777777" w:rsidR="00E86F9D" w:rsidRPr="00406FA7" w:rsidRDefault="00DF3844" w:rsidP="00FD5904">
      <w:pPr>
        <w:pStyle w:val="ListParagraph"/>
        <w:numPr>
          <w:ilvl w:val="0"/>
          <w:numId w:val="97"/>
        </w:numPr>
        <w:tabs>
          <w:tab w:val="left" w:pos="720"/>
        </w:tabs>
        <w:spacing w:after="200" w:line="240" w:lineRule="auto"/>
        <w:ind w:left="720" w:hanging="360"/>
        <w:jc w:val="both"/>
      </w:pPr>
      <w:r w:rsidRPr="00406FA7">
        <w:rPr>
          <w:rFonts w:ascii="Garamond" w:hAnsi="Garamond" w:cs="Calibri"/>
          <w:b/>
          <w:bCs/>
          <w:iCs/>
          <w:color w:val="000000"/>
          <w:sz w:val="24"/>
          <w:szCs w:val="24"/>
          <w:lang w:bidi="th-TH"/>
        </w:rPr>
        <w:t>Adedeji, A.A.,</w:t>
      </w:r>
      <w:r w:rsidRPr="00406FA7">
        <w:rPr>
          <w:rFonts w:ascii="Garamond" w:hAnsi="Garamond" w:cs="Calibri"/>
          <w:bCs/>
          <w:iCs/>
          <w:color w:val="000000"/>
          <w:sz w:val="24"/>
          <w:szCs w:val="24"/>
          <w:lang w:bidi="th-TH"/>
        </w:rPr>
        <w:t xml:space="preserve"> Padmanabhan, N., Zhu, L., and Alavi, S. (2013). Digestibility and micronutrient retention of fortified extruded sorghum-soy blends. </w:t>
      </w:r>
      <w:r w:rsidRPr="00406FA7">
        <w:rPr>
          <w:rFonts w:ascii="Garamond" w:hAnsi="Garamond" w:cs="Calibri"/>
          <w:sz w:val="24"/>
          <w:szCs w:val="24"/>
        </w:rPr>
        <w:t xml:space="preserve">Institute of Food Technology (IFT), Food Engineering Division Poster Session. Held at Chicago, IL USA. July 13 – 16, 2013. Poster No. </w:t>
      </w:r>
      <w:r w:rsidRPr="00406FA7">
        <w:rPr>
          <w:rFonts w:ascii="Garamond" w:hAnsi="Garamond" w:cs="Calibri"/>
          <w:b/>
          <w:sz w:val="24"/>
          <w:szCs w:val="24"/>
        </w:rPr>
        <w:t>135-06.</w:t>
      </w:r>
    </w:p>
    <w:p w14:paraId="033B0811" w14:textId="77777777" w:rsidR="00E86F9D" w:rsidRPr="00406FA7" w:rsidRDefault="00DF3844" w:rsidP="00FD5904">
      <w:pPr>
        <w:pStyle w:val="ListParagraph"/>
        <w:numPr>
          <w:ilvl w:val="0"/>
          <w:numId w:val="97"/>
        </w:numPr>
        <w:tabs>
          <w:tab w:val="left" w:pos="720"/>
        </w:tabs>
        <w:spacing w:after="200" w:line="240" w:lineRule="auto"/>
        <w:ind w:left="720" w:hanging="360"/>
        <w:jc w:val="both"/>
      </w:pPr>
      <w:r w:rsidRPr="00406FA7">
        <w:rPr>
          <w:rFonts w:ascii="Garamond" w:hAnsi="Garamond" w:cs="Calibri"/>
          <w:bCs/>
          <w:iCs/>
          <w:color w:val="000000"/>
          <w:sz w:val="24"/>
          <w:szCs w:val="24"/>
          <w:lang w:bidi="th-TH"/>
        </w:rPr>
        <w:t xml:space="preserve">Zhu, L., </w:t>
      </w:r>
      <w:r w:rsidRPr="00406FA7">
        <w:rPr>
          <w:rFonts w:ascii="Garamond" w:hAnsi="Garamond" w:cs="Calibri"/>
          <w:b/>
          <w:bCs/>
          <w:iCs/>
          <w:color w:val="000000"/>
          <w:sz w:val="24"/>
          <w:szCs w:val="24"/>
          <w:lang w:bidi="th-TH"/>
        </w:rPr>
        <w:t>Adedeji, A.A.,</w:t>
      </w:r>
      <w:r w:rsidRPr="00406FA7">
        <w:rPr>
          <w:rFonts w:ascii="Garamond" w:hAnsi="Garamond" w:cs="Calibri"/>
          <w:bCs/>
          <w:iCs/>
          <w:color w:val="000000"/>
          <w:sz w:val="24"/>
          <w:szCs w:val="24"/>
          <w:lang w:bidi="th-TH"/>
        </w:rPr>
        <w:t xml:space="preserve"> and Alavi, S. (2013). Utilization of germinated wheat in extruded Products – digestibility, biofunctional compounds, and sensory analysis. </w:t>
      </w:r>
      <w:r w:rsidRPr="00406FA7">
        <w:rPr>
          <w:rFonts w:ascii="Garamond" w:hAnsi="Garamond" w:cs="Calibri"/>
          <w:sz w:val="24"/>
          <w:szCs w:val="24"/>
        </w:rPr>
        <w:t xml:space="preserve">Institute of Food Technology (IFT), Food Engineering Division Poster Session. Held at Chicago, IL USA. July 13 – 16, 2013. Poster No. </w:t>
      </w:r>
      <w:r w:rsidRPr="00406FA7">
        <w:rPr>
          <w:rFonts w:ascii="Garamond" w:hAnsi="Garamond" w:cs="Calibri"/>
          <w:b/>
          <w:sz w:val="24"/>
          <w:szCs w:val="24"/>
        </w:rPr>
        <w:t>135-07.</w:t>
      </w:r>
    </w:p>
    <w:p w14:paraId="033B0812" w14:textId="77777777" w:rsidR="00E86F9D" w:rsidRPr="00406FA7" w:rsidRDefault="00DF3844" w:rsidP="00FD5904">
      <w:pPr>
        <w:pStyle w:val="ListParagraph"/>
        <w:numPr>
          <w:ilvl w:val="0"/>
          <w:numId w:val="97"/>
        </w:numPr>
        <w:tabs>
          <w:tab w:val="left" w:pos="720"/>
        </w:tabs>
        <w:autoSpaceDE w:val="0"/>
        <w:spacing w:after="0" w:line="240" w:lineRule="auto"/>
        <w:ind w:left="720" w:hanging="360"/>
        <w:jc w:val="both"/>
      </w:pPr>
      <w:r w:rsidRPr="00406FA7">
        <w:rPr>
          <w:rFonts w:ascii="Garamond" w:hAnsi="Garamond" w:cs="Calibri"/>
          <w:color w:val="000000"/>
          <w:sz w:val="24"/>
          <w:szCs w:val="24"/>
          <w:lang w:bidi="th-TH"/>
        </w:rPr>
        <w:t xml:space="preserve">Zhou, Y, Fan, X., Davis, D.A., </w:t>
      </w:r>
      <w:r w:rsidRPr="00406FA7">
        <w:rPr>
          <w:rFonts w:ascii="Garamond" w:hAnsi="Garamond" w:cs="Calibri"/>
          <w:b/>
          <w:sz w:val="24"/>
          <w:szCs w:val="24"/>
        </w:rPr>
        <w:t>Adedeji, A.A</w:t>
      </w:r>
      <w:r w:rsidRPr="00406FA7">
        <w:rPr>
          <w:rFonts w:ascii="Garamond" w:hAnsi="Garamond" w:cs="Calibri"/>
          <w:sz w:val="24"/>
          <w:szCs w:val="24"/>
        </w:rPr>
        <w:t>., and Alavi, S</w:t>
      </w:r>
      <w:r w:rsidRPr="00406FA7">
        <w:rPr>
          <w:rFonts w:ascii="Garamond" w:hAnsi="Garamond" w:cs="Calibri"/>
          <w:bCs/>
          <w:color w:val="000000"/>
          <w:sz w:val="24"/>
          <w:szCs w:val="24"/>
          <w:lang w:bidi="th-TH"/>
        </w:rPr>
        <w:t xml:space="preserve">. (2013). Growth of juvenile pacific white shrimp </w:t>
      </w:r>
      <w:r w:rsidRPr="00406FA7">
        <w:rPr>
          <w:rFonts w:ascii="Garamond" w:hAnsi="Garamond" w:cs="Calibri"/>
          <w:bCs/>
          <w:i/>
          <w:iCs/>
          <w:color w:val="000000"/>
          <w:sz w:val="24"/>
          <w:szCs w:val="24"/>
          <w:lang w:bidi="th-TH"/>
        </w:rPr>
        <w:t xml:space="preserve">Litopenaeus vannamei </w:t>
      </w:r>
      <w:r w:rsidRPr="00406FA7">
        <w:rPr>
          <w:rFonts w:ascii="Garamond" w:hAnsi="Garamond" w:cs="Calibri"/>
          <w:bCs/>
          <w:iCs/>
          <w:color w:val="000000"/>
          <w:sz w:val="24"/>
          <w:szCs w:val="24"/>
          <w:lang w:bidi="th-TH"/>
        </w:rPr>
        <w:t xml:space="preserve">fed diets containing different levels of sorghum co-product (ddgs) using extrusion and pelleting methods. World Aquaculture Society </w:t>
      </w:r>
      <w:proofErr w:type="gramStart"/>
      <w:r w:rsidRPr="00406FA7">
        <w:rPr>
          <w:rFonts w:ascii="Garamond" w:hAnsi="Garamond" w:cs="Calibri"/>
          <w:bCs/>
          <w:iCs/>
          <w:color w:val="000000"/>
          <w:sz w:val="24"/>
          <w:szCs w:val="24"/>
          <w:lang w:bidi="th-TH"/>
        </w:rPr>
        <w:t>held</w:t>
      </w:r>
      <w:proofErr w:type="gramEnd"/>
      <w:r w:rsidRPr="00406FA7">
        <w:rPr>
          <w:rFonts w:ascii="Garamond" w:hAnsi="Garamond" w:cs="Calibri"/>
          <w:bCs/>
          <w:iCs/>
          <w:color w:val="000000"/>
          <w:sz w:val="24"/>
          <w:szCs w:val="24"/>
          <w:lang w:bidi="th-TH"/>
        </w:rPr>
        <w:t xml:space="preserve"> at </w:t>
      </w:r>
      <w:proofErr w:type="gramStart"/>
      <w:r w:rsidRPr="00406FA7">
        <w:rPr>
          <w:rFonts w:ascii="Garamond" w:hAnsi="Garamond" w:cs="Calibri"/>
          <w:bCs/>
          <w:iCs/>
          <w:color w:val="000000"/>
          <w:sz w:val="24"/>
          <w:szCs w:val="24"/>
          <w:lang w:bidi="th-TH"/>
        </w:rPr>
        <w:t>Nashville</w:t>
      </w:r>
      <w:proofErr w:type="gramEnd"/>
      <w:r w:rsidRPr="00406FA7">
        <w:rPr>
          <w:rFonts w:ascii="Garamond" w:hAnsi="Garamond" w:cs="Calibri"/>
          <w:bCs/>
          <w:iCs/>
          <w:color w:val="000000"/>
          <w:sz w:val="24"/>
          <w:szCs w:val="24"/>
          <w:lang w:bidi="th-TH"/>
        </w:rPr>
        <w:t xml:space="preserve"> Tennessee, USA. February 21 – 25. Paper Number </w:t>
      </w:r>
      <w:r w:rsidRPr="00406FA7">
        <w:rPr>
          <w:rFonts w:ascii="Garamond" w:hAnsi="Garamond" w:cs="Calibri"/>
          <w:b/>
          <w:bCs/>
          <w:iCs/>
          <w:color w:val="000000"/>
          <w:sz w:val="24"/>
          <w:szCs w:val="24"/>
          <w:lang w:bidi="th-TH"/>
        </w:rPr>
        <w:t>114</w:t>
      </w:r>
      <w:r w:rsidRPr="00406FA7">
        <w:rPr>
          <w:rFonts w:ascii="Garamond" w:hAnsi="Garamond" w:cs="Calibri"/>
          <w:bCs/>
          <w:iCs/>
          <w:color w:val="000000"/>
          <w:sz w:val="24"/>
          <w:szCs w:val="24"/>
          <w:lang w:bidi="th-TH"/>
        </w:rPr>
        <w:t xml:space="preserve">. </w:t>
      </w:r>
      <w:r w:rsidRPr="00406FA7">
        <w:rPr>
          <w:rFonts w:ascii="Garamond" w:hAnsi="Garamond" w:cs="Calibri"/>
          <w:bCs/>
          <w:sz w:val="24"/>
          <w:szCs w:val="24"/>
        </w:rPr>
        <w:t>Oral presentation.</w:t>
      </w:r>
    </w:p>
    <w:p w14:paraId="033B0813" w14:textId="77777777" w:rsidR="00E86F9D" w:rsidRPr="00406FA7" w:rsidRDefault="00DF3844" w:rsidP="00FD5904">
      <w:pPr>
        <w:numPr>
          <w:ilvl w:val="0"/>
          <w:numId w:val="97"/>
        </w:numPr>
        <w:tabs>
          <w:tab w:val="left" w:pos="720"/>
        </w:tabs>
        <w:autoSpaceDE w:val="0"/>
        <w:spacing w:after="0" w:line="240" w:lineRule="auto"/>
        <w:ind w:left="720" w:hanging="360"/>
        <w:jc w:val="both"/>
      </w:pPr>
      <w:r w:rsidRPr="00406FA7">
        <w:rPr>
          <w:rFonts w:ascii="Garamond" w:hAnsi="Garamond" w:cs="Calibri"/>
          <w:color w:val="000000"/>
          <w:sz w:val="24"/>
          <w:szCs w:val="24"/>
        </w:rPr>
        <w:t xml:space="preserve">Padmanabhan, N., Joseph, M., </w:t>
      </w:r>
      <w:r w:rsidRPr="00406FA7">
        <w:rPr>
          <w:rFonts w:ascii="Garamond" w:hAnsi="Garamond" w:cs="Calibri"/>
          <w:b/>
          <w:color w:val="000000"/>
          <w:sz w:val="24"/>
          <w:szCs w:val="24"/>
        </w:rPr>
        <w:t>Adedeji, A</w:t>
      </w:r>
      <w:r w:rsidRPr="00406FA7">
        <w:rPr>
          <w:rFonts w:ascii="Garamond" w:hAnsi="Garamond" w:cs="Calibri"/>
          <w:color w:val="000000"/>
          <w:sz w:val="24"/>
          <w:szCs w:val="24"/>
        </w:rPr>
        <w:t xml:space="preserve">.A., </w:t>
      </w:r>
      <w:r w:rsidRPr="00406FA7">
        <w:rPr>
          <w:rFonts w:ascii="Garamond" w:hAnsi="Garamond" w:cs="Calibri"/>
          <w:bCs/>
          <w:iCs/>
          <w:color w:val="000000"/>
          <w:sz w:val="24"/>
          <w:szCs w:val="24"/>
          <w:lang w:bidi="th-TH"/>
        </w:rPr>
        <w:t xml:space="preserve">Zhu, L., </w:t>
      </w:r>
      <w:r w:rsidRPr="00406FA7">
        <w:rPr>
          <w:rFonts w:ascii="Garamond" w:hAnsi="Garamond" w:cs="Calibri"/>
          <w:sz w:val="24"/>
          <w:szCs w:val="24"/>
        </w:rPr>
        <w:t>and Alavi, S</w:t>
      </w:r>
      <w:r w:rsidRPr="00406FA7">
        <w:rPr>
          <w:rFonts w:ascii="Garamond" w:hAnsi="Garamond" w:cs="Calibri"/>
          <w:bCs/>
          <w:color w:val="000000"/>
          <w:sz w:val="24"/>
          <w:szCs w:val="24"/>
          <w:lang w:bidi="th-TH"/>
        </w:rPr>
        <w:t>. (2013).</w:t>
      </w:r>
      <w:r w:rsidRPr="00406FA7">
        <w:rPr>
          <w:rFonts w:ascii="Garamond" w:hAnsi="Garamond" w:cs="Calibri"/>
          <w:color w:val="000000"/>
          <w:sz w:val="24"/>
          <w:szCs w:val="24"/>
        </w:rPr>
        <w:t xml:space="preserve"> </w:t>
      </w:r>
      <w:r w:rsidRPr="00406FA7">
        <w:rPr>
          <w:rFonts w:ascii="Garamond" w:hAnsi="Garamond" w:cs="Calibri"/>
          <w:bCs/>
          <w:sz w:val="24"/>
          <w:szCs w:val="24"/>
        </w:rPr>
        <w:t xml:space="preserve">Novel Nutrition Delivery Mechanisms and Strategic Partnerships for Implementation in US Food Aid Programs. </w:t>
      </w:r>
      <w:proofErr w:type="gramStart"/>
      <w:r w:rsidRPr="00406FA7">
        <w:rPr>
          <w:rFonts w:ascii="Garamond" w:hAnsi="Garamond" w:cs="Calibri"/>
          <w:bCs/>
          <w:sz w:val="24"/>
          <w:szCs w:val="24"/>
        </w:rPr>
        <w:t>Universities</w:t>
      </w:r>
      <w:proofErr w:type="gramEnd"/>
      <w:r w:rsidRPr="00406FA7">
        <w:rPr>
          <w:rFonts w:ascii="Garamond" w:hAnsi="Garamond" w:cs="Calibri"/>
          <w:bCs/>
          <w:sz w:val="24"/>
          <w:szCs w:val="24"/>
        </w:rPr>
        <w:t xml:space="preserve"> Fighting World Hunger Summit 2013. Held at Kansas City Sheraton Overland Park Hotel at the Convention Center from March 2-4, 2013. Session 6. </w:t>
      </w:r>
      <w:r w:rsidRPr="00406FA7">
        <w:rPr>
          <w:rFonts w:ascii="Garamond" w:hAnsi="Garamond" w:cs="Calibri"/>
          <w:sz w:val="24"/>
          <w:szCs w:val="24"/>
        </w:rPr>
        <w:t>Oral presentation.</w:t>
      </w:r>
    </w:p>
    <w:p w14:paraId="033B0814" w14:textId="77777777" w:rsidR="00E86F9D" w:rsidRPr="00406FA7" w:rsidRDefault="00DF3844" w:rsidP="00FD5904">
      <w:pPr>
        <w:numPr>
          <w:ilvl w:val="0"/>
          <w:numId w:val="97"/>
        </w:numPr>
        <w:tabs>
          <w:tab w:val="left" w:pos="720"/>
        </w:tabs>
        <w:autoSpaceDE w:val="0"/>
        <w:spacing w:after="0" w:line="240" w:lineRule="auto"/>
        <w:ind w:left="720" w:hanging="360"/>
        <w:jc w:val="both"/>
      </w:pPr>
      <w:r w:rsidRPr="00406FA7">
        <w:rPr>
          <w:rFonts w:ascii="Garamond" w:hAnsi="Garamond" w:cs="Calibri"/>
          <w:color w:val="000000"/>
          <w:sz w:val="24"/>
          <w:szCs w:val="24"/>
        </w:rPr>
        <w:t xml:space="preserve">Joseph, M., </w:t>
      </w:r>
      <w:r w:rsidRPr="00406FA7">
        <w:rPr>
          <w:rFonts w:ascii="Garamond" w:hAnsi="Garamond" w:cs="Calibri"/>
          <w:b/>
          <w:color w:val="000000"/>
          <w:sz w:val="24"/>
          <w:szCs w:val="24"/>
        </w:rPr>
        <w:t>Adedeji, A.A.,</w:t>
      </w:r>
      <w:r w:rsidRPr="00406FA7">
        <w:rPr>
          <w:rFonts w:ascii="Garamond" w:hAnsi="Garamond" w:cs="Calibri"/>
          <w:color w:val="000000"/>
          <w:sz w:val="24"/>
          <w:szCs w:val="24"/>
        </w:rPr>
        <w:t xml:space="preserve"> Alavi, S., Maichel, E, and </w:t>
      </w:r>
      <w:r w:rsidRPr="00406FA7">
        <w:rPr>
          <w:rFonts w:ascii="Garamond" w:hAnsi="Garamond" w:cs="Calibri"/>
          <w:sz w:val="24"/>
          <w:szCs w:val="24"/>
        </w:rPr>
        <w:t>Plattner, B</w:t>
      </w:r>
      <w:r w:rsidRPr="00406FA7">
        <w:rPr>
          <w:rFonts w:ascii="Garamond" w:hAnsi="Garamond" w:cs="Calibri"/>
          <w:b/>
          <w:bCs/>
          <w:sz w:val="24"/>
          <w:szCs w:val="24"/>
        </w:rPr>
        <w:t xml:space="preserve">. </w:t>
      </w:r>
      <w:r w:rsidRPr="00406FA7">
        <w:rPr>
          <w:rFonts w:ascii="Garamond" w:hAnsi="Garamond" w:cs="Calibri"/>
          <w:bCs/>
          <w:sz w:val="24"/>
          <w:szCs w:val="24"/>
        </w:rPr>
        <w:t>(2012).</w:t>
      </w:r>
      <w:r w:rsidRPr="00406FA7">
        <w:rPr>
          <w:rFonts w:ascii="Garamond" w:hAnsi="Garamond" w:cs="Calibri"/>
          <w:b/>
          <w:bCs/>
          <w:sz w:val="24"/>
          <w:szCs w:val="24"/>
        </w:rPr>
        <w:t xml:space="preserve"> </w:t>
      </w:r>
      <w:r w:rsidRPr="00406FA7">
        <w:rPr>
          <w:rFonts w:ascii="Garamond" w:hAnsi="Garamond" w:cs="Calibri"/>
          <w:bCs/>
          <w:color w:val="000000"/>
          <w:sz w:val="24"/>
          <w:szCs w:val="24"/>
        </w:rPr>
        <w:t xml:space="preserve">Development and characterization of a sorghum based pre-cooked bean like product using extrusion. Kansas State University </w:t>
      </w:r>
      <w:r w:rsidRPr="00406FA7">
        <w:rPr>
          <w:rFonts w:ascii="Garamond" w:hAnsi="Garamond" w:cs="Calibri"/>
          <w:color w:val="000000"/>
          <w:sz w:val="24"/>
          <w:szCs w:val="24"/>
        </w:rPr>
        <w:t xml:space="preserve">Graduate Student Research Forum. November 6, 2012. </w:t>
      </w:r>
      <w:r w:rsidRPr="00406FA7">
        <w:rPr>
          <w:rFonts w:ascii="Garamond" w:hAnsi="Garamond" w:cs="Calibri"/>
          <w:b/>
          <w:color w:val="000000"/>
          <w:sz w:val="24"/>
          <w:szCs w:val="24"/>
        </w:rPr>
        <w:t>Pp 38</w:t>
      </w:r>
      <w:r w:rsidRPr="00406FA7">
        <w:rPr>
          <w:rFonts w:ascii="Garamond" w:hAnsi="Garamond" w:cs="Calibri"/>
          <w:color w:val="000000"/>
          <w:sz w:val="24"/>
          <w:szCs w:val="24"/>
        </w:rPr>
        <w:t>. Poster.</w:t>
      </w:r>
    </w:p>
    <w:p w14:paraId="033B0815" w14:textId="77777777" w:rsidR="00E86F9D" w:rsidRPr="00406FA7" w:rsidRDefault="00DF3844" w:rsidP="00FD5904">
      <w:pPr>
        <w:numPr>
          <w:ilvl w:val="0"/>
          <w:numId w:val="97"/>
        </w:numPr>
        <w:tabs>
          <w:tab w:val="left" w:pos="720"/>
        </w:tabs>
        <w:spacing w:after="0" w:line="240" w:lineRule="auto"/>
        <w:ind w:left="720" w:hanging="360"/>
        <w:jc w:val="both"/>
      </w:pPr>
      <w:r w:rsidRPr="00406FA7">
        <w:rPr>
          <w:rFonts w:ascii="Garamond" w:hAnsi="Garamond" w:cs="Calibri"/>
          <w:color w:val="000000"/>
          <w:sz w:val="24"/>
          <w:szCs w:val="24"/>
        </w:rPr>
        <w:t xml:space="preserve">Maughan, C., Padmanabhan, N., </w:t>
      </w:r>
      <w:r w:rsidRPr="00406FA7">
        <w:rPr>
          <w:rFonts w:ascii="Garamond" w:hAnsi="Garamond" w:cs="Calibri"/>
          <w:b/>
          <w:color w:val="000000"/>
          <w:sz w:val="24"/>
          <w:szCs w:val="24"/>
        </w:rPr>
        <w:t>Adedeji, A.A.,</w:t>
      </w:r>
      <w:r w:rsidRPr="00406FA7">
        <w:rPr>
          <w:rFonts w:ascii="Garamond" w:hAnsi="Garamond" w:cs="Calibri"/>
          <w:color w:val="000000"/>
          <w:sz w:val="24"/>
          <w:szCs w:val="24"/>
        </w:rPr>
        <w:t xml:space="preserve"> Alavi, S., and Chambers IV, E. (2012). </w:t>
      </w:r>
      <w:r w:rsidRPr="00406FA7">
        <w:rPr>
          <w:rFonts w:ascii="Garamond" w:hAnsi="Garamond" w:cs="Calibri"/>
          <w:bCs/>
          <w:color w:val="000000"/>
          <w:sz w:val="24"/>
          <w:szCs w:val="24"/>
        </w:rPr>
        <w:t xml:space="preserve">Descriptive analysis of corn-soy blend and sorghum-soy blend products at 20% solids. Kansas State University </w:t>
      </w:r>
      <w:r w:rsidRPr="00406FA7">
        <w:rPr>
          <w:rFonts w:ascii="Garamond" w:hAnsi="Garamond" w:cs="Calibri"/>
          <w:color w:val="000000"/>
          <w:sz w:val="24"/>
          <w:szCs w:val="24"/>
        </w:rPr>
        <w:t xml:space="preserve">Graduate Student Research Forum. November 6, 2012. </w:t>
      </w:r>
      <w:r w:rsidRPr="00406FA7">
        <w:rPr>
          <w:rFonts w:ascii="Garamond" w:hAnsi="Garamond" w:cs="Calibri"/>
          <w:b/>
          <w:color w:val="000000"/>
          <w:sz w:val="24"/>
          <w:szCs w:val="24"/>
        </w:rPr>
        <w:t>Pp 42</w:t>
      </w:r>
      <w:r w:rsidRPr="00406FA7">
        <w:rPr>
          <w:rFonts w:ascii="Garamond" w:hAnsi="Garamond" w:cs="Calibri"/>
          <w:color w:val="000000"/>
          <w:sz w:val="24"/>
          <w:szCs w:val="24"/>
        </w:rPr>
        <w:t>. Poster presentation.</w:t>
      </w:r>
    </w:p>
    <w:p w14:paraId="033B0816" w14:textId="77777777" w:rsidR="00E86F9D" w:rsidRPr="00406FA7" w:rsidRDefault="00DF3844" w:rsidP="00FD5904">
      <w:pPr>
        <w:numPr>
          <w:ilvl w:val="0"/>
          <w:numId w:val="97"/>
        </w:numPr>
        <w:tabs>
          <w:tab w:val="left" w:pos="720"/>
        </w:tabs>
        <w:spacing w:after="0" w:line="240" w:lineRule="auto"/>
        <w:ind w:left="720" w:hanging="360"/>
        <w:jc w:val="both"/>
      </w:pPr>
      <w:r w:rsidRPr="00406FA7">
        <w:rPr>
          <w:rFonts w:ascii="Garamond" w:hAnsi="Garamond" w:cs="Calibri"/>
          <w:color w:val="000000"/>
          <w:sz w:val="24"/>
          <w:szCs w:val="24"/>
        </w:rPr>
        <w:t xml:space="preserve">Padmanabhan, N., </w:t>
      </w:r>
      <w:r w:rsidRPr="00406FA7">
        <w:rPr>
          <w:rFonts w:ascii="Garamond" w:hAnsi="Garamond" w:cs="Calibri"/>
          <w:b/>
          <w:color w:val="000000"/>
          <w:sz w:val="24"/>
          <w:szCs w:val="24"/>
        </w:rPr>
        <w:t>Adedeji, A</w:t>
      </w:r>
      <w:r w:rsidRPr="00406FA7">
        <w:rPr>
          <w:rFonts w:ascii="Garamond" w:hAnsi="Garamond" w:cs="Calibri"/>
          <w:color w:val="000000"/>
          <w:sz w:val="24"/>
          <w:szCs w:val="24"/>
        </w:rPr>
        <w:t xml:space="preserve">., Maughan, C., Chambers IV, E., and Alavi, S. (2012). </w:t>
      </w:r>
      <w:r w:rsidRPr="00406FA7">
        <w:rPr>
          <w:rFonts w:ascii="Garamond" w:hAnsi="Garamond" w:cs="Calibri"/>
          <w:bCs/>
          <w:color w:val="000000"/>
          <w:sz w:val="24"/>
          <w:szCs w:val="24"/>
        </w:rPr>
        <w:t xml:space="preserve">Extrusion of novel sorghum-based fortified blended food for infants, young children, and adults. Kansas State University </w:t>
      </w:r>
      <w:r w:rsidRPr="00406FA7">
        <w:rPr>
          <w:rFonts w:ascii="Garamond" w:hAnsi="Garamond" w:cs="Calibri"/>
          <w:color w:val="000000"/>
          <w:sz w:val="24"/>
          <w:szCs w:val="24"/>
        </w:rPr>
        <w:t xml:space="preserve">Graduate Student Research Forum. November 6, 2012. </w:t>
      </w:r>
      <w:r w:rsidRPr="00406FA7">
        <w:rPr>
          <w:rFonts w:ascii="Garamond" w:hAnsi="Garamond" w:cs="Calibri"/>
          <w:b/>
          <w:color w:val="000000"/>
          <w:sz w:val="24"/>
          <w:szCs w:val="24"/>
        </w:rPr>
        <w:t>Pp 43</w:t>
      </w:r>
      <w:r w:rsidRPr="00406FA7">
        <w:rPr>
          <w:rFonts w:ascii="Garamond" w:hAnsi="Garamond" w:cs="Calibri"/>
          <w:color w:val="000000"/>
          <w:sz w:val="24"/>
          <w:szCs w:val="24"/>
        </w:rPr>
        <w:t>. Poster.</w:t>
      </w:r>
      <w:r w:rsidRPr="00406FA7">
        <w:rPr>
          <w:rFonts w:ascii="Garamond" w:hAnsi="Garamond" w:cs="Calibri"/>
          <w:bCs/>
          <w:color w:val="000000"/>
          <w:sz w:val="24"/>
          <w:szCs w:val="24"/>
        </w:rPr>
        <w:t xml:space="preserve"> </w:t>
      </w:r>
    </w:p>
    <w:p w14:paraId="033B0817" w14:textId="77777777" w:rsidR="00E86F9D" w:rsidRPr="00406FA7" w:rsidRDefault="00DF3844" w:rsidP="00FD5904">
      <w:pPr>
        <w:numPr>
          <w:ilvl w:val="0"/>
          <w:numId w:val="97"/>
        </w:numPr>
        <w:tabs>
          <w:tab w:val="left" w:pos="720"/>
        </w:tabs>
        <w:spacing w:after="0" w:line="240" w:lineRule="auto"/>
        <w:ind w:left="720" w:hanging="360"/>
        <w:jc w:val="both"/>
      </w:pPr>
      <w:r w:rsidRPr="00406FA7">
        <w:rPr>
          <w:rFonts w:ascii="Garamond" w:hAnsi="Garamond" w:cs="Calibri"/>
          <w:sz w:val="24"/>
          <w:szCs w:val="24"/>
        </w:rPr>
        <w:t xml:space="preserve">Alavi, S, A. </w:t>
      </w:r>
      <w:r w:rsidRPr="00406FA7">
        <w:rPr>
          <w:rFonts w:ascii="Garamond" w:hAnsi="Garamond" w:cs="Calibri"/>
          <w:b/>
          <w:sz w:val="24"/>
          <w:szCs w:val="24"/>
        </w:rPr>
        <w:t>Adedeji, A.A</w:t>
      </w:r>
      <w:r w:rsidRPr="00406FA7">
        <w:rPr>
          <w:rFonts w:ascii="Garamond" w:hAnsi="Garamond" w:cs="Calibri"/>
          <w:sz w:val="24"/>
          <w:szCs w:val="24"/>
        </w:rPr>
        <w:t>., Joseph, M., and Plattner, B. (2012).</w:t>
      </w:r>
      <w:r w:rsidRPr="00406FA7">
        <w:rPr>
          <w:rFonts w:ascii="Garamond" w:hAnsi="Garamond" w:cs="Calibri"/>
          <w:b/>
          <w:bCs/>
          <w:sz w:val="24"/>
          <w:szCs w:val="24"/>
        </w:rPr>
        <w:t xml:space="preserve"> </w:t>
      </w:r>
      <w:r w:rsidRPr="00406FA7">
        <w:rPr>
          <w:rFonts w:ascii="Garamond" w:hAnsi="Garamond" w:cs="Calibri"/>
          <w:sz w:val="24"/>
          <w:szCs w:val="24"/>
        </w:rPr>
        <w:t xml:space="preserve">Innovations in extrusion—Configuring a multi-operation, low-shear, semicold process for novel and nutritious products. American Association of Cereal Chemists International (AACCI). Held at Hollywood, Florida USA September 30 - October 3. Paper No. - </w:t>
      </w:r>
      <w:r w:rsidRPr="00406FA7">
        <w:rPr>
          <w:rFonts w:ascii="Garamond" w:hAnsi="Garamond" w:cs="Calibri"/>
          <w:b/>
          <w:bCs/>
          <w:sz w:val="24"/>
          <w:szCs w:val="24"/>
        </w:rPr>
        <w:t xml:space="preserve">48-S, CFW </w:t>
      </w:r>
      <w:proofErr w:type="gramStart"/>
      <w:r w:rsidRPr="00406FA7">
        <w:rPr>
          <w:rFonts w:ascii="Garamond" w:hAnsi="Garamond" w:cs="Calibri"/>
          <w:b/>
          <w:bCs/>
          <w:sz w:val="24"/>
          <w:szCs w:val="24"/>
        </w:rPr>
        <w:t>57:A</w:t>
      </w:r>
      <w:proofErr w:type="gramEnd"/>
      <w:r w:rsidRPr="00406FA7">
        <w:rPr>
          <w:rFonts w:ascii="Garamond" w:hAnsi="Garamond" w:cs="Calibri"/>
          <w:b/>
          <w:bCs/>
          <w:sz w:val="24"/>
          <w:szCs w:val="24"/>
        </w:rPr>
        <w:t xml:space="preserve">15. </w:t>
      </w:r>
      <w:r w:rsidRPr="00406FA7">
        <w:rPr>
          <w:rFonts w:ascii="Garamond" w:hAnsi="Garamond" w:cs="Calibri"/>
          <w:bCs/>
          <w:sz w:val="24"/>
          <w:szCs w:val="24"/>
        </w:rPr>
        <w:t>Oral Presentation.</w:t>
      </w:r>
    </w:p>
    <w:p w14:paraId="033B0818" w14:textId="77777777" w:rsidR="00E86F9D" w:rsidRPr="00406FA7" w:rsidRDefault="00DF3844" w:rsidP="00FD5904">
      <w:pPr>
        <w:numPr>
          <w:ilvl w:val="0"/>
          <w:numId w:val="97"/>
        </w:numPr>
        <w:tabs>
          <w:tab w:val="left" w:pos="720"/>
        </w:tabs>
        <w:autoSpaceDE w:val="0"/>
        <w:spacing w:after="0" w:line="240" w:lineRule="auto"/>
        <w:ind w:left="720" w:hanging="360"/>
        <w:jc w:val="both"/>
      </w:pPr>
      <w:r w:rsidRPr="00406FA7">
        <w:rPr>
          <w:rFonts w:ascii="Garamond" w:hAnsi="Garamond" w:cs="Calibri"/>
          <w:sz w:val="24"/>
          <w:szCs w:val="24"/>
        </w:rPr>
        <w:t>Padmanabhan N</w:t>
      </w:r>
      <w:r w:rsidRPr="00406FA7">
        <w:rPr>
          <w:rFonts w:ascii="Garamond" w:hAnsi="Garamond" w:cs="Calibri"/>
          <w:b/>
          <w:sz w:val="24"/>
          <w:szCs w:val="24"/>
        </w:rPr>
        <w:t>., Adedeji, A.A</w:t>
      </w:r>
      <w:r w:rsidRPr="00406FA7">
        <w:rPr>
          <w:rFonts w:ascii="Garamond" w:hAnsi="Garamond" w:cs="Calibri"/>
          <w:sz w:val="24"/>
          <w:szCs w:val="24"/>
        </w:rPr>
        <w:t xml:space="preserve">., Olson, V., Chambers, E and Alavi, S. (2012) </w:t>
      </w:r>
      <w:r w:rsidRPr="00406FA7">
        <w:rPr>
          <w:rFonts w:ascii="Garamond" w:hAnsi="Garamond" w:cs="Calibri"/>
          <w:b/>
          <w:bCs/>
          <w:sz w:val="24"/>
          <w:szCs w:val="24"/>
        </w:rPr>
        <w:t xml:space="preserve">  </w:t>
      </w:r>
      <w:r w:rsidRPr="00406FA7">
        <w:rPr>
          <w:rFonts w:ascii="Garamond" w:hAnsi="Garamond" w:cs="Calibri"/>
          <w:sz w:val="24"/>
          <w:szCs w:val="24"/>
        </w:rPr>
        <w:t xml:space="preserve">Novel sorghum-based fortified blended food for infants, young children, and adults. American Association of Cereal Chemists International (AACCI). Held in Hollywood, Florida USA September 30 - October 3. Paper No. - </w:t>
      </w:r>
      <w:r w:rsidRPr="00406FA7">
        <w:rPr>
          <w:rFonts w:ascii="Garamond" w:hAnsi="Garamond" w:cs="Calibri"/>
          <w:b/>
          <w:bCs/>
          <w:sz w:val="24"/>
          <w:szCs w:val="24"/>
        </w:rPr>
        <w:t xml:space="preserve">55-O, CFW </w:t>
      </w:r>
      <w:proofErr w:type="gramStart"/>
      <w:r w:rsidRPr="00406FA7">
        <w:rPr>
          <w:rFonts w:ascii="Garamond" w:hAnsi="Garamond" w:cs="Calibri"/>
          <w:b/>
          <w:bCs/>
          <w:sz w:val="24"/>
          <w:szCs w:val="24"/>
        </w:rPr>
        <w:t>57:A</w:t>
      </w:r>
      <w:proofErr w:type="gramEnd"/>
      <w:r w:rsidRPr="00406FA7">
        <w:rPr>
          <w:rFonts w:ascii="Garamond" w:hAnsi="Garamond" w:cs="Calibri"/>
          <w:b/>
          <w:bCs/>
          <w:sz w:val="24"/>
          <w:szCs w:val="24"/>
        </w:rPr>
        <w:t xml:space="preserve">27. </w:t>
      </w:r>
      <w:r w:rsidRPr="00406FA7">
        <w:rPr>
          <w:rFonts w:ascii="Garamond" w:hAnsi="Garamond" w:cs="Calibri"/>
          <w:bCs/>
          <w:sz w:val="24"/>
          <w:szCs w:val="24"/>
        </w:rPr>
        <w:t>Oral Presentation.</w:t>
      </w:r>
    </w:p>
    <w:p w14:paraId="033B0819" w14:textId="77777777" w:rsidR="00E86F9D" w:rsidRPr="00406FA7" w:rsidRDefault="00DF3844" w:rsidP="00FD5904">
      <w:pPr>
        <w:numPr>
          <w:ilvl w:val="0"/>
          <w:numId w:val="97"/>
        </w:numPr>
        <w:tabs>
          <w:tab w:val="left" w:pos="720"/>
        </w:tabs>
        <w:autoSpaceDE w:val="0"/>
        <w:spacing w:after="0" w:line="240" w:lineRule="auto"/>
        <w:ind w:left="720" w:hanging="360"/>
        <w:jc w:val="both"/>
      </w:pPr>
      <w:r w:rsidRPr="00406FA7">
        <w:rPr>
          <w:rFonts w:ascii="Garamond" w:hAnsi="Garamond" w:cs="Calibri"/>
          <w:b/>
          <w:bCs/>
          <w:sz w:val="24"/>
          <w:szCs w:val="24"/>
        </w:rPr>
        <w:lastRenderedPageBreak/>
        <w:t>Adedeji, A.A.,</w:t>
      </w:r>
      <w:r w:rsidRPr="00406FA7">
        <w:rPr>
          <w:rFonts w:ascii="Garamond" w:hAnsi="Garamond" w:cs="Calibri"/>
          <w:bCs/>
          <w:sz w:val="24"/>
          <w:szCs w:val="24"/>
        </w:rPr>
        <w:t xml:space="preserve"> </w:t>
      </w:r>
      <w:r w:rsidRPr="00406FA7">
        <w:rPr>
          <w:rFonts w:ascii="Garamond" w:hAnsi="Garamond" w:cs="Calibri"/>
          <w:sz w:val="24"/>
          <w:szCs w:val="24"/>
        </w:rPr>
        <w:t xml:space="preserve">Yangen, Z., Davis, A. and Alavi S. (2012). </w:t>
      </w:r>
      <w:r w:rsidRPr="00406FA7">
        <w:rPr>
          <w:rFonts w:ascii="Garamond" w:hAnsi="Garamond" w:cs="Calibri"/>
          <w:b/>
          <w:bCs/>
          <w:sz w:val="24"/>
          <w:szCs w:val="24"/>
        </w:rPr>
        <w:t xml:space="preserve"> </w:t>
      </w:r>
      <w:r w:rsidRPr="00406FA7">
        <w:rPr>
          <w:rFonts w:ascii="Garamond" w:hAnsi="Garamond" w:cs="Calibri"/>
          <w:sz w:val="24"/>
          <w:szCs w:val="24"/>
        </w:rPr>
        <w:t xml:space="preserve">Utilization of sorghum co-product (DDGS) in aquatic feed production.  American Association of Cereal Chemists International (AACCI). Held in Hollywood, Florida September 30 - October 3. Paper No. - </w:t>
      </w:r>
      <w:r w:rsidRPr="00406FA7">
        <w:rPr>
          <w:rFonts w:ascii="Garamond" w:hAnsi="Garamond" w:cs="Calibri"/>
          <w:b/>
          <w:bCs/>
          <w:sz w:val="24"/>
          <w:szCs w:val="24"/>
        </w:rPr>
        <w:t xml:space="preserve">CFW </w:t>
      </w:r>
      <w:proofErr w:type="gramStart"/>
      <w:r w:rsidRPr="00406FA7">
        <w:rPr>
          <w:rFonts w:ascii="Garamond" w:hAnsi="Garamond" w:cs="Calibri"/>
          <w:b/>
          <w:bCs/>
          <w:sz w:val="24"/>
          <w:szCs w:val="24"/>
        </w:rPr>
        <w:t>57:A</w:t>
      </w:r>
      <w:proofErr w:type="gramEnd"/>
      <w:r w:rsidRPr="00406FA7">
        <w:rPr>
          <w:rFonts w:ascii="Garamond" w:hAnsi="Garamond" w:cs="Calibri"/>
          <w:b/>
          <w:bCs/>
          <w:sz w:val="24"/>
          <w:szCs w:val="24"/>
        </w:rPr>
        <w:t xml:space="preserve">31. </w:t>
      </w:r>
      <w:r w:rsidRPr="00406FA7">
        <w:rPr>
          <w:rFonts w:ascii="Garamond" w:hAnsi="Garamond" w:cs="Calibri"/>
          <w:bCs/>
          <w:sz w:val="24"/>
          <w:szCs w:val="24"/>
        </w:rPr>
        <w:t>Poster presentation.</w:t>
      </w:r>
    </w:p>
    <w:p w14:paraId="033B081A" w14:textId="77777777" w:rsidR="00E86F9D" w:rsidRPr="00406FA7" w:rsidRDefault="00DF3844" w:rsidP="00FD5904">
      <w:pPr>
        <w:numPr>
          <w:ilvl w:val="0"/>
          <w:numId w:val="97"/>
        </w:numPr>
        <w:tabs>
          <w:tab w:val="left" w:pos="720"/>
        </w:tabs>
        <w:autoSpaceDE w:val="0"/>
        <w:spacing w:after="0" w:line="240" w:lineRule="auto"/>
        <w:ind w:left="720" w:hanging="360"/>
        <w:jc w:val="both"/>
      </w:pPr>
      <w:r w:rsidRPr="00406FA7">
        <w:rPr>
          <w:rFonts w:ascii="Garamond" w:hAnsi="Garamond" w:cs="Calibri"/>
          <w:b/>
          <w:sz w:val="24"/>
          <w:szCs w:val="24"/>
        </w:rPr>
        <w:t>Adedeji, A.A</w:t>
      </w:r>
      <w:r w:rsidRPr="00406FA7">
        <w:rPr>
          <w:rFonts w:ascii="Garamond" w:hAnsi="Garamond" w:cs="Calibri"/>
          <w:sz w:val="24"/>
          <w:szCs w:val="24"/>
        </w:rPr>
        <w:t xml:space="preserve">., Joseph, M., Plattner, B., and Maichel, E. and Alavi, S. (2012). </w:t>
      </w:r>
      <w:r w:rsidRPr="00406FA7">
        <w:rPr>
          <w:rFonts w:ascii="Garamond" w:hAnsi="Garamond" w:cs="Calibri"/>
          <w:b/>
          <w:bCs/>
          <w:sz w:val="24"/>
          <w:szCs w:val="24"/>
        </w:rPr>
        <w:t xml:space="preserve">  </w:t>
      </w:r>
      <w:r w:rsidRPr="00406FA7">
        <w:rPr>
          <w:rFonts w:ascii="Garamond" w:hAnsi="Garamond" w:cs="Calibri"/>
          <w:sz w:val="24"/>
          <w:szCs w:val="24"/>
        </w:rPr>
        <w:t xml:space="preserve">Novel sorghum-based bean like product—bean analog. American Association of Cereal Chemists International (AACCI). Held in Hollywood, Florida September 30 - October 3. Paper No. - </w:t>
      </w:r>
      <w:r w:rsidRPr="00406FA7">
        <w:rPr>
          <w:rFonts w:ascii="Garamond" w:hAnsi="Garamond" w:cs="Calibri"/>
          <w:b/>
          <w:bCs/>
          <w:sz w:val="24"/>
          <w:szCs w:val="24"/>
        </w:rPr>
        <w:t xml:space="preserve">CFW </w:t>
      </w:r>
      <w:proofErr w:type="gramStart"/>
      <w:r w:rsidRPr="00406FA7">
        <w:rPr>
          <w:rFonts w:ascii="Garamond" w:hAnsi="Garamond" w:cs="Calibri"/>
          <w:b/>
          <w:bCs/>
          <w:sz w:val="24"/>
          <w:szCs w:val="24"/>
        </w:rPr>
        <w:t>57:A</w:t>
      </w:r>
      <w:proofErr w:type="gramEnd"/>
      <w:r w:rsidRPr="00406FA7">
        <w:rPr>
          <w:rFonts w:ascii="Garamond" w:hAnsi="Garamond" w:cs="Calibri"/>
          <w:b/>
          <w:bCs/>
          <w:sz w:val="24"/>
          <w:szCs w:val="24"/>
        </w:rPr>
        <w:t xml:space="preserve">32. </w:t>
      </w:r>
      <w:r w:rsidRPr="00406FA7">
        <w:rPr>
          <w:rFonts w:ascii="Garamond" w:hAnsi="Garamond" w:cs="Calibri"/>
          <w:bCs/>
          <w:sz w:val="24"/>
          <w:szCs w:val="24"/>
        </w:rPr>
        <w:t xml:space="preserve"> Poster presentation.</w:t>
      </w:r>
    </w:p>
    <w:p w14:paraId="033B081B" w14:textId="77777777" w:rsidR="00E86F9D" w:rsidRPr="00406FA7" w:rsidRDefault="00DF3844" w:rsidP="00FD5904">
      <w:pPr>
        <w:numPr>
          <w:ilvl w:val="0"/>
          <w:numId w:val="97"/>
        </w:numPr>
        <w:tabs>
          <w:tab w:val="left" w:pos="810"/>
        </w:tabs>
        <w:spacing w:after="0" w:line="240" w:lineRule="auto"/>
        <w:ind w:left="720" w:hanging="360"/>
        <w:jc w:val="both"/>
      </w:pPr>
      <w:r w:rsidRPr="00406FA7">
        <w:rPr>
          <w:rFonts w:ascii="Garamond" w:hAnsi="Garamond" w:cs="Calibri"/>
          <w:bCs/>
          <w:sz w:val="24"/>
          <w:szCs w:val="24"/>
        </w:rPr>
        <w:t xml:space="preserve">Alavi, S and </w:t>
      </w:r>
      <w:r w:rsidRPr="00406FA7">
        <w:rPr>
          <w:rFonts w:ascii="Garamond" w:hAnsi="Garamond" w:cs="Calibri"/>
          <w:b/>
          <w:bCs/>
          <w:sz w:val="24"/>
          <w:szCs w:val="24"/>
        </w:rPr>
        <w:t>Adedeji, A.A.</w:t>
      </w:r>
      <w:r w:rsidRPr="00406FA7">
        <w:rPr>
          <w:rFonts w:ascii="Garamond" w:hAnsi="Garamond" w:cs="Calibri"/>
          <w:bCs/>
          <w:sz w:val="24"/>
          <w:szCs w:val="24"/>
        </w:rPr>
        <w:t xml:space="preserve"> (2012). Value-Added Utilization of Grain Sorghum and Its Co-Products via Extrusion. Presented at the 29th Sorghum Research and Utilization Conference - Great Plains Sorghum Conference held at Kansas State University International Grains Program Conference Center. August 28 – 30, 2012. Oral presentation.</w:t>
      </w:r>
    </w:p>
    <w:p w14:paraId="033B081C" w14:textId="77777777" w:rsidR="00E86F9D" w:rsidRPr="00406FA7" w:rsidRDefault="00DF3844" w:rsidP="00FD5904">
      <w:pPr>
        <w:pStyle w:val="Title"/>
        <w:numPr>
          <w:ilvl w:val="0"/>
          <w:numId w:val="97"/>
        </w:numPr>
        <w:tabs>
          <w:tab w:val="left" w:pos="810"/>
        </w:tabs>
        <w:spacing w:line="240" w:lineRule="auto"/>
        <w:ind w:left="720" w:hanging="360"/>
        <w:jc w:val="both"/>
        <w:rPr>
          <w:lang w:val="en-US"/>
        </w:rPr>
      </w:pPr>
      <w:r w:rsidRPr="00406FA7">
        <w:rPr>
          <w:rFonts w:ascii="Garamond" w:hAnsi="Garamond" w:cs="Calibri"/>
          <w:sz w:val="24"/>
          <w:lang w:val="en-US"/>
        </w:rPr>
        <w:t>Adedeji, A.A.</w:t>
      </w:r>
      <w:r w:rsidRPr="00406FA7">
        <w:rPr>
          <w:rFonts w:ascii="Garamond" w:hAnsi="Garamond" w:cs="Calibri"/>
          <w:b w:val="0"/>
          <w:sz w:val="24"/>
          <w:lang w:val="en-US"/>
        </w:rPr>
        <w:t xml:space="preserve"> and Ngadi, M. (2011). </w:t>
      </w:r>
      <w:r w:rsidRPr="00406FA7">
        <w:rPr>
          <w:rFonts w:ascii="Garamond" w:hAnsi="Garamond" w:cs="Calibri"/>
          <w:b w:val="0"/>
          <w:bCs w:val="0"/>
          <w:sz w:val="24"/>
          <w:lang w:val="en-US"/>
        </w:rPr>
        <w:t>Shelf-life extension in preformed pizza using pulsed ultraviolet light.</w:t>
      </w:r>
      <w:r w:rsidRPr="00406FA7">
        <w:rPr>
          <w:rFonts w:ascii="Garamond" w:hAnsi="Garamond" w:cs="Calibri"/>
          <w:b w:val="0"/>
          <w:bCs w:val="0"/>
          <w:sz w:val="24"/>
          <w:u w:val="single"/>
          <w:lang w:val="en-US"/>
        </w:rPr>
        <w:t xml:space="preserve"> </w:t>
      </w:r>
      <w:r w:rsidRPr="00406FA7">
        <w:rPr>
          <w:rFonts w:ascii="Garamond" w:hAnsi="Garamond" w:cs="Calibri"/>
          <w:b w:val="0"/>
          <w:bCs w:val="0"/>
          <w:iCs/>
          <w:sz w:val="24"/>
          <w:lang w:val="en-US"/>
        </w:rPr>
        <w:t>NABEC 2011. Held at Burlington Vermont, USA. July 24 – 27, 2011. Paper No.</w:t>
      </w:r>
      <w:r w:rsidRPr="00406FA7">
        <w:rPr>
          <w:rFonts w:ascii="Garamond" w:hAnsi="Garamond" w:cs="Calibri"/>
          <w:sz w:val="24"/>
          <w:lang w:val="en-US" w:eastAsia="fr-FR"/>
        </w:rPr>
        <w:t xml:space="preserve"> </w:t>
      </w:r>
      <w:r w:rsidRPr="00406FA7">
        <w:rPr>
          <w:rFonts w:ascii="Garamond" w:hAnsi="Garamond" w:cs="Calibri"/>
          <w:b w:val="0"/>
          <w:bCs w:val="0"/>
          <w:sz w:val="24"/>
          <w:lang w:val="en-US" w:eastAsia="fr-FR"/>
        </w:rPr>
        <w:t>11</w:t>
      </w:r>
      <w:r w:rsidRPr="00406FA7">
        <w:rPr>
          <w:b w:val="0"/>
          <w:bCs w:val="0"/>
          <w:sz w:val="24"/>
          <w:lang w:val="en-US" w:eastAsia="fr-FR"/>
        </w:rPr>
        <w:t>‐</w:t>
      </w:r>
      <w:r w:rsidRPr="00406FA7">
        <w:rPr>
          <w:rFonts w:ascii="Garamond" w:hAnsi="Garamond" w:cs="Calibri"/>
          <w:b w:val="0"/>
          <w:bCs w:val="0"/>
          <w:sz w:val="24"/>
          <w:lang w:val="en-US" w:eastAsia="fr-FR"/>
        </w:rPr>
        <w:t>061</w:t>
      </w:r>
      <w:r w:rsidRPr="00406FA7">
        <w:rPr>
          <w:rFonts w:ascii="Garamond" w:hAnsi="Garamond" w:cs="Calibri"/>
          <w:b w:val="0"/>
          <w:bCs w:val="0"/>
          <w:sz w:val="24"/>
          <w:lang w:val="en-US"/>
        </w:rPr>
        <w:t xml:space="preserve">. </w:t>
      </w:r>
      <w:r w:rsidRPr="00406FA7">
        <w:rPr>
          <w:rFonts w:ascii="Garamond" w:hAnsi="Garamond" w:cs="Calibri"/>
          <w:b w:val="0"/>
          <w:sz w:val="24"/>
          <w:lang w:val="en-US"/>
        </w:rPr>
        <w:t>Oral presentation.</w:t>
      </w:r>
    </w:p>
    <w:p w14:paraId="033B081D" w14:textId="77777777" w:rsidR="00E86F9D" w:rsidRPr="00406FA7" w:rsidRDefault="00DF3844" w:rsidP="00FD5904">
      <w:pPr>
        <w:numPr>
          <w:ilvl w:val="0"/>
          <w:numId w:val="97"/>
        </w:numPr>
        <w:tabs>
          <w:tab w:val="left" w:pos="810"/>
          <w:tab w:val="left" w:pos="1080"/>
          <w:tab w:val="left" w:pos="1800"/>
        </w:tabs>
        <w:spacing w:after="0" w:line="240" w:lineRule="auto"/>
        <w:ind w:left="720" w:hanging="360"/>
        <w:jc w:val="both"/>
      </w:pPr>
      <w:r w:rsidRPr="00406FA7">
        <w:rPr>
          <w:rFonts w:ascii="Garamond" w:hAnsi="Garamond" w:cs="Calibri"/>
          <w:bCs/>
          <w:sz w:val="24"/>
          <w:szCs w:val="24"/>
        </w:rPr>
        <w:t>Rahimi, J.,</w:t>
      </w:r>
      <w:r w:rsidRPr="00406FA7">
        <w:rPr>
          <w:rFonts w:ascii="Garamond" w:hAnsi="Garamond" w:cs="Calibri"/>
          <w:sz w:val="24"/>
          <w:szCs w:val="24"/>
        </w:rPr>
        <w:t xml:space="preserve"> Mofidi, S., Adewale, P., </w:t>
      </w:r>
      <w:r w:rsidRPr="00406FA7">
        <w:rPr>
          <w:rFonts w:ascii="Garamond" w:hAnsi="Garamond" w:cs="Calibri"/>
          <w:b/>
          <w:sz w:val="24"/>
          <w:szCs w:val="24"/>
        </w:rPr>
        <w:t>Adedeji, A</w:t>
      </w:r>
      <w:r w:rsidRPr="00406FA7">
        <w:rPr>
          <w:rFonts w:ascii="Garamond" w:hAnsi="Garamond" w:cs="Calibri"/>
          <w:sz w:val="24"/>
          <w:szCs w:val="24"/>
        </w:rPr>
        <w:t xml:space="preserve">.A., Singh, A., Ngadi, M.O. and Raghavan, G.S.V. (2011). Textural properties of freeze-dried apple slices as coated by CMC and osmo-dehydrated in sugar solution. Paper number 11-041. Northeast Agricultural and Biological Engineering Conference, NABEC 2011 (July 2011), </w:t>
      </w:r>
      <w:r w:rsidRPr="00406FA7">
        <w:rPr>
          <w:rStyle w:val="Strong"/>
          <w:rFonts w:ascii="Garamond" w:hAnsi="Garamond" w:cs="Calibri"/>
          <w:b w:val="0"/>
          <w:sz w:val="24"/>
          <w:szCs w:val="24"/>
        </w:rPr>
        <w:t>South Burlington, VT</w:t>
      </w:r>
      <w:r w:rsidRPr="00406FA7">
        <w:rPr>
          <w:rFonts w:ascii="Garamond" w:hAnsi="Garamond" w:cs="Calibri"/>
          <w:b/>
          <w:sz w:val="24"/>
          <w:szCs w:val="24"/>
        </w:rPr>
        <w:t>,</w:t>
      </w:r>
      <w:r w:rsidRPr="00406FA7">
        <w:rPr>
          <w:rFonts w:ascii="Garamond" w:hAnsi="Garamond" w:cs="Calibri"/>
          <w:sz w:val="24"/>
          <w:szCs w:val="24"/>
        </w:rPr>
        <w:t xml:space="preserve"> USA. Paper number 11083. Oral Presentation.</w:t>
      </w:r>
    </w:p>
    <w:p w14:paraId="033B081E" w14:textId="77777777" w:rsidR="00E86F9D" w:rsidRPr="00406FA7" w:rsidRDefault="00DF3844" w:rsidP="00FD5904">
      <w:pPr>
        <w:numPr>
          <w:ilvl w:val="0"/>
          <w:numId w:val="97"/>
        </w:numPr>
        <w:tabs>
          <w:tab w:val="left" w:pos="720"/>
          <w:tab w:val="left" w:pos="810"/>
          <w:tab w:val="left" w:pos="1800"/>
        </w:tabs>
        <w:spacing w:after="0" w:line="240" w:lineRule="auto"/>
        <w:ind w:left="720" w:hanging="360"/>
        <w:jc w:val="both"/>
      </w:pPr>
      <w:r w:rsidRPr="00406FA7">
        <w:rPr>
          <w:rFonts w:ascii="Garamond" w:hAnsi="Garamond" w:cs="Calibri"/>
          <w:iCs/>
          <w:sz w:val="24"/>
          <w:szCs w:val="24"/>
        </w:rPr>
        <w:t xml:space="preserve">Rahimi, J., </w:t>
      </w:r>
      <w:r w:rsidRPr="00406FA7">
        <w:rPr>
          <w:rFonts w:ascii="Garamond" w:hAnsi="Garamond" w:cs="Calibri"/>
          <w:b/>
          <w:iCs/>
          <w:sz w:val="24"/>
          <w:szCs w:val="24"/>
        </w:rPr>
        <w:t>Adedeji A.A</w:t>
      </w:r>
      <w:r w:rsidRPr="00406FA7">
        <w:rPr>
          <w:rFonts w:ascii="Garamond" w:hAnsi="Garamond" w:cs="Calibri"/>
          <w:iCs/>
          <w:sz w:val="24"/>
          <w:szCs w:val="24"/>
        </w:rPr>
        <w:t xml:space="preserve">., Abdel-Nour, N. and Ngadi, M. O. (2010). Porosity and shrinkage of batter coating during deep-fat frying. NABEC 2010. Held at Geneva, Pennsylvania, USA. July 18 – 21, 2010. Paper No. </w:t>
      </w:r>
      <w:r w:rsidRPr="00406FA7">
        <w:rPr>
          <w:rFonts w:ascii="Garamond" w:hAnsi="Garamond" w:cs="Calibri"/>
          <w:sz w:val="24"/>
          <w:szCs w:val="24"/>
        </w:rPr>
        <w:t>10-038. Oral Presentation.</w:t>
      </w:r>
    </w:p>
    <w:p w14:paraId="033B081F" w14:textId="77777777" w:rsidR="00E86F9D" w:rsidRPr="00406FA7" w:rsidRDefault="00DF3844" w:rsidP="00FD5904">
      <w:pPr>
        <w:numPr>
          <w:ilvl w:val="0"/>
          <w:numId w:val="97"/>
        </w:numPr>
        <w:tabs>
          <w:tab w:val="left" w:pos="720"/>
          <w:tab w:val="left" w:pos="810"/>
          <w:tab w:val="left" w:pos="1080"/>
          <w:tab w:val="left" w:pos="1800"/>
        </w:tabs>
        <w:spacing w:after="0" w:line="240" w:lineRule="auto"/>
        <w:ind w:left="720" w:hanging="360"/>
        <w:jc w:val="both"/>
      </w:pPr>
      <w:r w:rsidRPr="00406FA7">
        <w:rPr>
          <w:rFonts w:ascii="Garamond" w:hAnsi="Garamond" w:cs="Calibri"/>
          <w:b/>
          <w:bCs/>
          <w:sz w:val="24"/>
          <w:szCs w:val="24"/>
        </w:rPr>
        <w:t>Adedeji, A.A.</w:t>
      </w:r>
      <w:r w:rsidRPr="00406FA7">
        <w:rPr>
          <w:rFonts w:ascii="Garamond" w:hAnsi="Garamond" w:cs="Calibri"/>
          <w:iCs/>
          <w:sz w:val="24"/>
          <w:szCs w:val="24"/>
        </w:rPr>
        <w:t xml:space="preserve"> and</w:t>
      </w:r>
      <w:r w:rsidRPr="00406FA7">
        <w:rPr>
          <w:rFonts w:ascii="Garamond" w:hAnsi="Garamond" w:cs="Calibri"/>
          <w:sz w:val="24"/>
          <w:szCs w:val="24"/>
        </w:rPr>
        <w:t xml:space="preserve"> </w:t>
      </w:r>
      <w:r w:rsidRPr="00406FA7">
        <w:rPr>
          <w:rFonts w:ascii="Garamond" w:hAnsi="Garamond" w:cs="Calibri"/>
          <w:iCs/>
          <w:color w:val="000000"/>
          <w:sz w:val="24"/>
          <w:szCs w:val="24"/>
        </w:rPr>
        <w:t>Ngadi, M.</w:t>
      </w:r>
      <w:r w:rsidRPr="00406FA7">
        <w:rPr>
          <w:rFonts w:ascii="Garamond" w:hAnsi="Garamond" w:cs="Calibri"/>
          <w:iCs/>
          <w:sz w:val="24"/>
          <w:szCs w:val="24"/>
        </w:rPr>
        <w:t xml:space="preserve"> (2009). </w:t>
      </w:r>
      <w:r w:rsidRPr="00406FA7">
        <w:rPr>
          <w:rFonts w:ascii="Garamond" w:hAnsi="Garamond" w:cs="Calibri"/>
          <w:sz w:val="24"/>
          <w:szCs w:val="24"/>
        </w:rPr>
        <w:t>Influence of batter formulation on physical and microstructural properties of deep-fat fried chicken nugget coatings. Presented at annual international meeting of Institute of Food Technology (IFT) at Anaheim, California USA. June 6 – 10, 2009. Paper No. 255-02. Poster presentation.</w:t>
      </w:r>
    </w:p>
    <w:p w14:paraId="033B0820" w14:textId="77777777" w:rsidR="00E86F9D" w:rsidRPr="00406FA7" w:rsidRDefault="00DF3844" w:rsidP="00FD5904">
      <w:pPr>
        <w:numPr>
          <w:ilvl w:val="0"/>
          <w:numId w:val="97"/>
        </w:numPr>
        <w:tabs>
          <w:tab w:val="left" w:pos="720"/>
          <w:tab w:val="left" w:pos="810"/>
          <w:tab w:val="left" w:pos="1080"/>
          <w:tab w:val="left" w:pos="1800"/>
        </w:tabs>
        <w:spacing w:after="0" w:line="240" w:lineRule="auto"/>
        <w:ind w:left="720" w:hanging="360"/>
        <w:jc w:val="both"/>
      </w:pPr>
      <w:r w:rsidRPr="00406FA7">
        <w:rPr>
          <w:rFonts w:ascii="Garamond" w:hAnsi="Garamond" w:cs="Calibri"/>
          <w:iCs/>
          <w:sz w:val="24"/>
          <w:szCs w:val="24"/>
        </w:rPr>
        <w:t xml:space="preserve">Lui, L, Ngadi M.O., </w:t>
      </w:r>
      <w:r w:rsidRPr="00406FA7">
        <w:rPr>
          <w:rFonts w:ascii="Garamond" w:hAnsi="Garamond" w:cs="Calibri"/>
          <w:b/>
          <w:iCs/>
          <w:sz w:val="24"/>
          <w:szCs w:val="24"/>
        </w:rPr>
        <w:t xml:space="preserve">Adedeji A.A., </w:t>
      </w:r>
      <w:r w:rsidRPr="00406FA7">
        <w:rPr>
          <w:rFonts w:ascii="Garamond" w:hAnsi="Garamond" w:cs="Calibri"/>
          <w:sz w:val="24"/>
          <w:szCs w:val="24"/>
        </w:rPr>
        <w:t xml:space="preserve">Prasher, S.O. </w:t>
      </w:r>
      <w:r w:rsidRPr="00406FA7">
        <w:rPr>
          <w:rFonts w:ascii="Garamond" w:hAnsi="Garamond" w:cs="Calibri"/>
          <w:iCs/>
          <w:sz w:val="24"/>
          <w:szCs w:val="24"/>
        </w:rPr>
        <w:t>and</w:t>
      </w:r>
      <w:r w:rsidRPr="00406FA7">
        <w:rPr>
          <w:rFonts w:ascii="Garamond" w:hAnsi="Garamond" w:cs="Calibri"/>
          <w:b/>
          <w:iCs/>
          <w:sz w:val="24"/>
          <w:szCs w:val="24"/>
        </w:rPr>
        <w:t xml:space="preserve"> </w:t>
      </w:r>
      <w:r w:rsidRPr="00406FA7">
        <w:rPr>
          <w:rFonts w:ascii="Garamond" w:hAnsi="Garamond" w:cs="Calibri"/>
          <w:sz w:val="24"/>
          <w:szCs w:val="24"/>
        </w:rPr>
        <w:t>Gariepy</w:t>
      </w:r>
      <w:r w:rsidRPr="00406FA7">
        <w:rPr>
          <w:rFonts w:ascii="Garamond" w:hAnsi="Garamond" w:cs="Calibri"/>
          <w:iCs/>
          <w:sz w:val="24"/>
          <w:szCs w:val="24"/>
        </w:rPr>
        <w:t xml:space="preserve">, </w:t>
      </w:r>
      <w:r w:rsidRPr="00406FA7">
        <w:rPr>
          <w:rFonts w:ascii="Garamond" w:hAnsi="Garamond" w:cs="Calibri"/>
          <w:sz w:val="24"/>
          <w:szCs w:val="24"/>
        </w:rPr>
        <w:t xml:space="preserve">C. </w:t>
      </w:r>
      <w:r w:rsidRPr="00406FA7">
        <w:rPr>
          <w:rFonts w:ascii="Garamond" w:hAnsi="Garamond" w:cs="Calibri"/>
          <w:iCs/>
          <w:sz w:val="24"/>
          <w:szCs w:val="24"/>
        </w:rPr>
        <w:t>(2009).</w:t>
      </w:r>
      <w:r w:rsidRPr="00406FA7">
        <w:rPr>
          <w:rFonts w:ascii="Garamond" w:hAnsi="Garamond" w:cs="Calibri"/>
          <w:sz w:val="24"/>
          <w:szCs w:val="24"/>
        </w:rPr>
        <w:t xml:space="preserve">  Predicting intramuscular fat content of pork using hyperspectral imaging technique. Presented at annual international meeting of Institute of Food Technology (IFT) at Anaheim, California USA. June 6 – 10, 2009. Paper No. 254-02. Poster presentation.</w:t>
      </w:r>
    </w:p>
    <w:p w14:paraId="033B0821" w14:textId="77777777" w:rsidR="00E86F9D" w:rsidRPr="00406FA7" w:rsidRDefault="00DF3844" w:rsidP="00FD5904">
      <w:pPr>
        <w:numPr>
          <w:ilvl w:val="0"/>
          <w:numId w:val="97"/>
        </w:numPr>
        <w:tabs>
          <w:tab w:val="left" w:pos="810"/>
        </w:tabs>
        <w:spacing w:after="0" w:line="240" w:lineRule="auto"/>
        <w:ind w:left="720" w:hanging="360"/>
        <w:jc w:val="both"/>
      </w:pPr>
      <w:r w:rsidRPr="00406FA7">
        <w:rPr>
          <w:rFonts w:ascii="Garamond" w:hAnsi="Garamond" w:cs="Calibri"/>
          <w:b/>
          <w:bCs/>
          <w:sz w:val="24"/>
          <w:szCs w:val="24"/>
        </w:rPr>
        <w:t>Adedeji, A.A</w:t>
      </w:r>
      <w:r w:rsidRPr="00406FA7">
        <w:rPr>
          <w:rFonts w:ascii="Garamond" w:hAnsi="Garamond" w:cs="Calibri"/>
          <w:bCs/>
          <w:sz w:val="24"/>
          <w:szCs w:val="24"/>
        </w:rPr>
        <w:t xml:space="preserve"> and Ngadi, M. O. (2008). </w:t>
      </w:r>
      <w:r w:rsidRPr="00406FA7">
        <w:rPr>
          <w:rFonts w:ascii="Garamond" w:hAnsi="Garamond" w:cs="Calibri"/>
          <w:sz w:val="24"/>
          <w:szCs w:val="24"/>
        </w:rPr>
        <w:t>Microstructural characterization of deep-fried breaded products using X-ray micro-computed tomography. A presented at International Congress of Engineering and Food held at Vina Del Mar, Chile from April 20 – 24, 2008. Paper number M06. Poster presentation.</w:t>
      </w:r>
    </w:p>
    <w:p w14:paraId="033B0822" w14:textId="77777777" w:rsidR="00E86F9D" w:rsidRPr="00406FA7" w:rsidRDefault="00DF3844" w:rsidP="00FD5904">
      <w:pPr>
        <w:numPr>
          <w:ilvl w:val="0"/>
          <w:numId w:val="97"/>
        </w:numPr>
        <w:tabs>
          <w:tab w:val="left" w:pos="810"/>
        </w:tabs>
        <w:spacing w:after="0" w:line="240" w:lineRule="auto"/>
        <w:ind w:left="720" w:hanging="360"/>
        <w:jc w:val="both"/>
      </w:pPr>
      <w:r w:rsidRPr="00406FA7">
        <w:rPr>
          <w:rFonts w:ascii="Garamond" w:hAnsi="Garamond" w:cs="Calibri"/>
          <w:b/>
          <w:bCs/>
          <w:sz w:val="24"/>
          <w:szCs w:val="24"/>
        </w:rPr>
        <w:t>Adedeji, A.A</w:t>
      </w:r>
      <w:r w:rsidRPr="00406FA7">
        <w:rPr>
          <w:rFonts w:ascii="Garamond" w:hAnsi="Garamond" w:cs="Calibri"/>
          <w:bCs/>
          <w:sz w:val="24"/>
          <w:szCs w:val="24"/>
        </w:rPr>
        <w:t>.</w:t>
      </w:r>
      <w:r w:rsidRPr="00406FA7">
        <w:rPr>
          <w:rFonts w:ascii="Garamond" w:hAnsi="Garamond" w:cs="Calibri"/>
          <w:b/>
          <w:bCs/>
          <w:sz w:val="24"/>
          <w:szCs w:val="24"/>
        </w:rPr>
        <w:t xml:space="preserve"> </w:t>
      </w:r>
      <w:r w:rsidRPr="00406FA7">
        <w:rPr>
          <w:rFonts w:ascii="Garamond" w:hAnsi="Garamond" w:cs="Calibri"/>
          <w:bCs/>
          <w:sz w:val="24"/>
          <w:szCs w:val="24"/>
        </w:rPr>
        <w:t>and Ngadi, M. O. (2008).</w:t>
      </w:r>
      <w:r w:rsidRPr="00406FA7">
        <w:rPr>
          <w:rFonts w:ascii="Garamond" w:hAnsi="Garamond" w:cs="Calibri"/>
          <w:sz w:val="24"/>
          <w:szCs w:val="24"/>
        </w:rPr>
        <w:t xml:space="preserve"> Use of confocal laser scanning microscopy in the study of breaded food microstructures. </w:t>
      </w:r>
      <w:r w:rsidRPr="00406FA7">
        <w:rPr>
          <w:rFonts w:ascii="Garamond" w:hAnsi="Garamond" w:cs="Calibri"/>
          <w:bCs/>
          <w:sz w:val="24"/>
          <w:szCs w:val="24"/>
        </w:rPr>
        <w:t>A paper (08-040) presented at Northeast Agricultural and Biological Engineering Conference (NABEC). H</w:t>
      </w:r>
      <w:r w:rsidRPr="00406FA7">
        <w:rPr>
          <w:rFonts w:ascii="Garamond" w:hAnsi="Garamond" w:cs="Calibri"/>
          <w:sz w:val="24"/>
          <w:szCs w:val="24"/>
        </w:rPr>
        <w:t>eld at Aberdeen, Maryland, USA between 27</w:t>
      </w:r>
      <w:r w:rsidRPr="00406FA7">
        <w:rPr>
          <w:rFonts w:ascii="Garamond" w:hAnsi="Garamond" w:cs="Calibri"/>
          <w:sz w:val="24"/>
          <w:szCs w:val="24"/>
          <w:vertAlign w:val="superscript"/>
        </w:rPr>
        <w:t>th</w:t>
      </w:r>
      <w:r w:rsidRPr="00406FA7">
        <w:rPr>
          <w:rFonts w:ascii="Garamond" w:hAnsi="Garamond" w:cs="Calibri"/>
          <w:sz w:val="24"/>
          <w:szCs w:val="24"/>
        </w:rPr>
        <w:t xml:space="preserve"> - 30</w:t>
      </w:r>
      <w:r w:rsidRPr="00406FA7">
        <w:rPr>
          <w:rFonts w:ascii="Garamond" w:hAnsi="Garamond" w:cs="Calibri"/>
          <w:sz w:val="24"/>
          <w:szCs w:val="24"/>
          <w:vertAlign w:val="superscript"/>
        </w:rPr>
        <w:t>th</w:t>
      </w:r>
      <w:r w:rsidRPr="00406FA7">
        <w:rPr>
          <w:rFonts w:ascii="Garamond" w:hAnsi="Garamond" w:cs="Calibri"/>
          <w:sz w:val="24"/>
          <w:szCs w:val="24"/>
        </w:rPr>
        <w:t xml:space="preserve"> July 2008. Oral presentation.</w:t>
      </w:r>
    </w:p>
    <w:p w14:paraId="033B0823" w14:textId="77777777" w:rsidR="00E86F9D" w:rsidRPr="00406FA7" w:rsidRDefault="00DF3844" w:rsidP="00FD5904">
      <w:pPr>
        <w:numPr>
          <w:ilvl w:val="0"/>
          <w:numId w:val="97"/>
        </w:numPr>
        <w:tabs>
          <w:tab w:val="left" w:pos="810"/>
        </w:tabs>
        <w:spacing w:after="0" w:line="240" w:lineRule="auto"/>
        <w:ind w:left="720" w:hanging="360"/>
        <w:jc w:val="both"/>
      </w:pPr>
      <w:r w:rsidRPr="00406FA7">
        <w:rPr>
          <w:rFonts w:ascii="Garamond" w:hAnsi="Garamond" w:cs="Calibri"/>
          <w:b/>
          <w:bCs/>
          <w:sz w:val="24"/>
          <w:szCs w:val="24"/>
        </w:rPr>
        <w:t>Adedeji, A.A.</w:t>
      </w:r>
      <w:r w:rsidRPr="00406FA7">
        <w:rPr>
          <w:rFonts w:ascii="Garamond" w:hAnsi="Garamond" w:cs="Calibri"/>
          <w:iCs/>
          <w:sz w:val="24"/>
          <w:szCs w:val="24"/>
        </w:rPr>
        <w:t xml:space="preserve"> and</w:t>
      </w:r>
      <w:r w:rsidRPr="00406FA7">
        <w:rPr>
          <w:rFonts w:ascii="Garamond" w:hAnsi="Garamond" w:cs="Calibri"/>
          <w:sz w:val="24"/>
          <w:szCs w:val="24"/>
        </w:rPr>
        <w:t xml:space="preserve"> </w:t>
      </w:r>
      <w:r w:rsidRPr="00406FA7">
        <w:rPr>
          <w:rFonts w:ascii="Garamond" w:hAnsi="Garamond" w:cs="Calibri"/>
          <w:iCs/>
          <w:color w:val="000000"/>
          <w:sz w:val="24"/>
          <w:szCs w:val="24"/>
        </w:rPr>
        <w:t>Ngadi, M</w:t>
      </w:r>
      <w:r w:rsidRPr="00406FA7">
        <w:rPr>
          <w:rFonts w:ascii="Garamond" w:hAnsi="Garamond" w:cs="Calibri"/>
          <w:iCs/>
          <w:sz w:val="24"/>
          <w:szCs w:val="24"/>
        </w:rPr>
        <w:t xml:space="preserve">. (2007). </w:t>
      </w:r>
      <w:r w:rsidRPr="00406FA7">
        <w:rPr>
          <w:rFonts w:ascii="Garamond" w:hAnsi="Garamond" w:cs="Calibri"/>
          <w:bCs/>
          <w:iCs/>
          <w:sz w:val="24"/>
          <w:szCs w:val="24"/>
        </w:rPr>
        <w:t xml:space="preserve">Pore characteristics of chicken nuggets breading coating. </w:t>
      </w:r>
      <w:r w:rsidRPr="00406FA7">
        <w:rPr>
          <w:rFonts w:ascii="Garamond" w:hAnsi="Garamond" w:cs="Calibri"/>
          <w:sz w:val="24"/>
          <w:szCs w:val="24"/>
        </w:rPr>
        <w:t>A paper presented at NABEC conference held at Wooster, Ohio, USA July 29</w:t>
      </w:r>
      <w:r w:rsidRPr="00406FA7">
        <w:rPr>
          <w:rFonts w:ascii="Garamond" w:hAnsi="Garamond" w:cs="Calibri"/>
          <w:sz w:val="24"/>
          <w:szCs w:val="24"/>
          <w:vertAlign w:val="superscript"/>
        </w:rPr>
        <w:t>th</w:t>
      </w:r>
      <w:r w:rsidRPr="00406FA7">
        <w:rPr>
          <w:rFonts w:ascii="Garamond" w:hAnsi="Garamond" w:cs="Calibri"/>
          <w:sz w:val="24"/>
          <w:szCs w:val="24"/>
        </w:rPr>
        <w:t xml:space="preserve"> - August 1</w:t>
      </w:r>
      <w:r w:rsidRPr="00406FA7">
        <w:rPr>
          <w:rFonts w:ascii="Garamond" w:hAnsi="Garamond" w:cs="Calibri"/>
          <w:sz w:val="24"/>
          <w:szCs w:val="24"/>
          <w:vertAlign w:val="superscript"/>
        </w:rPr>
        <w:t xml:space="preserve">st, </w:t>
      </w:r>
      <w:r w:rsidRPr="00406FA7">
        <w:rPr>
          <w:rFonts w:ascii="Garamond" w:hAnsi="Garamond" w:cs="Calibri"/>
          <w:sz w:val="24"/>
          <w:szCs w:val="24"/>
        </w:rPr>
        <w:t xml:space="preserve">2007. Paper number </w:t>
      </w:r>
      <w:r w:rsidRPr="00406FA7">
        <w:rPr>
          <w:rFonts w:ascii="Garamond" w:hAnsi="Garamond" w:cs="Calibri"/>
          <w:iCs/>
          <w:sz w:val="24"/>
          <w:szCs w:val="24"/>
        </w:rPr>
        <w:t xml:space="preserve">07-013. </w:t>
      </w:r>
      <w:r w:rsidRPr="00406FA7">
        <w:rPr>
          <w:rFonts w:ascii="Garamond" w:hAnsi="Garamond" w:cs="Calibri"/>
          <w:sz w:val="24"/>
          <w:szCs w:val="24"/>
        </w:rPr>
        <w:t>Oral presentation.</w:t>
      </w:r>
    </w:p>
    <w:p w14:paraId="033B0824" w14:textId="77777777" w:rsidR="00E86F9D" w:rsidRPr="00062D62" w:rsidRDefault="00DF3844" w:rsidP="00FD5904">
      <w:pPr>
        <w:numPr>
          <w:ilvl w:val="0"/>
          <w:numId w:val="97"/>
        </w:numPr>
        <w:tabs>
          <w:tab w:val="left" w:pos="810"/>
        </w:tabs>
        <w:spacing w:after="240" w:line="240" w:lineRule="auto"/>
        <w:ind w:left="720" w:hanging="360"/>
        <w:jc w:val="both"/>
      </w:pPr>
      <w:r w:rsidRPr="00406FA7">
        <w:rPr>
          <w:rFonts w:ascii="Garamond" w:hAnsi="Garamond" w:cs="Calibri"/>
          <w:b/>
          <w:bCs/>
          <w:sz w:val="24"/>
          <w:szCs w:val="24"/>
        </w:rPr>
        <w:t>Adedeji, A.A</w:t>
      </w:r>
      <w:r w:rsidRPr="00406FA7">
        <w:rPr>
          <w:rFonts w:ascii="Garamond" w:hAnsi="Garamond" w:cs="Calibri"/>
          <w:sz w:val="24"/>
          <w:szCs w:val="24"/>
        </w:rPr>
        <w:t xml:space="preserve">, </w:t>
      </w:r>
      <w:r w:rsidRPr="00406FA7">
        <w:rPr>
          <w:rFonts w:ascii="Garamond" w:hAnsi="Garamond" w:cs="Calibri"/>
          <w:iCs/>
          <w:color w:val="000000"/>
          <w:sz w:val="24"/>
          <w:szCs w:val="24"/>
        </w:rPr>
        <w:t xml:space="preserve">M. Ngadi, M. and. Raghavan, G.S.V. (2006). </w:t>
      </w:r>
      <w:r w:rsidRPr="00406FA7">
        <w:rPr>
          <w:rFonts w:ascii="Garamond" w:hAnsi="Garamond" w:cs="Calibri"/>
          <w:sz w:val="24"/>
          <w:szCs w:val="24"/>
        </w:rPr>
        <w:t>Effect of Microwave Precooking on Mass Transfer of Deep Fat Fried Chicken Nuggets. A paper presented at NABEC conference held in Montreal, QC, Canada.  July 30</w:t>
      </w:r>
      <w:r w:rsidRPr="00406FA7">
        <w:rPr>
          <w:rFonts w:ascii="Garamond" w:hAnsi="Garamond" w:cs="Calibri"/>
          <w:sz w:val="24"/>
          <w:szCs w:val="24"/>
          <w:vertAlign w:val="superscript"/>
        </w:rPr>
        <w:t>th</w:t>
      </w:r>
      <w:r w:rsidRPr="00406FA7">
        <w:rPr>
          <w:rFonts w:ascii="Garamond" w:hAnsi="Garamond" w:cs="Calibri"/>
          <w:sz w:val="24"/>
          <w:szCs w:val="24"/>
        </w:rPr>
        <w:t xml:space="preserve"> - August 2</w:t>
      </w:r>
      <w:r w:rsidRPr="00406FA7">
        <w:rPr>
          <w:rFonts w:ascii="Garamond" w:hAnsi="Garamond" w:cs="Calibri"/>
          <w:sz w:val="24"/>
          <w:szCs w:val="24"/>
          <w:vertAlign w:val="superscript"/>
        </w:rPr>
        <w:t>nd</w:t>
      </w:r>
      <w:r w:rsidRPr="00406FA7">
        <w:rPr>
          <w:rFonts w:ascii="Garamond" w:hAnsi="Garamond" w:cs="Calibri"/>
          <w:sz w:val="24"/>
          <w:szCs w:val="24"/>
        </w:rPr>
        <w:t>, 2006. Paper number 06-023. Oral presentation.</w:t>
      </w:r>
    </w:p>
    <w:p w14:paraId="6B011A95" w14:textId="6A975720" w:rsidR="00062D62" w:rsidRDefault="002257E5" w:rsidP="000A414C">
      <w:pPr>
        <w:pStyle w:val="Heading2"/>
      </w:pPr>
      <w:r>
        <w:lastRenderedPageBreak/>
        <w:t>Conference Paper in Preparation</w:t>
      </w:r>
    </w:p>
    <w:p w14:paraId="46028FF8" w14:textId="77777777" w:rsidR="009846ED" w:rsidRPr="009846ED" w:rsidRDefault="009846ED" w:rsidP="00FD5904">
      <w:pPr>
        <w:pStyle w:val="ListParagraph"/>
        <w:numPr>
          <w:ilvl w:val="0"/>
          <w:numId w:val="137"/>
        </w:numPr>
        <w:tabs>
          <w:tab w:val="left" w:pos="810"/>
        </w:tabs>
        <w:spacing w:after="240" w:line="240" w:lineRule="auto"/>
        <w:jc w:val="both"/>
        <w:rPr>
          <w:rFonts w:ascii="Garamond" w:hAnsi="Garamond" w:cstheme="minorHAnsi"/>
          <w:sz w:val="24"/>
          <w:szCs w:val="24"/>
        </w:rPr>
      </w:pPr>
      <w:r w:rsidRPr="009846ED">
        <w:rPr>
          <w:rFonts w:ascii="Garamond" w:hAnsi="Garamond" w:cstheme="minorHAnsi"/>
          <w:sz w:val="24"/>
          <w:szCs w:val="24"/>
          <w:lang w:val="de-DE"/>
        </w:rPr>
        <w:t xml:space="preserve">Sharma, C., </w:t>
      </w:r>
      <w:r w:rsidRPr="009846ED">
        <w:rPr>
          <w:rFonts w:ascii="Garamond" w:hAnsi="Garamond" w:cstheme="minorHAnsi"/>
          <w:b/>
          <w:bCs/>
          <w:sz w:val="24"/>
          <w:szCs w:val="24"/>
          <w:lang w:val="de-DE"/>
        </w:rPr>
        <w:t>Adedeji, A.A.</w:t>
      </w:r>
      <w:r w:rsidRPr="009846ED">
        <w:rPr>
          <w:rFonts w:ascii="Garamond" w:hAnsi="Garamond" w:cstheme="minorHAnsi"/>
          <w:sz w:val="24"/>
          <w:szCs w:val="24"/>
          <w:lang w:val="de-DE"/>
        </w:rPr>
        <w:t xml:space="preserve"> and Schendel, R.</w:t>
      </w:r>
      <w:r w:rsidRPr="009846ED">
        <w:rPr>
          <w:rFonts w:ascii="Garamond" w:hAnsi="Garamond" w:cstheme="minorHAnsi"/>
          <w:b/>
          <w:bCs/>
          <w:sz w:val="24"/>
          <w:szCs w:val="24"/>
        </w:rPr>
        <w:t xml:space="preserve"> </w:t>
      </w:r>
      <w:r w:rsidRPr="009846ED">
        <w:rPr>
          <w:rFonts w:ascii="Garamond" w:hAnsi="Garamond" w:cstheme="minorHAnsi"/>
          <w:sz w:val="24"/>
          <w:szCs w:val="24"/>
        </w:rPr>
        <w:t>(2025). Effect of clean-label processing methods (milling and extrusion) on increasing water solubility of feruloylated arabinoxylans in spent grains from bourbon production. Abstract submitted for consideration as a poster at the 2025 Cereals and Grains Conference (November 2025, Saint Paul, MN).</w:t>
      </w:r>
    </w:p>
    <w:p w14:paraId="625C1533" w14:textId="499CDD63" w:rsidR="009846ED" w:rsidRPr="009846ED" w:rsidRDefault="009846ED" w:rsidP="00FD5904">
      <w:pPr>
        <w:pStyle w:val="ListParagraph"/>
        <w:numPr>
          <w:ilvl w:val="0"/>
          <w:numId w:val="137"/>
        </w:numPr>
        <w:tabs>
          <w:tab w:val="left" w:pos="810"/>
        </w:tabs>
        <w:spacing w:after="240" w:line="240" w:lineRule="auto"/>
        <w:jc w:val="both"/>
        <w:rPr>
          <w:rFonts w:ascii="Garamond" w:hAnsi="Garamond" w:cstheme="minorHAnsi"/>
          <w:sz w:val="24"/>
          <w:szCs w:val="24"/>
        </w:rPr>
      </w:pPr>
      <w:r w:rsidRPr="009846ED">
        <w:rPr>
          <w:rFonts w:ascii="Garamond" w:hAnsi="Garamond" w:cstheme="minorHAnsi"/>
          <w:sz w:val="24"/>
          <w:szCs w:val="24"/>
        </w:rPr>
        <w:t xml:space="preserve">Jay, W., Oloyede, A., and </w:t>
      </w:r>
      <w:r w:rsidRPr="009846ED">
        <w:rPr>
          <w:rFonts w:ascii="Garamond" w:hAnsi="Garamond" w:cstheme="minorHAnsi"/>
          <w:b/>
          <w:bCs/>
          <w:sz w:val="24"/>
          <w:szCs w:val="24"/>
        </w:rPr>
        <w:t>Adedeji, A.A.</w:t>
      </w:r>
      <w:r w:rsidRPr="009846ED">
        <w:rPr>
          <w:rFonts w:ascii="Garamond" w:hAnsi="Garamond" w:cstheme="minorHAnsi"/>
          <w:sz w:val="24"/>
          <w:szCs w:val="24"/>
        </w:rPr>
        <w:t xml:space="preserve"> </w:t>
      </w:r>
      <w:r w:rsidR="00E0296D" w:rsidRPr="00E0296D">
        <w:rPr>
          <w:rFonts w:ascii="Garamond" w:hAnsi="Garamond" w:cstheme="minorHAnsi"/>
          <w:sz w:val="24"/>
          <w:szCs w:val="24"/>
        </w:rPr>
        <w:t xml:space="preserve">(2025). </w:t>
      </w:r>
      <w:r w:rsidRPr="009846ED">
        <w:rPr>
          <w:rFonts w:ascii="Garamond" w:hAnsi="Garamond" w:cstheme="minorHAnsi"/>
          <w:sz w:val="24"/>
          <w:szCs w:val="24"/>
        </w:rPr>
        <w:t xml:space="preserve">Effect of </w:t>
      </w:r>
      <w:r w:rsidR="00454590" w:rsidRPr="009846ED">
        <w:rPr>
          <w:rFonts w:ascii="Garamond" w:hAnsi="Garamond" w:cstheme="minorHAnsi"/>
          <w:sz w:val="24"/>
          <w:szCs w:val="24"/>
        </w:rPr>
        <w:t>microwave pretreatment on moisture diffusivity during hot air drying of bourbon spent g</w:t>
      </w:r>
      <w:r w:rsidRPr="009846ED">
        <w:rPr>
          <w:rFonts w:ascii="Garamond" w:hAnsi="Garamond" w:cstheme="minorHAnsi"/>
          <w:sz w:val="24"/>
          <w:szCs w:val="24"/>
        </w:rPr>
        <w:t>rain. James B. Beam Institute (JBBI) Spent Grains Meetup. August 12, 2025.</w:t>
      </w:r>
    </w:p>
    <w:p w14:paraId="4C67C727" w14:textId="1EA0802C" w:rsidR="002A07BF" w:rsidRPr="009846ED" w:rsidRDefault="009846ED" w:rsidP="00FD5904">
      <w:pPr>
        <w:pStyle w:val="ListParagraph"/>
        <w:numPr>
          <w:ilvl w:val="0"/>
          <w:numId w:val="137"/>
        </w:numPr>
        <w:tabs>
          <w:tab w:val="left" w:pos="810"/>
        </w:tabs>
        <w:spacing w:after="240" w:line="240" w:lineRule="auto"/>
        <w:jc w:val="both"/>
        <w:rPr>
          <w:rFonts w:ascii="Garamond" w:hAnsi="Garamond"/>
          <w:sz w:val="24"/>
          <w:szCs w:val="24"/>
        </w:rPr>
      </w:pPr>
      <w:r w:rsidRPr="009846ED">
        <w:rPr>
          <w:rFonts w:ascii="Garamond" w:hAnsi="Garamond" w:cstheme="minorHAnsi"/>
          <w:b/>
          <w:bCs/>
          <w:sz w:val="24"/>
          <w:szCs w:val="24"/>
        </w:rPr>
        <w:t>Adedeji, A.A.,</w:t>
      </w:r>
      <w:r w:rsidRPr="009846ED">
        <w:rPr>
          <w:rFonts w:ascii="Garamond" w:hAnsi="Garamond" w:cstheme="minorHAnsi"/>
          <w:sz w:val="24"/>
          <w:szCs w:val="24"/>
        </w:rPr>
        <w:t xml:space="preserve"> Olanrewaju, T., Woomer, J. and Schendel, R. </w:t>
      </w:r>
      <w:r w:rsidR="00E0296D" w:rsidRPr="00E0296D">
        <w:rPr>
          <w:rFonts w:ascii="Garamond" w:hAnsi="Garamond" w:cstheme="minorHAnsi"/>
          <w:sz w:val="24"/>
          <w:szCs w:val="24"/>
        </w:rPr>
        <w:t xml:space="preserve">(2025). </w:t>
      </w:r>
      <w:r w:rsidRPr="009846ED">
        <w:rPr>
          <w:rFonts w:ascii="Garamond" w:hAnsi="Garamond" w:cstheme="minorHAnsi"/>
          <w:sz w:val="24"/>
          <w:szCs w:val="24"/>
        </w:rPr>
        <w:t>Value-added applications of dry distiller spent grain from bourbon. James B. Beam Institute (JBBI) Spent Grains Meetup. August 12, 2025.</w:t>
      </w:r>
    </w:p>
    <w:p w14:paraId="033B0825" w14:textId="29D0827A" w:rsidR="00E86F9D" w:rsidRPr="00406FA7" w:rsidRDefault="00DF3844">
      <w:pPr>
        <w:pStyle w:val="Heading1"/>
        <w:spacing w:before="0" w:after="120"/>
      </w:pPr>
      <w:r w:rsidRPr="00406FA7">
        <w:rPr>
          <w:rFonts w:ascii="Garamond" w:hAnsi="Garamond" w:cs="Calibri"/>
          <w:noProof/>
          <w:sz w:val="24"/>
          <w:szCs w:val="24"/>
        </w:rPr>
        <mc:AlternateContent>
          <mc:Choice Requires="wps">
            <w:drawing>
              <wp:anchor distT="0" distB="0" distL="114300" distR="114300" simplePos="0" relativeHeight="251658251" behindDoc="0" locked="0" layoutInCell="1" allowOverlap="1" wp14:anchorId="662D3E9D" wp14:editId="033B05EC">
                <wp:simplePos x="0" y="0"/>
                <wp:positionH relativeFrom="margin">
                  <wp:posOffset>-45720</wp:posOffset>
                </wp:positionH>
                <wp:positionV relativeFrom="paragraph">
                  <wp:posOffset>370844</wp:posOffset>
                </wp:positionV>
                <wp:extent cx="6061713" cy="8257"/>
                <wp:effectExtent l="0" t="0" r="34287" b="29843"/>
                <wp:wrapNone/>
                <wp:docPr id="1821273557" name="Straight Connector 1"/>
                <wp:cNvGraphicFramePr/>
                <a:graphic xmlns:a="http://schemas.openxmlformats.org/drawingml/2006/main">
                  <a:graphicData uri="http://schemas.microsoft.com/office/word/2010/wordprocessingShape">
                    <wps:wsp>
                      <wps:cNvCnPr/>
                      <wps:spPr>
                        <a:xfrm flipV="1">
                          <a:off x="0" y="0"/>
                          <a:ext cx="6061713" cy="8257"/>
                        </a:xfrm>
                        <a:prstGeom prst="straightConnector1">
                          <a:avLst/>
                        </a:prstGeom>
                        <a:noFill/>
                        <a:ln w="25402" cap="flat">
                          <a:solidFill>
                            <a:srgbClr val="000000"/>
                          </a:solidFill>
                          <a:prstDash val="solid"/>
                          <a:miter/>
                        </a:ln>
                      </wps:spPr>
                      <wps:bodyPr/>
                    </wps:wsp>
                  </a:graphicData>
                </a:graphic>
              </wp:anchor>
            </w:drawing>
          </mc:Choice>
          <mc:Fallback>
            <w:pict>
              <v:shape w14:anchorId="4DECD35D" id="Straight Connector 1" o:spid="_x0000_s1026" type="#_x0000_t32" style="position:absolute;margin-left:-3.6pt;margin-top:29.2pt;width:477.3pt;height:.65pt;flip:y;z-index:25165825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" strokeweight=".70561mm">
                <v:stroke joinstyle="miter"/>
                <w10:wrap anchorx="margin"/>
              </v:shape>
            </w:pict>
          </mc:Fallback>
        </mc:AlternateContent>
      </w:r>
      <w:r w:rsidRPr="00406FA7">
        <w:rPr>
          <w:rFonts w:ascii="Garamond" w:hAnsi="Garamond" w:cs="Calibri"/>
          <w:b/>
          <w:color w:val="auto"/>
          <w:sz w:val="24"/>
          <w:szCs w:val="24"/>
        </w:rPr>
        <w:t>INVITED TALK AND KEYNOTE PRESENTATION (Internal, National, and International)</w:t>
      </w:r>
      <w:r w:rsidRPr="00406FA7">
        <w:rPr>
          <w:rFonts w:ascii="Garamond" w:hAnsi="Garamond" w:cs="Calibri"/>
          <w:sz w:val="24"/>
          <w:szCs w:val="24"/>
        </w:rPr>
        <w:t xml:space="preserve"> </w:t>
      </w:r>
    </w:p>
    <w:p w14:paraId="6049AF5A" w14:textId="77777777" w:rsidR="00E46F70" w:rsidRPr="00406FA7" w:rsidRDefault="00E46F70" w:rsidP="00E46F70">
      <w:pPr>
        <w:spacing w:after="0"/>
        <w:rPr>
          <w:rFonts w:ascii="Garamond" w:hAnsi="Garamond"/>
          <w:b/>
          <w:bCs/>
          <w:sz w:val="24"/>
          <w:szCs w:val="24"/>
        </w:rPr>
      </w:pPr>
      <w:r w:rsidRPr="00406FA7">
        <w:rPr>
          <w:rFonts w:ascii="Garamond" w:hAnsi="Garamond"/>
          <w:b/>
          <w:bCs/>
        </w:rPr>
        <w:t>Internal</w:t>
      </w:r>
      <w:r>
        <w:rPr>
          <w:rFonts w:ascii="Garamond" w:hAnsi="Garamond"/>
          <w:b/>
          <w:bCs/>
        </w:rPr>
        <w:t xml:space="preserve"> – BAE Department</w:t>
      </w:r>
      <w:r w:rsidRPr="00406FA7">
        <w:rPr>
          <w:rFonts w:ascii="Garamond" w:hAnsi="Garamond"/>
          <w:b/>
          <w:bCs/>
        </w:rPr>
        <w:t xml:space="preserve"> </w:t>
      </w:r>
    </w:p>
    <w:p w14:paraId="033B0827" w14:textId="77777777" w:rsidR="00E86F9D" w:rsidRPr="00406FA7" w:rsidRDefault="00DF3844" w:rsidP="00FD5904">
      <w:pPr>
        <w:pStyle w:val="ListParagraph"/>
        <w:numPr>
          <w:ilvl w:val="0"/>
          <w:numId w:val="98"/>
        </w:numPr>
        <w:jc w:val="both"/>
      </w:pPr>
      <w:r w:rsidRPr="00406FA7">
        <w:rPr>
          <w:rFonts w:ascii="Garamond" w:hAnsi="Garamond" w:cs="Calibri"/>
          <w:b/>
          <w:bCs/>
          <w:sz w:val="24"/>
          <w:szCs w:val="24"/>
        </w:rPr>
        <w:t>Adedeji A.A. (2024)</w:t>
      </w:r>
      <w:r w:rsidRPr="00E608EB">
        <w:rPr>
          <w:rFonts w:ascii="Garamond" w:hAnsi="Garamond" w:cs="Calibri"/>
          <w:sz w:val="24"/>
          <w:szCs w:val="24"/>
        </w:rPr>
        <w:t>.</w:t>
      </w:r>
      <w:r w:rsidRPr="00406FA7">
        <w:rPr>
          <w:rFonts w:ascii="Garamond" w:hAnsi="Garamond" w:cs="Calibri"/>
          <w:sz w:val="24"/>
          <w:szCs w:val="24"/>
        </w:rPr>
        <w:t xml:space="preserve"> Global Food Insecurity: Role of Engineering. A talk presented to the Biosystems and Agricultural Engineering Student Branch at the University of Kentucky on November 19, 2024. </w:t>
      </w:r>
      <w:r w:rsidRPr="00406FA7">
        <w:rPr>
          <w:rFonts w:ascii="Garamond" w:hAnsi="Garamond" w:cs="Calibri"/>
          <w:b/>
          <w:bCs/>
          <w:sz w:val="24"/>
          <w:szCs w:val="24"/>
        </w:rPr>
        <w:t>INVITED (Internal - UK)</w:t>
      </w:r>
      <w:r w:rsidRPr="00181D47">
        <w:rPr>
          <w:rFonts w:ascii="Garamond" w:hAnsi="Garamond" w:cs="Calibri"/>
          <w:sz w:val="24"/>
          <w:szCs w:val="24"/>
        </w:rPr>
        <w:t>.</w:t>
      </w:r>
    </w:p>
    <w:p w14:paraId="033B0828" w14:textId="5585DADF" w:rsidR="00E86F9D" w:rsidRPr="00406FA7" w:rsidRDefault="00DF3844" w:rsidP="00FD5904">
      <w:pPr>
        <w:pStyle w:val="ListParagraph"/>
        <w:numPr>
          <w:ilvl w:val="0"/>
          <w:numId w:val="98"/>
        </w:numPr>
        <w:jc w:val="both"/>
      </w:pPr>
      <w:r w:rsidRPr="00406FA7">
        <w:rPr>
          <w:rFonts w:ascii="Garamond" w:hAnsi="Garamond" w:cs="Calibri"/>
          <w:sz w:val="24"/>
          <w:szCs w:val="24"/>
        </w:rPr>
        <w:t xml:space="preserve">Santra, D.K., Schanble, J., Rose, D., Yi, Yeyin, Khound, R., Zhao, B. and </w:t>
      </w:r>
      <w:r w:rsidRPr="00406FA7">
        <w:rPr>
          <w:rFonts w:ascii="Garamond" w:hAnsi="Garamond" w:cs="Calibri"/>
          <w:b/>
          <w:bCs/>
          <w:sz w:val="24"/>
          <w:szCs w:val="24"/>
        </w:rPr>
        <w:t>Adedeji, A.A.</w:t>
      </w:r>
      <w:r w:rsidRPr="00406FA7">
        <w:rPr>
          <w:rFonts w:ascii="Garamond" w:hAnsi="Garamond" w:cs="Calibri"/>
          <w:sz w:val="24"/>
          <w:szCs w:val="24"/>
        </w:rPr>
        <w:t xml:space="preserve"> </w:t>
      </w:r>
      <w:r w:rsidR="00811F9E">
        <w:rPr>
          <w:rFonts w:ascii="Garamond" w:hAnsi="Garamond" w:cs="Calibri"/>
          <w:sz w:val="24"/>
          <w:szCs w:val="24"/>
        </w:rPr>
        <w:t>(</w:t>
      </w:r>
      <w:r w:rsidR="003A0B9E">
        <w:rPr>
          <w:rFonts w:ascii="Garamond" w:hAnsi="Garamond" w:cs="Calibri"/>
          <w:sz w:val="24"/>
          <w:szCs w:val="24"/>
        </w:rPr>
        <w:t>2024</w:t>
      </w:r>
      <w:r w:rsidR="00811F9E">
        <w:rPr>
          <w:rFonts w:ascii="Garamond" w:hAnsi="Garamond" w:cs="Calibri"/>
          <w:sz w:val="24"/>
          <w:szCs w:val="24"/>
        </w:rPr>
        <w:t xml:space="preserve">). </w:t>
      </w:r>
      <w:r w:rsidRPr="00406FA7">
        <w:rPr>
          <w:rFonts w:ascii="Garamond" w:hAnsi="Garamond" w:cs="Calibri"/>
          <w:sz w:val="24"/>
          <w:szCs w:val="24"/>
        </w:rPr>
        <w:t>Breeding and Genomics of Proso Millet (</w:t>
      </w:r>
      <w:r w:rsidRPr="00406FA7">
        <w:rPr>
          <w:rFonts w:ascii="Garamond" w:hAnsi="Garamond" w:cs="Calibri"/>
          <w:i/>
          <w:iCs/>
          <w:sz w:val="24"/>
          <w:szCs w:val="24"/>
        </w:rPr>
        <w:t>Panicum miliaceum</w:t>
      </w:r>
      <w:r w:rsidRPr="00406FA7">
        <w:rPr>
          <w:rFonts w:ascii="Garamond" w:hAnsi="Garamond" w:cs="Calibri"/>
          <w:sz w:val="24"/>
          <w:szCs w:val="24"/>
        </w:rPr>
        <w:t xml:space="preserve"> L.) as Climate Resilient Food and Feed Crop of the USA. A talk presented during Biosystems and Agricultural Engineering Departmental seminar series on November 8, 2024. </w:t>
      </w:r>
      <w:r w:rsidRPr="00406FA7">
        <w:rPr>
          <w:rFonts w:ascii="Garamond" w:hAnsi="Garamond" w:cs="Calibri"/>
          <w:b/>
          <w:bCs/>
          <w:sz w:val="24"/>
          <w:szCs w:val="24"/>
        </w:rPr>
        <w:t>INVITED (Internal - UK).</w:t>
      </w:r>
    </w:p>
    <w:p w14:paraId="2E01160B" w14:textId="77777777" w:rsidR="00287508" w:rsidRPr="00287508" w:rsidRDefault="00DF3844" w:rsidP="00FD5904">
      <w:pPr>
        <w:pStyle w:val="ListParagraph"/>
        <w:numPr>
          <w:ilvl w:val="0"/>
          <w:numId w:val="98"/>
        </w:numPr>
        <w:jc w:val="both"/>
      </w:pPr>
      <w:r w:rsidRPr="00406FA7">
        <w:rPr>
          <w:rFonts w:ascii="Garamond" w:hAnsi="Garamond" w:cs="Calibri"/>
          <w:b/>
          <w:bCs/>
          <w:sz w:val="24"/>
          <w:szCs w:val="24"/>
        </w:rPr>
        <w:t xml:space="preserve">Adedeji A.A. </w:t>
      </w:r>
      <w:r w:rsidRPr="00181D47">
        <w:rPr>
          <w:rFonts w:ascii="Garamond" w:hAnsi="Garamond" w:cs="Calibri"/>
          <w:sz w:val="24"/>
          <w:szCs w:val="24"/>
        </w:rPr>
        <w:t>(2024).</w:t>
      </w:r>
      <w:r w:rsidRPr="00406FA7">
        <w:rPr>
          <w:rFonts w:ascii="Garamond" w:hAnsi="Garamond" w:cs="Calibri"/>
          <w:sz w:val="24"/>
          <w:szCs w:val="24"/>
        </w:rPr>
        <w:t xml:space="preserve"> Global Food Insecurity: Role of Engineering. A talk presented to a class at the University of Kentucky, College of Arts and Science, A&amp;S 161 - International Village, Then and Now. On October 16, 2024, in commemoration of the World Food Day</w:t>
      </w:r>
      <w:r w:rsidRPr="00406FA7">
        <w:rPr>
          <w:rFonts w:ascii="Garamond" w:hAnsi="Garamond" w:cs="Calibri"/>
          <w:b/>
          <w:bCs/>
          <w:sz w:val="24"/>
          <w:szCs w:val="24"/>
        </w:rPr>
        <w:t>.</w:t>
      </w:r>
    </w:p>
    <w:p w14:paraId="033B0829" w14:textId="049E9015" w:rsidR="00E86F9D" w:rsidRPr="00406FA7" w:rsidRDefault="00DF3844" w:rsidP="00287508">
      <w:pPr>
        <w:spacing w:after="0"/>
        <w:jc w:val="both"/>
      </w:pPr>
      <w:r w:rsidRPr="00287508">
        <w:rPr>
          <w:rFonts w:ascii="Garamond" w:hAnsi="Garamond" w:cs="Calibri"/>
          <w:b/>
          <w:bCs/>
          <w:sz w:val="24"/>
          <w:szCs w:val="24"/>
        </w:rPr>
        <w:t>Internal - UK</w:t>
      </w:r>
    </w:p>
    <w:p w14:paraId="033B082A" w14:textId="77777777" w:rsidR="00E86F9D" w:rsidRPr="00406FA7" w:rsidRDefault="00DF3844" w:rsidP="00FD5904">
      <w:pPr>
        <w:pStyle w:val="ListParagraph"/>
        <w:numPr>
          <w:ilvl w:val="0"/>
          <w:numId w:val="98"/>
        </w:numPr>
        <w:spacing w:after="0"/>
      </w:pPr>
      <w:r w:rsidRPr="00406FA7">
        <w:rPr>
          <w:rFonts w:ascii="Garamond" w:hAnsi="Garamond" w:cs="Calibri"/>
          <w:b/>
          <w:bCs/>
          <w:sz w:val="24"/>
          <w:szCs w:val="24"/>
        </w:rPr>
        <w:t xml:space="preserve">Adedeji A.A. </w:t>
      </w:r>
      <w:r w:rsidRPr="00406FA7">
        <w:rPr>
          <w:rFonts w:ascii="Garamond" w:hAnsi="Garamond" w:cs="Calibri"/>
          <w:sz w:val="24"/>
          <w:szCs w:val="24"/>
        </w:rPr>
        <w:t>(2024).</w:t>
      </w:r>
      <w:r w:rsidRPr="00406FA7">
        <w:rPr>
          <w:rFonts w:ascii="Garamond" w:hAnsi="Garamond" w:cs="Calibri"/>
          <w:b/>
          <w:bCs/>
          <w:sz w:val="24"/>
          <w:szCs w:val="24"/>
        </w:rPr>
        <w:t xml:space="preserve"> </w:t>
      </w:r>
      <w:r w:rsidRPr="00406FA7">
        <w:rPr>
          <w:rFonts w:ascii="Garamond" w:hAnsi="Garamond" w:cs="Calibri"/>
          <w:sz w:val="24"/>
          <w:szCs w:val="24"/>
        </w:rPr>
        <w:t xml:space="preserve">Connect, Thrive, &amp; Succeed. Nigerian Graduate Student Association (NGSA) new student welcome event. August 24, 2024. </w:t>
      </w:r>
      <w:r w:rsidRPr="00406FA7">
        <w:rPr>
          <w:rFonts w:ascii="Garamond" w:hAnsi="Garamond" w:cs="Calibri"/>
          <w:b/>
          <w:bCs/>
          <w:sz w:val="24"/>
          <w:szCs w:val="24"/>
        </w:rPr>
        <w:t>INVITED (Internal - UK).</w:t>
      </w:r>
    </w:p>
    <w:p w14:paraId="033B082B"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(2023). Circular Bioeconomy Approach to Agrifood waste reduction and upcycling. 3</w:t>
      </w:r>
      <w:r w:rsidRPr="00406FA7">
        <w:rPr>
          <w:rFonts w:ascii="Garamond" w:hAnsi="Garamond" w:cs="Calibri"/>
          <w:bCs/>
          <w:sz w:val="24"/>
          <w:szCs w:val="24"/>
          <w:vertAlign w:val="superscript"/>
        </w:rPr>
        <w:t>rd</w:t>
      </w:r>
      <w:r w:rsidRPr="00406FA7">
        <w:rPr>
          <w:rFonts w:ascii="Garamond" w:hAnsi="Garamond" w:cs="Calibri"/>
          <w:bCs/>
          <w:sz w:val="24"/>
          <w:szCs w:val="24"/>
        </w:rPr>
        <w:t xml:space="preserve"> NSF National Research Traineeship (NRT) Symposium. Breakout Session Speaker. December 7, 2023. </w:t>
      </w:r>
      <w:r w:rsidRPr="00406FA7">
        <w:rPr>
          <w:rFonts w:ascii="Garamond" w:hAnsi="Garamond" w:cs="Calibri"/>
          <w:b/>
          <w:bCs/>
          <w:sz w:val="24"/>
          <w:szCs w:val="24"/>
        </w:rPr>
        <w:t>INVITED (Internal - UK).</w:t>
      </w:r>
    </w:p>
    <w:p w14:paraId="033B082C" w14:textId="3F63517E" w:rsidR="00E86F9D" w:rsidRPr="00406FA7" w:rsidRDefault="00DF3844" w:rsidP="00FD5904">
      <w:pPr>
        <w:numPr>
          <w:ilvl w:val="0"/>
          <w:numId w:val="98"/>
        </w:numPr>
        <w:spacing w:after="12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(2021). </w:t>
      </w:r>
      <w:r w:rsidRPr="00406FA7">
        <w:rPr>
          <w:rFonts w:ascii="Garamond" w:hAnsi="Garamond" w:cs="Calibri"/>
          <w:b/>
          <w:sz w:val="24"/>
          <w:szCs w:val="24"/>
          <w:u w:val="single"/>
        </w:rPr>
        <w:t>Keynote Speaker</w:t>
      </w:r>
      <w:r w:rsidRPr="00406FA7">
        <w:rPr>
          <w:rFonts w:ascii="Garamond" w:hAnsi="Garamond" w:cs="Calibri"/>
          <w:bCs/>
          <w:sz w:val="24"/>
          <w:szCs w:val="24"/>
        </w:rPr>
        <w:t xml:space="preserve"> at the Planetary Session on Foods by National Science Foundation</w:t>
      </w:r>
      <w:r w:rsidR="003006CB" w:rsidRPr="00406FA7">
        <w:rPr>
          <w:rFonts w:ascii="Garamond" w:hAnsi="Garamond" w:cs="Calibri"/>
          <w:bCs/>
          <w:sz w:val="24"/>
          <w:szCs w:val="24"/>
        </w:rPr>
        <w:t xml:space="preserve"> (NSF)</w:t>
      </w:r>
      <w:r w:rsidRPr="00406FA7">
        <w:rPr>
          <w:rFonts w:ascii="Garamond" w:hAnsi="Garamond" w:cs="Calibri"/>
          <w:bCs/>
          <w:sz w:val="24"/>
          <w:szCs w:val="24"/>
        </w:rPr>
        <w:t xml:space="preserve"> Graduate Research Traineeship (NRT) Symposium 2021 held on December 9, 2021. The Age of ‘ALT </w:t>
      </w:r>
      <w:proofErr w:type="gramStart"/>
      <w:r w:rsidRPr="00406FA7">
        <w:rPr>
          <w:rFonts w:ascii="Garamond" w:hAnsi="Garamond" w:cs="Calibri"/>
          <w:bCs/>
          <w:sz w:val="24"/>
          <w:szCs w:val="24"/>
        </w:rPr>
        <w:t>Proteins’:</w:t>
      </w:r>
      <w:proofErr w:type="gramEnd"/>
      <w:r w:rsidRPr="00406FA7">
        <w:rPr>
          <w:rFonts w:ascii="Garamond" w:hAnsi="Garamond" w:cs="Calibri"/>
          <w:bCs/>
          <w:sz w:val="24"/>
          <w:szCs w:val="24"/>
        </w:rPr>
        <w:t xml:space="preserve"> Impact on Water and Energy Conservation. </w:t>
      </w:r>
      <w:r w:rsidRPr="00406FA7">
        <w:rPr>
          <w:rFonts w:ascii="Garamond" w:hAnsi="Garamond" w:cs="Calibri"/>
          <w:b/>
          <w:bCs/>
          <w:sz w:val="24"/>
          <w:szCs w:val="24"/>
        </w:rPr>
        <w:t>KEYNOTE (Internal - UK).</w:t>
      </w:r>
    </w:p>
    <w:p w14:paraId="033B082D" w14:textId="2A7A92AE" w:rsidR="00E86F9D" w:rsidRPr="00406FA7" w:rsidRDefault="00E46F70">
      <w:pPr>
        <w:spacing w:after="0"/>
        <w:rPr>
          <w:rFonts w:ascii="Garamond" w:hAnsi="Garamond" w:cs="Calibri"/>
          <w:b/>
          <w:bCs/>
          <w:sz w:val="24"/>
          <w:szCs w:val="24"/>
        </w:rPr>
      </w:pPr>
      <w:r w:rsidRPr="00406FA7">
        <w:rPr>
          <w:rFonts w:ascii="Garamond" w:hAnsi="Garamond" w:cs="Calibri"/>
          <w:b/>
          <w:bCs/>
          <w:sz w:val="24"/>
          <w:szCs w:val="24"/>
        </w:rPr>
        <w:t>National</w:t>
      </w:r>
    </w:p>
    <w:p w14:paraId="033B082E"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(2024). Building a strong research profile. An invited talk by the African Network Group of ASABE. March 29, 2024. (</w:t>
      </w:r>
      <w:r w:rsidRPr="00406FA7">
        <w:rPr>
          <w:rFonts w:ascii="Garamond" w:hAnsi="Garamond" w:cs="Calibri"/>
          <w:b/>
          <w:sz w:val="24"/>
          <w:szCs w:val="24"/>
        </w:rPr>
        <w:t>National)</w:t>
      </w:r>
      <w:r w:rsidRPr="00406FA7">
        <w:rPr>
          <w:rFonts w:ascii="Garamond" w:hAnsi="Garamond" w:cs="Calibri"/>
          <w:bCs/>
          <w:sz w:val="24"/>
          <w:szCs w:val="24"/>
        </w:rPr>
        <w:t>.</w:t>
      </w:r>
    </w:p>
    <w:p w14:paraId="033B082F"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(2023). </w:t>
      </w:r>
      <w:r w:rsidRPr="00406FA7">
        <w:rPr>
          <w:rFonts w:ascii="Garamond" w:hAnsi="Garamond" w:cs="Calibri"/>
          <w:sz w:val="24"/>
          <w:szCs w:val="24"/>
        </w:rPr>
        <w:t>Data Science Applications for Addressing 21</w:t>
      </w:r>
      <w:r w:rsidRPr="00406FA7">
        <w:rPr>
          <w:rFonts w:ascii="Garamond" w:hAnsi="Garamond" w:cs="Calibri"/>
          <w:sz w:val="24"/>
          <w:szCs w:val="24"/>
          <w:vertAlign w:val="superscript"/>
        </w:rPr>
        <w:t>st</w:t>
      </w:r>
      <w:r w:rsidRPr="00406FA7">
        <w:rPr>
          <w:rFonts w:ascii="Garamond" w:hAnsi="Garamond" w:cs="Calibri"/>
          <w:sz w:val="24"/>
          <w:szCs w:val="24"/>
        </w:rPr>
        <w:t xml:space="preserve"> Century Challenges in Food Processing.</w:t>
      </w:r>
      <w:r w:rsidRPr="00406FA7">
        <w:rPr>
          <w:rFonts w:ascii="Garamond" w:hAnsi="Garamond" w:cs="Calibri"/>
          <w:b/>
          <w:bCs/>
          <w:sz w:val="24"/>
          <w:szCs w:val="24"/>
        </w:rPr>
        <w:t xml:space="preserve"> </w:t>
      </w:r>
      <w:r w:rsidRPr="00406FA7">
        <w:rPr>
          <w:rFonts w:ascii="Garamond" w:hAnsi="Garamond" w:cs="Calibri"/>
          <w:bCs/>
          <w:sz w:val="24"/>
          <w:szCs w:val="24"/>
        </w:rPr>
        <w:t xml:space="preserve">Invited talk by the Department of Food Science and Human Nutrition, University of Illinois. March 22, 2023. </w:t>
      </w:r>
      <w:r w:rsidRPr="00406FA7">
        <w:rPr>
          <w:rFonts w:ascii="Garamond" w:hAnsi="Garamond" w:cs="Calibri"/>
          <w:b/>
          <w:bCs/>
          <w:sz w:val="24"/>
          <w:szCs w:val="24"/>
        </w:rPr>
        <w:t>INVITED (National)</w:t>
      </w:r>
    </w:p>
    <w:p w14:paraId="033B0830"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(2023). Practical-Systemic Approach for Teaching Engineering Contents to Food Science Students. Invited talk by the Department of Food Science and Human Nutrition, University of Illinois. March 22, 2023. </w:t>
      </w:r>
      <w:r w:rsidRPr="00406FA7">
        <w:rPr>
          <w:rFonts w:ascii="Garamond" w:hAnsi="Garamond" w:cs="Calibri"/>
          <w:b/>
          <w:bCs/>
          <w:sz w:val="24"/>
          <w:szCs w:val="24"/>
        </w:rPr>
        <w:t>INVITED (National)</w:t>
      </w:r>
    </w:p>
    <w:p w14:paraId="033B0831"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lastRenderedPageBreak/>
        <w:t>Adedeji A.A.</w:t>
      </w:r>
      <w:r w:rsidRPr="00406FA7">
        <w:rPr>
          <w:rFonts w:ascii="Garamond" w:hAnsi="Garamond" w:cs="Calibri"/>
          <w:bCs/>
          <w:sz w:val="24"/>
          <w:szCs w:val="24"/>
        </w:rPr>
        <w:t xml:space="preserve"> (2022). Sustainability and Data Analytics, A Two-Prong Approach to Addressing Current Gaps in Food Manufacturing. Invited talk to the Biological Systems Engineering and Food Science and Technology departments at the University of Nebraska – Lincoln. April 26, 2022. </w:t>
      </w:r>
      <w:r w:rsidRPr="00406FA7">
        <w:rPr>
          <w:rFonts w:ascii="Garamond" w:hAnsi="Garamond" w:cs="Calibri"/>
          <w:b/>
          <w:bCs/>
          <w:sz w:val="24"/>
          <w:szCs w:val="24"/>
        </w:rPr>
        <w:t>INVITED (National)</w:t>
      </w:r>
    </w:p>
    <w:p w14:paraId="033B0832"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(2022). Practical-Systemic Approach to Teaching Engineering Contents to a Broad-Based Student Population. Invited talk by the Biological Systems Engineering and Food Science and Technology departments at the University of Nebraska – Lincoln. April 25, 2022. </w:t>
      </w:r>
      <w:r w:rsidRPr="00406FA7">
        <w:rPr>
          <w:rFonts w:ascii="Garamond" w:hAnsi="Garamond" w:cs="Calibri"/>
          <w:b/>
          <w:bCs/>
          <w:sz w:val="24"/>
          <w:szCs w:val="24"/>
        </w:rPr>
        <w:t>INVITED (National)</w:t>
      </w:r>
    </w:p>
    <w:p w14:paraId="033B0833" w14:textId="77777777" w:rsidR="00E86F9D" w:rsidRPr="00406FA7" w:rsidRDefault="00DF3844" w:rsidP="00FD5904">
      <w:pPr>
        <w:numPr>
          <w:ilvl w:val="0"/>
          <w:numId w:val="98"/>
        </w:numPr>
        <w:spacing w:after="12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(2021). My Scientific Research Journey. An invited online talk on May 21, 2021, by Beyond Meat Inc. California, USA. </w:t>
      </w:r>
      <w:r w:rsidRPr="00406FA7">
        <w:rPr>
          <w:rFonts w:ascii="Garamond" w:hAnsi="Garamond" w:cs="Calibri"/>
          <w:b/>
          <w:bCs/>
          <w:sz w:val="24"/>
          <w:szCs w:val="24"/>
        </w:rPr>
        <w:t>INVITED (Virtual and National).</w:t>
      </w:r>
    </w:p>
    <w:p w14:paraId="033B0834" w14:textId="29868A3B" w:rsidR="00E86F9D" w:rsidRPr="00406FA7" w:rsidRDefault="00E46F70">
      <w:pPr>
        <w:spacing w:after="0" w:line="240" w:lineRule="auto"/>
        <w:jc w:val="both"/>
      </w:pPr>
      <w:r w:rsidRPr="00406FA7">
        <w:rPr>
          <w:rFonts w:ascii="Garamond" w:hAnsi="Garamond" w:cs="Calibri"/>
          <w:b/>
          <w:sz w:val="24"/>
          <w:szCs w:val="24"/>
        </w:rPr>
        <w:t xml:space="preserve">International </w:t>
      </w:r>
    </w:p>
    <w:p w14:paraId="033B0835"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(2023). Agrifood waste reduction and upcycling – challenges and opportunities. An invited talk during the special session on circular bioeconomy systems organized by the Processing and Energy Systems (PRS &amp; ES) Communities of ASABE during their annual international meeting held at the Chi Health Center/Hilton in Omaha NE on July 13, 2023. </w:t>
      </w:r>
      <w:r w:rsidRPr="00406FA7">
        <w:rPr>
          <w:rFonts w:ascii="Garamond" w:hAnsi="Garamond" w:cs="Calibri"/>
          <w:b/>
          <w:bCs/>
          <w:sz w:val="24"/>
          <w:szCs w:val="24"/>
        </w:rPr>
        <w:t>INVITED (International).</w:t>
      </w:r>
    </w:p>
    <w:p w14:paraId="033B0836"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(2020). Teaching and Learning Challenges under COVID-19: Lessons from Developed Countries, Professors and Students Perspective. An invited virtual presentation during Obafemi Awolowo University’s (Nigeria) Webinar Series given to an audience of Vice-Chancellors (Presidents), administrators and professors of public and private universities in Nigeria. July 28, 2020. </w:t>
      </w:r>
      <w:r w:rsidRPr="00406FA7">
        <w:rPr>
          <w:rFonts w:ascii="Garamond" w:hAnsi="Garamond" w:cs="Calibri"/>
          <w:b/>
          <w:bCs/>
          <w:sz w:val="24"/>
          <w:szCs w:val="24"/>
        </w:rPr>
        <w:t xml:space="preserve">INVITED (Virtual and International) </w:t>
      </w:r>
    </w:p>
    <w:p w14:paraId="033B0837"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(2016). </w:t>
      </w:r>
      <w:r w:rsidRPr="00406FA7">
        <w:rPr>
          <w:rFonts w:ascii="Garamond" w:hAnsi="Garamond" w:cs="Calibri"/>
          <w:bCs/>
          <w:i/>
          <w:sz w:val="24"/>
          <w:szCs w:val="24"/>
        </w:rPr>
        <w:t>Approach to writing a winning research grant proposal</w:t>
      </w:r>
      <w:r w:rsidRPr="00406FA7">
        <w:rPr>
          <w:rFonts w:ascii="Garamond" w:hAnsi="Garamond" w:cs="Calibri"/>
          <w:bCs/>
          <w:sz w:val="24"/>
          <w:szCs w:val="24"/>
        </w:rPr>
        <w:t xml:space="preserve">. Faculty of Engineering and Technology, Ladoke Akintola University of Technology, Ogbomoso Nigeria. May 31, 2016. </w:t>
      </w:r>
      <w:r w:rsidRPr="00406FA7">
        <w:rPr>
          <w:rFonts w:ascii="Garamond" w:hAnsi="Garamond" w:cs="Calibri"/>
          <w:b/>
          <w:sz w:val="24"/>
          <w:szCs w:val="24"/>
        </w:rPr>
        <w:t>Invited international seminar.</w:t>
      </w:r>
    </w:p>
    <w:p w14:paraId="033B0838" w14:textId="77777777" w:rsidR="00E86F9D" w:rsidRPr="00406FA7"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and Ngadi, M. O. (2013). Microstructural characterization of foods using x-ray micro-computed tomography. </w:t>
      </w:r>
      <w:r w:rsidRPr="00406FA7">
        <w:rPr>
          <w:rFonts w:ascii="Garamond" w:hAnsi="Garamond" w:cs="Calibri"/>
          <w:sz w:val="24"/>
          <w:szCs w:val="24"/>
        </w:rPr>
        <w:t xml:space="preserve">SYMPOSIUM on Food as Porous Media: Novel Approaches to Improved Understanding and Optimization of Processes. </w:t>
      </w:r>
      <w:r w:rsidRPr="00406FA7">
        <w:rPr>
          <w:rFonts w:ascii="Garamond" w:hAnsi="Garamond" w:cs="Calibri"/>
          <w:bCs/>
          <w:sz w:val="24"/>
          <w:szCs w:val="24"/>
        </w:rPr>
        <w:t xml:space="preserve">Institute of Food Technology (IFT) Meeting. Held at Chicago, IL USA. June 13 – 16, 2013. Paper No. </w:t>
      </w:r>
      <w:r w:rsidRPr="00406FA7">
        <w:rPr>
          <w:rFonts w:ascii="Garamond" w:hAnsi="Garamond" w:cs="Calibri"/>
          <w:sz w:val="24"/>
          <w:szCs w:val="24"/>
        </w:rPr>
        <w:t xml:space="preserve">045-01. </w:t>
      </w:r>
      <w:r w:rsidRPr="00406FA7">
        <w:rPr>
          <w:rFonts w:ascii="Garamond" w:hAnsi="Garamond" w:cs="Calibri"/>
          <w:b/>
          <w:bCs/>
          <w:sz w:val="24"/>
          <w:szCs w:val="24"/>
        </w:rPr>
        <w:t>INVITED (International).</w:t>
      </w:r>
    </w:p>
    <w:p w14:paraId="055AE031" w14:textId="77777777" w:rsidR="00CC3DF2" w:rsidRPr="00CC3DF2" w:rsidRDefault="00DF3844" w:rsidP="00FD5904">
      <w:pPr>
        <w:numPr>
          <w:ilvl w:val="0"/>
          <w:numId w:val="98"/>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and Alavi, S. (2013). Introduction to extrusion processing and alternate extrusion technologies. KSU-Pakistan Aquaculture Short Course.  Held at International Grain Program Center (IGP), Kansas State University, Manhattan KS, USA. February 18, 2013.</w:t>
      </w:r>
      <w:r w:rsidRPr="00406FA7">
        <w:rPr>
          <w:rFonts w:ascii="Garamond" w:hAnsi="Garamond" w:cs="Calibri"/>
          <w:b/>
          <w:sz w:val="24"/>
          <w:szCs w:val="24"/>
        </w:rPr>
        <w:t xml:space="preserve"> Invited international training workshop talk.</w:t>
      </w:r>
      <w:r w:rsidR="00CC3DF2" w:rsidRPr="00CC3DF2">
        <w:rPr>
          <w:rFonts w:ascii="Garamond" w:hAnsi="Garamond" w:cs="Calibri"/>
          <w:b/>
          <w:bCs/>
          <w:sz w:val="24"/>
          <w:szCs w:val="24"/>
        </w:rPr>
        <w:t xml:space="preserve"> </w:t>
      </w:r>
    </w:p>
    <w:p w14:paraId="033B083A" w14:textId="624EAF8A" w:rsidR="00E86F9D" w:rsidRPr="00406FA7" w:rsidRDefault="00CC3DF2" w:rsidP="00FD5904">
      <w:pPr>
        <w:numPr>
          <w:ilvl w:val="0"/>
          <w:numId w:val="98"/>
        </w:numPr>
        <w:spacing w:after="0" w:line="240" w:lineRule="auto"/>
        <w:jc w:val="both"/>
      </w:pPr>
      <w:r w:rsidRPr="00CC3DF2">
        <w:rPr>
          <w:rFonts w:ascii="Garamond" w:hAnsi="Garamond" w:cs="Calibri"/>
          <w:b/>
          <w:bCs/>
          <w:sz w:val="24"/>
          <w:szCs w:val="24"/>
        </w:rPr>
        <w:t>Adedeji, A.A.</w:t>
      </w:r>
      <w:r w:rsidRPr="00CC3DF2">
        <w:rPr>
          <w:rFonts w:ascii="Garamond" w:hAnsi="Garamond" w:cs="Calibri"/>
          <w:bCs/>
          <w:sz w:val="24"/>
          <w:szCs w:val="24"/>
        </w:rPr>
        <w:t xml:space="preserve"> (2011). Food Engineering in Nigeria – challenges and prospects. A paper presented at the annual meeting of National Association of Food Science and Technology Students, Ladoke Akintola University of technology Chapter, Ogbomoso, Nigeria. </w:t>
      </w:r>
      <w:r w:rsidRPr="00CC3DF2">
        <w:rPr>
          <w:rFonts w:ascii="Garamond" w:hAnsi="Garamond" w:cs="Calibri"/>
          <w:b/>
          <w:sz w:val="24"/>
          <w:szCs w:val="24"/>
        </w:rPr>
        <w:t>Invited international talk.</w:t>
      </w:r>
    </w:p>
    <w:p w14:paraId="033B083B" w14:textId="77777777" w:rsidR="00E86F9D" w:rsidRPr="00406FA7" w:rsidRDefault="00E86F9D">
      <w:pPr>
        <w:spacing w:after="120" w:line="240" w:lineRule="auto"/>
        <w:ind w:left="720"/>
        <w:jc w:val="both"/>
        <w:rPr>
          <w:rFonts w:ascii="Garamond" w:hAnsi="Garamond" w:cs="Calibri"/>
          <w:sz w:val="24"/>
          <w:szCs w:val="24"/>
        </w:rPr>
      </w:pPr>
    </w:p>
    <w:p w14:paraId="033B083C" w14:textId="3F2A4D53" w:rsidR="00E86F9D" w:rsidRPr="00406FA7" w:rsidRDefault="00DF3844">
      <w:pPr>
        <w:pStyle w:val="Heading1"/>
        <w:spacing w:before="0" w:after="120" w:line="240" w:lineRule="auto"/>
      </w:pPr>
      <w:r w:rsidRPr="00406FA7">
        <w:rPr>
          <w:rFonts w:ascii="Garamond" w:hAnsi="Garamond" w:cs="Calibri"/>
          <w:noProof/>
          <w:sz w:val="24"/>
          <w:szCs w:val="24"/>
        </w:rPr>
        <mc:AlternateContent>
          <mc:Choice Requires="wps">
            <w:drawing>
              <wp:anchor distT="0" distB="0" distL="114300" distR="114300" simplePos="0" relativeHeight="251658252" behindDoc="0" locked="0" layoutInCell="1" allowOverlap="1" wp14:anchorId="3FE01985" wp14:editId="033B05EE">
                <wp:simplePos x="0" y="0"/>
                <wp:positionH relativeFrom="margin">
                  <wp:posOffset>-36191</wp:posOffset>
                </wp:positionH>
                <wp:positionV relativeFrom="paragraph">
                  <wp:posOffset>341628</wp:posOffset>
                </wp:positionV>
                <wp:extent cx="6061712" cy="9529"/>
                <wp:effectExtent l="0" t="0" r="34288" b="28571"/>
                <wp:wrapNone/>
                <wp:docPr id="1831601944" name="Straight Connector 1"/>
                <wp:cNvGraphicFramePr/>
                <a:graphic xmlns:a="http://schemas.openxmlformats.org/drawingml/2006/main">
                  <a:graphicData uri="http://schemas.microsoft.com/office/word/2010/wordprocessingShape">
                    <wps:wsp>
                      <wps:cNvCnPr/>
                      <wps:spPr>
                        <a:xfrm flipV="1">
                          <a:off x="0" y="0"/>
                          <a:ext cx="6061712" cy="9529"/>
                        </a:xfrm>
                        <a:prstGeom prst="straightConnector1">
                          <a:avLst/>
                        </a:prstGeom>
                        <a:noFill/>
                        <a:ln w="25402" cap="flat">
                          <a:solidFill>
                            <a:srgbClr val="000000"/>
                          </a:solidFill>
                          <a:prstDash val="solid"/>
                          <a:miter/>
                        </a:ln>
                      </wps:spPr>
                      <wps:bodyPr/>
                    </wps:wsp>
                  </a:graphicData>
                </a:graphic>
              </wp:anchor>
            </w:drawing>
          </mc:Choice>
          <mc:Fallback>
            <w:pict>
              <v:shape w14:anchorId="074141E9" id="Straight Connector 1" o:spid="_x0000_s1026" type="#_x0000_t32" style="position:absolute;margin-left:-2.85pt;margin-top:26.9pt;width:477.3pt;height:.75pt;flip:y;z-index:2516582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" strokeweight=".70561mm">
                <v:stroke joinstyle="miter"/>
                <w10:wrap anchorx="margin"/>
              </v:shape>
            </w:pict>
          </mc:Fallback>
        </mc:AlternateContent>
      </w:r>
      <w:r w:rsidRPr="00406FA7">
        <w:rPr>
          <w:rFonts w:ascii="Garamond" w:hAnsi="Garamond" w:cs="Calibri"/>
          <w:b/>
          <w:color w:val="auto"/>
          <w:sz w:val="24"/>
          <w:szCs w:val="24"/>
        </w:rPr>
        <w:t xml:space="preserve">WORKSHOP, SHORT COURSE, TECHNICAL PAPER, PROPOSAL, AND INVITED COURSE PRESENTATIONS </w:t>
      </w:r>
    </w:p>
    <w:p w14:paraId="033B083D" w14:textId="622B903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sz w:val="24"/>
          <w:szCs w:val="24"/>
        </w:rPr>
        <w:t xml:space="preserve"> (2025). Overview of JBBI, Grain </w:t>
      </w:r>
      <w:r w:rsidR="001D14A5" w:rsidRPr="00406FA7">
        <w:rPr>
          <w:rFonts w:ascii="Garamond" w:hAnsi="Garamond" w:cs="Calibri"/>
          <w:sz w:val="24"/>
          <w:szCs w:val="24"/>
        </w:rPr>
        <w:t>Q</w:t>
      </w:r>
      <w:r w:rsidRPr="00406FA7">
        <w:rPr>
          <w:rFonts w:ascii="Garamond" w:hAnsi="Garamond" w:cs="Calibri"/>
          <w:sz w:val="24"/>
          <w:szCs w:val="24"/>
        </w:rPr>
        <w:t xml:space="preserve">uality and Related Research. One-hour short course training </w:t>
      </w:r>
      <w:proofErr w:type="gramStart"/>
      <w:r w:rsidRPr="00406FA7">
        <w:rPr>
          <w:rFonts w:ascii="Garamond" w:hAnsi="Garamond" w:cs="Calibri"/>
          <w:sz w:val="24"/>
          <w:szCs w:val="24"/>
        </w:rPr>
        <w:t>delivered</w:t>
      </w:r>
      <w:proofErr w:type="gramEnd"/>
      <w:r w:rsidRPr="00406FA7">
        <w:rPr>
          <w:rFonts w:ascii="Garamond" w:hAnsi="Garamond" w:cs="Calibri"/>
          <w:sz w:val="24"/>
          <w:szCs w:val="24"/>
        </w:rPr>
        <w:t xml:space="preserve"> to 33 participants from Suntory Global Spirits, Kentucky. February 4, 2025.</w:t>
      </w:r>
    </w:p>
    <w:p w14:paraId="033B083E" w14:textId="7777777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sz w:val="24"/>
          <w:szCs w:val="24"/>
        </w:rPr>
        <w:t xml:space="preserve"> (2024). Grain quality and milling workshop. A three-hour training </w:t>
      </w:r>
      <w:proofErr w:type="gramStart"/>
      <w:r w:rsidRPr="00406FA7">
        <w:rPr>
          <w:rFonts w:ascii="Garamond" w:hAnsi="Garamond" w:cs="Calibri"/>
          <w:sz w:val="24"/>
          <w:szCs w:val="24"/>
        </w:rPr>
        <w:t>delivered</w:t>
      </w:r>
      <w:proofErr w:type="gramEnd"/>
      <w:r w:rsidRPr="00406FA7">
        <w:rPr>
          <w:rFonts w:ascii="Garamond" w:hAnsi="Garamond" w:cs="Calibri"/>
          <w:sz w:val="24"/>
          <w:szCs w:val="24"/>
        </w:rPr>
        <w:t xml:space="preserve"> to 24 participants from Heaven Hill Distillery, Kentucky. September 13, 2024.</w:t>
      </w:r>
    </w:p>
    <w:p w14:paraId="033B083F" w14:textId="7777777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lastRenderedPageBreak/>
        <w:t>Adedeji A.A.</w:t>
      </w:r>
      <w:r w:rsidRPr="00406FA7">
        <w:rPr>
          <w:rFonts w:ascii="Garamond" w:hAnsi="Garamond" w:cs="Calibri"/>
          <w:sz w:val="24"/>
          <w:szCs w:val="24"/>
        </w:rPr>
        <w:t xml:space="preserve"> and others. Tri-community Panel discussion organized by ANGASABE, AOCFBE, AABFEIO organization of ASABE during the annual meeting in Anaheim, July 29, 2024.</w:t>
      </w:r>
    </w:p>
    <w:p w14:paraId="033B0840"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(2024). Food Engineering Research Program Overview at UK. J.M. Smucker Campus Visit. March 26, 2024. </w:t>
      </w:r>
      <w:r w:rsidRPr="00406FA7">
        <w:rPr>
          <w:rFonts w:ascii="Garamond" w:hAnsi="Garamond" w:cs="Calibri"/>
          <w:b/>
          <w:sz w:val="24"/>
          <w:szCs w:val="24"/>
        </w:rPr>
        <w:t>Innovation Scouting Meeting.</w:t>
      </w:r>
    </w:p>
    <w:p w14:paraId="033B0841"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(2024). Evaluation of extrusion condition impact on soybean meal quality and amino acid digestibility in broiler chicken feed. Proposal presentation to Kentucky Soybean Promotional Board. March 22, 2024. </w:t>
      </w:r>
      <w:r w:rsidRPr="00406FA7">
        <w:rPr>
          <w:rFonts w:ascii="Garamond" w:hAnsi="Garamond" w:cs="Calibri"/>
          <w:b/>
          <w:sz w:val="24"/>
          <w:szCs w:val="24"/>
        </w:rPr>
        <w:t>Proposal.</w:t>
      </w:r>
    </w:p>
    <w:p w14:paraId="033B0842"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(2022). Food Insecurity Challenges: A Local to Global Perspective. A zoom lecture presented to Food Systems and Society, DHN 605 class in fall 2022 (October 18), in the Department of Dietetics and Human Nutrition, University of Kentucky.</w:t>
      </w:r>
      <w:r w:rsidRPr="00406FA7">
        <w:rPr>
          <w:rFonts w:ascii="Garamond" w:hAnsi="Garamond" w:cs="Calibri"/>
          <w:b/>
          <w:sz w:val="24"/>
          <w:szCs w:val="24"/>
        </w:rPr>
        <w:t xml:space="preserve"> Invited course talk.</w:t>
      </w:r>
    </w:p>
    <w:p w14:paraId="033B0843"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(2020 &amp; 2022). Local to international perspective of food processing, packaging and distribution. A virtual lecture presented to Food Systems and Society, DHN 605 class in fall 2020, in the Department of Dietetics and Human Nutrition, University of Kentucky. </w:t>
      </w:r>
      <w:r w:rsidRPr="00406FA7">
        <w:rPr>
          <w:rFonts w:ascii="Garamond" w:hAnsi="Garamond" w:cs="Calibri"/>
          <w:b/>
          <w:sz w:val="24"/>
          <w:szCs w:val="24"/>
        </w:rPr>
        <w:t>Invited course talk.</w:t>
      </w:r>
    </w:p>
    <w:p w14:paraId="033B0844"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(2020). Virtual State Fair, University of Kentucky College of Agriculture, Food and Environment (CAFE). Corn extrusion from Bourbon and High-Tech Agriculture. August 22, 2020.</w:t>
      </w:r>
    </w:p>
    <w:p w14:paraId="033B0845"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(2019). A project proposal presentation to Kentucky Small Grain Growers Association (KySGGA) on a project titled: “</w:t>
      </w:r>
      <w:r w:rsidRPr="00406FA7">
        <w:rPr>
          <w:rFonts w:ascii="Garamond" w:hAnsi="Garamond" w:cs="Calibri"/>
          <w:sz w:val="24"/>
          <w:szCs w:val="24"/>
        </w:rPr>
        <w:t>Use of LED lights to optimize barley malt diastatic (fermentation) power and bioactive compounds for food production.</w:t>
      </w:r>
      <w:r w:rsidRPr="00406FA7">
        <w:rPr>
          <w:rFonts w:ascii="Garamond" w:hAnsi="Garamond" w:cs="Calibri"/>
          <w:bCs/>
          <w:sz w:val="24"/>
          <w:szCs w:val="24"/>
        </w:rPr>
        <w:t xml:space="preserve">” </w:t>
      </w:r>
      <w:r w:rsidRPr="00406FA7">
        <w:rPr>
          <w:rFonts w:ascii="Garamond" w:hAnsi="Garamond" w:cs="Calibri"/>
          <w:b/>
          <w:sz w:val="24"/>
          <w:szCs w:val="24"/>
        </w:rPr>
        <w:t>Proposal.</w:t>
      </w:r>
    </w:p>
    <w:p w14:paraId="033B0846"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and Agbali, F. (2019). </w:t>
      </w:r>
      <w:r w:rsidRPr="00406FA7">
        <w:rPr>
          <w:rFonts w:ascii="Garamond" w:hAnsi="Garamond" w:cs="Calibri"/>
          <w:bCs/>
          <w:i/>
          <w:sz w:val="24"/>
          <w:szCs w:val="24"/>
        </w:rPr>
        <w:t>A System Designed to Harness the Power of the Wind Energy for Effective Drying of Agricultural Products</w:t>
      </w:r>
      <w:r w:rsidRPr="00406FA7">
        <w:rPr>
          <w:rFonts w:ascii="Garamond" w:hAnsi="Garamond" w:cs="Calibri"/>
          <w:bCs/>
          <w:sz w:val="24"/>
          <w:szCs w:val="24"/>
        </w:rPr>
        <w:t xml:space="preserve">. A workshop held for Elementary School kids from Capital Day School, Frankfurt, KY on April 23, 2019, from 10 – 11:30 AM. </w:t>
      </w:r>
      <w:r w:rsidRPr="00406FA7">
        <w:rPr>
          <w:rFonts w:ascii="Garamond" w:hAnsi="Garamond" w:cs="Calibri"/>
          <w:b/>
          <w:sz w:val="24"/>
          <w:szCs w:val="24"/>
        </w:rPr>
        <w:t>Workshop presentation.</w:t>
      </w:r>
    </w:p>
    <w:p w14:paraId="033B0847"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(2016, 2017 &amp; 2018). </w:t>
      </w:r>
      <w:r w:rsidRPr="00406FA7">
        <w:rPr>
          <w:rFonts w:ascii="Garamond" w:hAnsi="Garamond" w:cs="Calibri"/>
          <w:bCs/>
          <w:i/>
          <w:sz w:val="24"/>
          <w:szCs w:val="24"/>
        </w:rPr>
        <w:t>Introduction to Food Engineering</w:t>
      </w:r>
      <w:r w:rsidRPr="00406FA7">
        <w:rPr>
          <w:rFonts w:ascii="Garamond" w:hAnsi="Garamond" w:cs="Calibri"/>
          <w:bCs/>
          <w:sz w:val="24"/>
          <w:szCs w:val="24"/>
        </w:rPr>
        <w:t xml:space="preserve">. Presented to Introduction to Food Processing Class (FSC 107) Food Science department at University of Kentucky. November 15, 16 &amp; 17, 2016, 2017 &amp; 2018, respectively. </w:t>
      </w:r>
      <w:r w:rsidRPr="00406FA7">
        <w:rPr>
          <w:rFonts w:ascii="Garamond" w:hAnsi="Garamond" w:cs="Calibri"/>
          <w:b/>
          <w:sz w:val="24"/>
          <w:szCs w:val="24"/>
        </w:rPr>
        <w:t>Invited course talk.</w:t>
      </w:r>
    </w:p>
    <w:p w14:paraId="033B0848"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(2018). </w:t>
      </w:r>
      <w:r w:rsidRPr="00406FA7">
        <w:rPr>
          <w:rFonts w:ascii="Garamond" w:hAnsi="Garamond" w:cs="Calibri"/>
          <w:bCs/>
          <w:i/>
          <w:sz w:val="24"/>
          <w:szCs w:val="24"/>
        </w:rPr>
        <w:t>So That’s How They Make It - Engineering New Foods from Millet and Spent Grain</w:t>
      </w:r>
      <w:r w:rsidRPr="00406FA7">
        <w:rPr>
          <w:rFonts w:ascii="Garamond" w:hAnsi="Garamond" w:cs="Calibri"/>
          <w:bCs/>
          <w:sz w:val="24"/>
          <w:szCs w:val="24"/>
        </w:rPr>
        <w:t xml:space="preserve"> - University of Kentucky Food Connection Food@Lunch Invited talk given on November 8, 2018. </w:t>
      </w:r>
      <w:proofErr w:type="gramStart"/>
      <w:r w:rsidRPr="00406FA7">
        <w:rPr>
          <w:rFonts w:ascii="Garamond" w:hAnsi="Garamond" w:cs="Calibri"/>
          <w:b/>
          <w:sz w:val="24"/>
          <w:szCs w:val="24"/>
        </w:rPr>
        <w:t>Invited</w:t>
      </w:r>
      <w:proofErr w:type="gramEnd"/>
      <w:r w:rsidRPr="00406FA7">
        <w:rPr>
          <w:rFonts w:ascii="Garamond" w:hAnsi="Garamond" w:cs="Calibri"/>
          <w:b/>
          <w:sz w:val="24"/>
          <w:szCs w:val="24"/>
        </w:rPr>
        <w:t xml:space="preserve"> </w:t>
      </w:r>
      <w:proofErr w:type="gramStart"/>
      <w:r w:rsidRPr="00406FA7">
        <w:rPr>
          <w:rFonts w:ascii="Garamond" w:hAnsi="Garamond" w:cs="Calibri"/>
          <w:b/>
          <w:sz w:val="24"/>
          <w:szCs w:val="24"/>
        </w:rPr>
        <w:t>talk</w:t>
      </w:r>
      <w:proofErr w:type="gramEnd"/>
      <w:r w:rsidRPr="00406FA7">
        <w:rPr>
          <w:rFonts w:ascii="Garamond" w:hAnsi="Garamond" w:cs="Calibri"/>
          <w:b/>
          <w:sz w:val="24"/>
          <w:szCs w:val="24"/>
        </w:rPr>
        <w:t>.</w:t>
      </w:r>
    </w:p>
    <w:p w14:paraId="033B0849"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(2017). </w:t>
      </w:r>
      <w:r w:rsidRPr="00406FA7">
        <w:rPr>
          <w:rFonts w:ascii="Garamond" w:hAnsi="Garamond" w:cs="Calibri"/>
          <w:bCs/>
          <w:i/>
          <w:sz w:val="24"/>
          <w:szCs w:val="24"/>
        </w:rPr>
        <w:t>How snacks and breakfast cereal are made using extrusion</w:t>
      </w:r>
      <w:r w:rsidRPr="00406FA7">
        <w:rPr>
          <w:rFonts w:ascii="Garamond" w:hAnsi="Garamond" w:cs="Calibri"/>
          <w:bCs/>
          <w:sz w:val="24"/>
          <w:szCs w:val="24"/>
        </w:rPr>
        <w:t xml:space="preserve">. A 4-H Teen Conference workshop </w:t>
      </w:r>
      <w:proofErr w:type="gramStart"/>
      <w:r w:rsidRPr="00406FA7">
        <w:rPr>
          <w:rFonts w:ascii="Garamond" w:hAnsi="Garamond" w:cs="Calibri"/>
          <w:bCs/>
          <w:sz w:val="24"/>
          <w:szCs w:val="24"/>
        </w:rPr>
        <w:t>held</w:t>
      </w:r>
      <w:proofErr w:type="gramEnd"/>
      <w:r w:rsidRPr="00406FA7">
        <w:rPr>
          <w:rFonts w:ascii="Garamond" w:hAnsi="Garamond" w:cs="Calibri"/>
          <w:bCs/>
          <w:sz w:val="24"/>
          <w:szCs w:val="24"/>
        </w:rPr>
        <w:t xml:space="preserve"> in Biosystems and Agricultural Engineering Department on June 13 - 14, 2017. </w:t>
      </w:r>
    </w:p>
    <w:p w14:paraId="033B084A"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(2015, 2016). </w:t>
      </w:r>
      <w:r w:rsidRPr="00406FA7">
        <w:rPr>
          <w:rFonts w:ascii="Garamond" w:hAnsi="Garamond" w:cs="Calibri"/>
          <w:bCs/>
          <w:i/>
          <w:sz w:val="24"/>
          <w:szCs w:val="24"/>
        </w:rPr>
        <w:t>Extrusion Processing Technology</w:t>
      </w:r>
      <w:r w:rsidRPr="00406FA7">
        <w:rPr>
          <w:rFonts w:ascii="Garamond" w:hAnsi="Garamond" w:cs="Calibri"/>
          <w:bCs/>
          <w:sz w:val="24"/>
          <w:szCs w:val="24"/>
        </w:rPr>
        <w:t xml:space="preserve">. Presented to Introduction to Food Processing Class (FSC 103) Food Science department at University of Kentucky. November 17&amp;18, 2015 &amp; 2016. </w:t>
      </w:r>
      <w:r w:rsidRPr="00406FA7">
        <w:rPr>
          <w:rFonts w:ascii="Garamond" w:hAnsi="Garamond" w:cs="Calibri"/>
          <w:b/>
          <w:sz w:val="24"/>
          <w:szCs w:val="24"/>
        </w:rPr>
        <w:t>Invited course talk.</w:t>
      </w:r>
    </w:p>
    <w:p w14:paraId="033B084B"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and Pekarchik, K. (2015, 2016). </w:t>
      </w:r>
      <w:r w:rsidRPr="00406FA7">
        <w:rPr>
          <w:rFonts w:ascii="Garamond" w:hAnsi="Garamond" w:cs="Calibri"/>
          <w:bCs/>
          <w:i/>
          <w:sz w:val="24"/>
          <w:szCs w:val="24"/>
        </w:rPr>
        <w:t>How to make yummy yogurt at home</w:t>
      </w:r>
      <w:r w:rsidRPr="00406FA7">
        <w:rPr>
          <w:rFonts w:ascii="Garamond" w:hAnsi="Garamond" w:cs="Calibri"/>
          <w:bCs/>
          <w:sz w:val="24"/>
          <w:szCs w:val="24"/>
        </w:rPr>
        <w:t xml:space="preserve">. A 4-H Teen Conference workshop </w:t>
      </w:r>
      <w:proofErr w:type="gramStart"/>
      <w:r w:rsidRPr="00406FA7">
        <w:rPr>
          <w:rFonts w:ascii="Garamond" w:hAnsi="Garamond" w:cs="Calibri"/>
          <w:bCs/>
          <w:sz w:val="24"/>
          <w:szCs w:val="24"/>
        </w:rPr>
        <w:t>held</w:t>
      </w:r>
      <w:proofErr w:type="gramEnd"/>
      <w:r w:rsidRPr="00406FA7">
        <w:rPr>
          <w:rFonts w:ascii="Garamond" w:hAnsi="Garamond" w:cs="Calibri"/>
          <w:bCs/>
          <w:sz w:val="24"/>
          <w:szCs w:val="24"/>
        </w:rPr>
        <w:t xml:space="preserve"> in Biosystems and Agricultural Engineering Department on June 14 - 15, 2016. </w:t>
      </w:r>
      <w:r w:rsidRPr="00406FA7">
        <w:rPr>
          <w:rFonts w:ascii="Garamond" w:hAnsi="Garamond" w:cs="Calibri"/>
          <w:b/>
          <w:sz w:val="24"/>
          <w:szCs w:val="24"/>
        </w:rPr>
        <w:t xml:space="preserve">UK STEM Workshop </w:t>
      </w:r>
    </w:p>
    <w:p w14:paraId="033B084C" w14:textId="7777777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(2016). </w:t>
      </w:r>
      <w:r w:rsidRPr="00406FA7">
        <w:rPr>
          <w:rFonts w:ascii="Garamond" w:hAnsi="Garamond" w:cs="Calibri"/>
          <w:bCs/>
          <w:i/>
          <w:sz w:val="24"/>
          <w:szCs w:val="24"/>
        </w:rPr>
        <w:t>My academic journey</w:t>
      </w:r>
      <w:r w:rsidRPr="00406FA7">
        <w:rPr>
          <w:rFonts w:ascii="Garamond" w:hAnsi="Garamond" w:cs="Calibri"/>
          <w:bCs/>
          <w:sz w:val="24"/>
          <w:szCs w:val="24"/>
        </w:rPr>
        <w:t xml:space="preserve">. A seminar organized by the Department of Food Technology, University of Ibadan as part of my Carnegie Fellowship to the department. May 11, 2016. </w:t>
      </w:r>
      <w:r w:rsidRPr="00406FA7">
        <w:rPr>
          <w:rFonts w:ascii="Garamond" w:hAnsi="Garamond" w:cs="Calibri"/>
          <w:b/>
          <w:sz w:val="24"/>
          <w:szCs w:val="24"/>
        </w:rPr>
        <w:t>Departmental seminar.</w:t>
      </w:r>
    </w:p>
    <w:p w14:paraId="033B084D" w14:textId="7777777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t>Adedeji A. A.</w:t>
      </w:r>
      <w:r w:rsidRPr="00406FA7">
        <w:rPr>
          <w:rFonts w:ascii="Garamond" w:hAnsi="Garamond" w:cs="Calibri"/>
          <w:bCs/>
          <w:sz w:val="24"/>
          <w:szCs w:val="24"/>
        </w:rPr>
        <w:t xml:space="preserve"> (2016). </w:t>
      </w:r>
      <w:r w:rsidRPr="00406FA7">
        <w:rPr>
          <w:rFonts w:ascii="Garamond" w:hAnsi="Garamond" w:cs="Calibri"/>
          <w:bCs/>
          <w:i/>
          <w:sz w:val="24"/>
          <w:szCs w:val="24"/>
        </w:rPr>
        <w:t>Developing Teaching Statement and Research Portfolio</w:t>
      </w:r>
      <w:r w:rsidRPr="00406FA7">
        <w:rPr>
          <w:rFonts w:ascii="Garamond" w:hAnsi="Garamond" w:cs="Calibri"/>
          <w:bCs/>
          <w:sz w:val="24"/>
          <w:szCs w:val="24"/>
        </w:rPr>
        <w:t xml:space="preserve">. A seminar organized by the Department of Food Technology, University of Ibadan as part of my Carnegie Fellowship to the department. May 18, 2016. </w:t>
      </w:r>
      <w:r w:rsidRPr="00406FA7">
        <w:rPr>
          <w:rFonts w:ascii="Garamond" w:hAnsi="Garamond" w:cs="Calibri"/>
          <w:b/>
          <w:sz w:val="24"/>
          <w:szCs w:val="24"/>
        </w:rPr>
        <w:t>Departmental seminar.</w:t>
      </w:r>
    </w:p>
    <w:p w14:paraId="033B084E" w14:textId="7777777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lastRenderedPageBreak/>
        <w:t>Adedeji A.A.</w:t>
      </w:r>
      <w:r w:rsidRPr="00406FA7">
        <w:rPr>
          <w:rFonts w:ascii="Garamond" w:hAnsi="Garamond" w:cs="Calibri"/>
          <w:bCs/>
          <w:sz w:val="24"/>
          <w:szCs w:val="24"/>
        </w:rPr>
        <w:t xml:space="preserve"> (2016). </w:t>
      </w:r>
      <w:r w:rsidRPr="00406FA7">
        <w:rPr>
          <w:rFonts w:ascii="Garamond" w:hAnsi="Garamond" w:cs="Calibri"/>
          <w:bCs/>
          <w:i/>
          <w:sz w:val="24"/>
          <w:szCs w:val="24"/>
        </w:rPr>
        <w:t>Submission for Change</w:t>
      </w:r>
      <w:r w:rsidRPr="00406FA7">
        <w:rPr>
          <w:rFonts w:ascii="Garamond" w:hAnsi="Garamond" w:cs="Calibri"/>
          <w:bCs/>
          <w:sz w:val="24"/>
          <w:szCs w:val="24"/>
        </w:rPr>
        <w:t xml:space="preserve">. A seminar organized by the Department of Food Technology, University of Ibadan as part of my Carnegie Fellowship to the department. May 25, 2016. </w:t>
      </w:r>
      <w:r w:rsidRPr="00406FA7">
        <w:rPr>
          <w:rFonts w:ascii="Garamond" w:hAnsi="Garamond" w:cs="Calibri"/>
          <w:b/>
          <w:sz w:val="24"/>
          <w:szCs w:val="24"/>
        </w:rPr>
        <w:t>Departmental seminar.</w:t>
      </w:r>
    </w:p>
    <w:p w14:paraId="033B084F" w14:textId="7777777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(2016). </w:t>
      </w:r>
      <w:r w:rsidRPr="00406FA7">
        <w:rPr>
          <w:rFonts w:ascii="Garamond" w:hAnsi="Garamond" w:cs="Calibri"/>
          <w:bCs/>
          <w:i/>
          <w:sz w:val="24"/>
          <w:szCs w:val="24"/>
        </w:rPr>
        <w:t xml:space="preserve">What is Food Engineering? </w:t>
      </w:r>
      <w:r w:rsidRPr="00406FA7">
        <w:rPr>
          <w:rFonts w:ascii="Garamond" w:hAnsi="Garamond" w:cs="Calibri"/>
          <w:bCs/>
          <w:sz w:val="24"/>
          <w:szCs w:val="24"/>
        </w:rPr>
        <w:t xml:space="preserve">Introduction to Food Processing Class (FSC 102) at University of Kentucky. April 13, 2016. </w:t>
      </w:r>
      <w:r w:rsidRPr="00406FA7">
        <w:rPr>
          <w:rFonts w:ascii="Garamond" w:hAnsi="Garamond" w:cs="Calibri"/>
          <w:b/>
          <w:sz w:val="24"/>
          <w:szCs w:val="24"/>
        </w:rPr>
        <w:t>Invited course talk.</w:t>
      </w:r>
    </w:p>
    <w:p w14:paraId="033B0850"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(2016). </w:t>
      </w:r>
      <w:r w:rsidRPr="00406FA7">
        <w:rPr>
          <w:rFonts w:ascii="Garamond" w:hAnsi="Garamond" w:cs="Calibri"/>
          <w:bCs/>
          <w:i/>
          <w:sz w:val="24"/>
          <w:szCs w:val="24"/>
        </w:rPr>
        <w:t>Food Engineering Program in Biosystems and Agricultural Engineering department at University of Kentucky</w:t>
      </w:r>
      <w:r w:rsidRPr="00406FA7">
        <w:rPr>
          <w:rFonts w:ascii="Garamond" w:hAnsi="Garamond" w:cs="Calibri"/>
          <w:bCs/>
          <w:sz w:val="24"/>
          <w:szCs w:val="24"/>
        </w:rPr>
        <w:t xml:space="preserve">. A seminar </w:t>
      </w:r>
      <w:proofErr w:type="gramStart"/>
      <w:r w:rsidRPr="00406FA7">
        <w:rPr>
          <w:rFonts w:ascii="Garamond" w:hAnsi="Garamond" w:cs="Calibri"/>
          <w:bCs/>
          <w:sz w:val="24"/>
          <w:szCs w:val="24"/>
        </w:rPr>
        <w:t>given</w:t>
      </w:r>
      <w:proofErr w:type="gramEnd"/>
      <w:r w:rsidRPr="00406FA7">
        <w:rPr>
          <w:rFonts w:ascii="Garamond" w:hAnsi="Garamond" w:cs="Calibri"/>
          <w:bCs/>
          <w:sz w:val="24"/>
          <w:szCs w:val="24"/>
        </w:rPr>
        <w:t xml:space="preserve"> on January 29, </w:t>
      </w:r>
      <w:proofErr w:type="gramStart"/>
      <w:r w:rsidRPr="00406FA7">
        <w:rPr>
          <w:rFonts w:ascii="Garamond" w:hAnsi="Garamond" w:cs="Calibri"/>
          <w:bCs/>
          <w:sz w:val="24"/>
          <w:szCs w:val="24"/>
        </w:rPr>
        <w:t>2016</w:t>
      </w:r>
      <w:proofErr w:type="gramEnd"/>
      <w:r w:rsidRPr="00406FA7">
        <w:rPr>
          <w:rFonts w:ascii="Garamond" w:hAnsi="Garamond" w:cs="Calibri"/>
          <w:bCs/>
          <w:sz w:val="24"/>
          <w:szCs w:val="24"/>
        </w:rPr>
        <w:t xml:space="preserve"> during BAE department Graduate Recruitment Weekend. </w:t>
      </w:r>
      <w:r w:rsidRPr="00406FA7">
        <w:rPr>
          <w:rFonts w:ascii="Garamond" w:hAnsi="Garamond" w:cs="Calibri"/>
          <w:b/>
          <w:sz w:val="24"/>
          <w:szCs w:val="24"/>
        </w:rPr>
        <w:t>Departmental seminar.</w:t>
      </w:r>
    </w:p>
    <w:p w14:paraId="033B0851"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 xml:space="preserve">Adedeji A.A. </w:t>
      </w:r>
      <w:r w:rsidRPr="00406FA7">
        <w:rPr>
          <w:rFonts w:ascii="Garamond" w:hAnsi="Garamond" w:cs="Calibri"/>
          <w:bCs/>
          <w:sz w:val="24"/>
          <w:szCs w:val="24"/>
        </w:rPr>
        <w:t xml:space="preserve">and others (2015). </w:t>
      </w:r>
      <w:r w:rsidRPr="00406FA7">
        <w:rPr>
          <w:rFonts w:ascii="Garamond" w:hAnsi="Garamond" w:cs="Calibri"/>
          <w:bCs/>
          <w:i/>
          <w:sz w:val="24"/>
          <w:szCs w:val="24"/>
        </w:rPr>
        <w:t>Feedback on implementation and observations from skills gained in CELT training</w:t>
      </w:r>
      <w:r w:rsidRPr="00406FA7">
        <w:rPr>
          <w:rFonts w:ascii="Garamond" w:hAnsi="Garamond" w:cs="Calibri"/>
          <w:bCs/>
          <w:sz w:val="24"/>
          <w:szCs w:val="24"/>
        </w:rPr>
        <w:t xml:space="preserve">. </w:t>
      </w:r>
      <w:r w:rsidRPr="00406FA7">
        <w:rPr>
          <w:rFonts w:ascii="Garamond" w:hAnsi="Garamond" w:cs="Calibri"/>
          <w:sz w:val="24"/>
          <w:szCs w:val="24"/>
        </w:rPr>
        <w:t xml:space="preserve">eLII – Panel discussion held at David Marksbury Building University of Kentucky on November 19, 2015. 4 – 6 PM. </w:t>
      </w:r>
      <w:r w:rsidRPr="00406FA7">
        <w:rPr>
          <w:rFonts w:ascii="Garamond" w:hAnsi="Garamond" w:cs="Calibri"/>
          <w:b/>
          <w:bCs/>
          <w:sz w:val="24"/>
          <w:szCs w:val="24"/>
        </w:rPr>
        <w:t>UK workshop talk.</w:t>
      </w:r>
    </w:p>
    <w:p w14:paraId="033B0852" w14:textId="7777777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(2015). </w:t>
      </w:r>
      <w:r w:rsidRPr="00406FA7">
        <w:rPr>
          <w:rFonts w:ascii="Garamond" w:hAnsi="Garamond" w:cs="Calibri"/>
          <w:bCs/>
          <w:i/>
          <w:sz w:val="24"/>
          <w:szCs w:val="24"/>
        </w:rPr>
        <w:t>Cassava Initiatives in Africa. A presentation made to Senior Seminar Class</w:t>
      </w:r>
      <w:r w:rsidRPr="00406FA7">
        <w:rPr>
          <w:rFonts w:ascii="Garamond" w:hAnsi="Garamond" w:cs="Calibri"/>
          <w:bCs/>
          <w:sz w:val="24"/>
          <w:szCs w:val="24"/>
        </w:rPr>
        <w:t xml:space="preserve"> (BAE 400), Biosystems and Agricultural Engineering Department University of Kentucky. Fall 2015. November 2, 2015. </w:t>
      </w:r>
      <w:r w:rsidRPr="00406FA7">
        <w:rPr>
          <w:rFonts w:ascii="Garamond" w:hAnsi="Garamond" w:cs="Calibri"/>
          <w:b/>
          <w:sz w:val="24"/>
          <w:szCs w:val="24"/>
        </w:rPr>
        <w:t>Invited course talk.</w:t>
      </w:r>
    </w:p>
    <w:p w14:paraId="033B0853"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and Shi, J. (2015). Presentation to Kentucky Small Grain Growers Association (KYSGGA) to defend a proposal on </w:t>
      </w:r>
      <w:r w:rsidRPr="00406FA7">
        <w:rPr>
          <w:rFonts w:ascii="Garamond" w:hAnsi="Garamond" w:cs="Calibri"/>
          <w:bCs/>
          <w:i/>
          <w:sz w:val="24"/>
          <w:szCs w:val="24"/>
        </w:rPr>
        <w:t>Fundamental Understanding of Millet Functionality as Ingredient in Human Food Applications and Biofuel Production</w:t>
      </w:r>
      <w:r w:rsidRPr="00406FA7">
        <w:rPr>
          <w:rFonts w:ascii="Garamond" w:hAnsi="Garamond" w:cs="Calibri"/>
          <w:bCs/>
          <w:sz w:val="24"/>
          <w:szCs w:val="24"/>
        </w:rPr>
        <w:t xml:space="preserve">. July 30, 2015. </w:t>
      </w:r>
      <w:r w:rsidRPr="00406FA7">
        <w:rPr>
          <w:rFonts w:ascii="Garamond" w:hAnsi="Garamond" w:cs="Calibri"/>
          <w:b/>
          <w:sz w:val="24"/>
          <w:szCs w:val="24"/>
        </w:rPr>
        <w:t>Proposal.</w:t>
      </w:r>
    </w:p>
    <w:p w14:paraId="033B0854" w14:textId="77777777" w:rsidR="00E86F9D" w:rsidRPr="00406FA7" w:rsidRDefault="00DF3844" w:rsidP="00FD5904">
      <w:pPr>
        <w:pStyle w:val="ListParagraph"/>
        <w:numPr>
          <w:ilvl w:val="0"/>
          <w:numId w:val="99"/>
        </w:numPr>
        <w:spacing w:after="0" w:line="240" w:lineRule="auto"/>
        <w:jc w:val="both"/>
      </w:pPr>
      <w:r w:rsidRPr="00406FA7">
        <w:rPr>
          <w:rFonts w:ascii="Garamond" w:hAnsi="Garamond" w:cs="Calibri"/>
          <w:b/>
          <w:sz w:val="24"/>
          <w:szCs w:val="24"/>
        </w:rPr>
        <w:t xml:space="preserve">Adedeji A.A. </w:t>
      </w:r>
      <w:r w:rsidRPr="00406FA7">
        <w:rPr>
          <w:rFonts w:ascii="Garamond" w:hAnsi="Garamond" w:cs="Calibri"/>
          <w:sz w:val="24"/>
          <w:szCs w:val="24"/>
        </w:rPr>
        <w:t>(2014).</w:t>
      </w:r>
      <w:r w:rsidRPr="00406FA7">
        <w:rPr>
          <w:rFonts w:ascii="Garamond" w:hAnsi="Garamond" w:cs="Calibri"/>
          <w:b/>
          <w:sz w:val="24"/>
          <w:szCs w:val="24"/>
        </w:rPr>
        <w:t xml:space="preserve"> </w:t>
      </w:r>
      <w:r w:rsidRPr="00406FA7">
        <w:rPr>
          <w:rFonts w:ascii="Garamond" w:hAnsi="Garamond" w:cs="Calibri"/>
          <w:i/>
          <w:sz w:val="24"/>
          <w:szCs w:val="24"/>
        </w:rPr>
        <w:t>Agricultural produce value addition through processing</w:t>
      </w:r>
      <w:r w:rsidRPr="00406FA7">
        <w:rPr>
          <w:rFonts w:ascii="Garamond" w:hAnsi="Garamond" w:cs="Calibri"/>
          <w:sz w:val="24"/>
          <w:szCs w:val="24"/>
        </w:rPr>
        <w:t xml:space="preserve">. A research seminar </w:t>
      </w:r>
      <w:proofErr w:type="gramStart"/>
      <w:r w:rsidRPr="00406FA7">
        <w:rPr>
          <w:rFonts w:ascii="Garamond" w:hAnsi="Garamond" w:cs="Calibri"/>
          <w:sz w:val="24"/>
          <w:szCs w:val="24"/>
        </w:rPr>
        <w:t>made</w:t>
      </w:r>
      <w:proofErr w:type="gramEnd"/>
      <w:r w:rsidRPr="00406FA7">
        <w:rPr>
          <w:rFonts w:ascii="Garamond" w:hAnsi="Garamond" w:cs="Calibri"/>
          <w:sz w:val="24"/>
          <w:szCs w:val="24"/>
        </w:rPr>
        <w:t xml:space="preserve"> during faculty interview in Biosystems and Agricultural Engineering department at University of Kentucky, March 27, 2014. </w:t>
      </w:r>
      <w:r w:rsidRPr="00406FA7">
        <w:rPr>
          <w:rFonts w:ascii="Garamond" w:hAnsi="Garamond" w:cs="Calibri"/>
          <w:b/>
          <w:sz w:val="24"/>
          <w:szCs w:val="24"/>
        </w:rPr>
        <w:t>Departmental seminar.</w:t>
      </w:r>
    </w:p>
    <w:p w14:paraId="033B0855" w14:textId="7777777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and Alavi, S. (2013). Value-added utilization of grain sorghum and its co-products via extrusion. Presentation made to a group of young sorghum growers undergoing leadership training courtesy – United Sorghum Checkoff Program (USCP).</w:t>
      </w:r>
      <w:r w:rsidRPr="00406FA7">
        <w:rPr>
          <w:rFonts w:ascii="Garamond" w:hAnsi="Garamond" w:cs="Calibri"/>
          <w:b/>
          <w:bCs/>
          <w:sz w:val="24"/>
          <w:szCs w:val="24"/>
        </w:rPr>
        <w:t xml:space="preserve"> </w:t>
      </w:r>
      <w:r w:rsidRPr="00406FA7">
        <w:rPr>
          <w:rFonts w:ascii="Garamond" w:hAnsi="Garamond" w:cs="Calibri"/>
          <w:bCs/>
          <w:sz w:val="24"/>
          <w:szCs w:val="24"/>
        </w:rPr>
        <w:t>Held at Bioprocessing and Industrial Value-added Program (BIVAP), Kansas State University, Manhattan KS, USA. November 27</w:t>
      </w:r>
      <w:r w:rsidRPr="00406FA7">
        <w:rPr>
          <w:rFonts w:ascii="Garamond" w:hAnsi="Garamond" w:cs="Calibri"/>
          <w:bCs/>
          <w:sz w:val="24"/>
          <w:szCs w:val="24"/>
          <w:vertAlign w:val="superscript"/>
        </w:rPr>
        <w:t>th</w:t>
      </w:r>
      <w:r w:rsidRPr="00406FA7">
        <w:rPr>
          <w:rFonts w:ascii="Garamond" w:hAnsi="Garamond" w:cs="Calibri"/>
          <w:bCs/>
          <w:sz w:val="24"/>
          <w:szCs w:val="24"/>
        </w:rPr>
        <w:t xml:space="preserve">, 2013. </w:t>
      </w:r>
      <w:r w:rsidRPr="00406FA7">
        <w:rPr>
          <w:rFonts w:ascii="Garamond" w:hAnsi="Garamond" w:cs="Calibri"/>
          <w:b/>
          <w:sz w:val="24"/>
          <w:szCs w:val="24"/>
        </w:rPr>
        <w:t>Departmental seminar.</w:t>
      </w:r>
    </w:p>
    <w:p w14:paraId="033B0856" w14:textId="77777777" w:rsidR="00E86F9D" w:rsidRPr="00406FA7" w:rsidRDefault="00DF3844" w:rsidP="00FD5904">
      <w:pPr>
        <w:numPr>
          <w:ilvl w:val="0"/>
          <w:numId w:val="99"/>
        </w:numPr>
        <w:spacing w:after="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and Alavi, S. (2012). Value-added utilization of grain sorghum and its co-products via extrusion. Presentation </w:t>
      </w:r>
      <w:proofErr w:type="gramStart"/>
      <w:r w:rsidRPr="00406FA7">
        <w:rPr>
          <w:rFonts w:ascii="Garamond" w:hAnsi="Garamond" w:cs="Calibri"/>
          <w:bCs/>
          <w:sz w:val="24"/>
          <w:szCs w:val="24"/>
        </w:rPr>
        <w:t>made</w:t>
      </w:r>
      <w:proofErr w:type="gramEnd"/>
      <w:r w:rsidRPr="00406FA7">
        <w:rPr>
          <w:rFonts w:ascii="Garamond" w:hAnsi="Garamond" w:cs="Calibri"/>
          <w:bCs/>
          <w:sz w:val="24"/>
          <w:szCs w:val="24"/>
        </w:rPr>
        <w:t xml:space="preserve"> to the group of ADM senior management team visiting Grain Science and Industry department.</w:t>
      </w:r>
      <w:r w:rsidRPr="00406FA7">
        <w:rPr>
          <w:rFonts w:ascii="Garamond" w:hAnsi="Garamond" w:cs="Calibri"/>
          <w:b/>
          <w:bCs/>
          <w:sz w:val="24"/>
          <w:szCs w:val="24"/>
        </w:rPr>
        <w:t xml:space="preserve"> </w:t>
      </w:r>
      <w:r w:rsidRPr="00406FA7">
        <w:rPr>
          <w:rFonts w:ascii="Garamond" w:hAnsi="Garamond" w:cs="Calibri"/>
          <w:bCs/>
          <w:sz w:val="24"/>
          <w:szCs w:val="24"/>
        </w:rPr>
        <w:t>October 16</w:t>
      </w:r>
      <w:r w:rsidRPr="00406FA7">
        <w:rPr>
          <w:rFonts w:ascii="Garamond" w:hAnsi="Garamond" w:cs="Calibri"/>
          <w:bCs/>
          <w:sz w:val="24"/>
          <w:szCs w:val="24"/>
          <w:vertAlign w:val="superscript"/>
        </w:rPr>
        <w:t>th</w:t>
      </w:r>
      <w:r w:rsidRPr="00406FA7">
        <w:rPr>
          <w:rFonts w:ascii="Garamond" w:hAnsi="Garamond" w:cs="Calibri"/>
          <w:bCs/>
          <w:sz w:val="24"/>
          <w:szCs w:val="24"/>
        </w:rPr>
        <w:t xml:space="preserve">, 2012. Held at International Grain Program Center (IGP), Kansas State University, Manhattan KS, USA. </w:t>
      </w:r>
      <w:r w:rsidRPr="00406FA7">
        <w:rPr>
          <w:rFonts w:ascii="Garamond" w:hAnsi="Garamond" w:cs="Calibri"/>
          <w:b/>
          <w:sz w:val="24"/>
          <w:szCs w:val="24"/>
        </w:rPr>
        <w:t>Departmental seminar.</w:t>
      </w:r>
    </w:p>
    <w:p w14:paraId="033B0857" w14:textId="77777777" w:rsidR="00E86F9D" w:rsidRPr="00406FA7" w:rsidRDefault="00DF3844" w:rsidP="00FD5904">
      <w:pPr>
        <w:numPr>
          <w:ilvl w:val="0"/>
          <w:numId w:val="99"/>
        </w:numPr>
        <w:spacing w:after="0" w:line="240" w:lineRule="auto"/>
        <w:jc w:val="both"/>
      </w:pPr>
      <w:r w:rsidRPr="00406FA7">
        <w:rPr>
          <w:rFonts w:ascii="Garamond" w:hAnsi="Garamond" w:cs="Calibri"/>
          <w:bCs/>
          <w:sz w:val="24"/>
          <w:szCs w:val="24"/>
        </w:rPr>
        <w:t xml:space="preserve">Joseph, M., </w:t>
      </w:r>
      <w:r w:rsidRPr="00406FA7">
        <w:rPr>
          <w:rFonts w:ascii="Garamond" w:hAnsi="Garamond" w:cs="Calibri"/>
          <w:b/>
          <w:bCs/>
          <w:sz w:val="24"/>
          <w:szCs w:val="24"/>
        </w:rPr>
        <w:t>Adedeji, A.A.</w:t>
      </w:r>
      <w:r w:rsidRPr="00406FA7">
        <w:rPr>
          <w:rFonts w:ascii="Garamond" w:hAnsi="Garamond" w:cs="Calibri"/>
          <w:bCs/>
          <w:sz w:val="24"/>
          <w:szCs w:val="24"/>
        </w:rPr>
        <w:t xml:space="preserve"> and Alavi, S. (2012). Development &amp; characterization of sorghum based pre-cooked bean like product using extrusion</w:t>
      </w:r>
      <w:r w:rsidRPr="00406FA7">
        <w:rPr>
          <w:rFonts w:ascii="Garamond" w:hAnsi="Garamond" w:cs="Calibri"/>
          <w:b/>
          <w:bCs/>
          <w:sz w:val="24"/>
          <w:szCs w:val="24"/>
        </w:rPr>
        <w:t xml:space="preserve">. </w:t>
      </w:r>
      <w:r w:rsidRPr="00406FA7">
        <w:rPr>
          <w:rFonts w:ascii="Garamond" w:hAnsi="Garamond" w:cs="Calibri"/>
          <w:bCs/>
          <w:sz w:val="24"/>
          <w:szCs w:val="24"/>
        </w:rPr>
        <w:t>Presented at the Grain Science and Industry Graduate Students 5</w:t>
      </w:r>
      <w:r w:rsidRPr="00406FA7">
        <w:rPr>
          <w:rFonts w:ascii="Garamond" w:hAnsi="Garamond" w:cs="Calibri"/>
          <w:bCs/>
          <w:sz w:val="24"/>
          <w:szCs w:val="24"/>
          <w:vertAlign w:val="superscript"/>
        </w:rPr>
        <w:t>th</w:t>
      </w:r>
      <w:r w:rsidRPr="00406FA7">
        <w:rPr>
          <w:rFonts w:ascii="Garamond" w:hAnsi="Garamond" w:cs="Calibri"/>
          <w:bCs/>
          <w:sz w:val="24"/>
          <w:szCs w:val="24"/>
        </w:rPr>
        <w:t xml:space="preserve"> Annual Symposium. Held at International Grain Program Center (IGP), Kansas State University, Manhattan KS, USA. </w:t>
      </w:r>
      <w:r w:rsidRPr="00406FA7">
        <w:rPr>
          <w:rFonts w:ascii="Garamond" w:hAnsi="Garamond" w:cs="Calibri"/>
          <w:b/>
          <w:sz w:val="24"/>
          <w:szCs w:val="24"/>
        </w:rPr>
        <w:t>Invited international training workshop talk.</w:t>
      </w:r>
    </w:p>
    <w:p w14:paraId="033B0858" w14:textId="77777777" w:rsidR="00E86F9D" w:rsidRPr="00406FA7" w:rsidRDefault="00DF3844" w:rsidP="00FD5904">
      <w:pPr>
        <w:numPr>
          <w:ilvl w:val="0"/>
          <w:numId w:val="99"/>
        </w:numPr>
        <w:spacing w:after="0" w:line="240" w:lineRule="auto"/>
        <w:jc w:val="both"/>
      </w:pPr>
      <w:r w:rsidRPr="00406FA7">
        <w:rPr>
          <w:rFonts w:ascii="Garamond" w:hAnsi="Garamond" w:cs="Calibri"/>
          <w:bCs/>
          <w:sz w:val="24"/>
          <w:szCs w:val="24"/>
        </w:rPr>
        <w:t xml:space="preserve">Padmanabhan, N., </w:t>
      </w:r>
      <w:r w:rsidRPr="00406FA7">
        <w:rPr>
          <w:rFonts w:ascii="Garamond" w:hAnsi="Garamond" w:cs="Calibri"/>
          <w:b/>
          <w:bCs/>
          <w:sz w:val="24"/>
          <w:szCs w:val="24"/>
        </w:rPr>
        <w:t>Adedeji, A</w:t>
      </w:r>
      <w:r w:rsidRPr="00406FA7">
        <w:rPr>
          <w:rFonts w:ascii="Garamond" w:hAnsi="Garamond" w:cs="Calibri"/>
          <w:bCs/>
          <w:sz w:val="24"/>
          <w:szCs w:val="24"/>
        </w:rPr>
        <w:t>. Alavi, S., Maichel, E., Plattner, B., Lindshield, B., Procter, S. and Chambers, E. (2011). Novel Sorghum-Based Fortified Blended Foods for Infants, Young Children and Adult Nutrition. Dept of Grain Science and Industry, Kansas State University, Manhattan, KS. Presented at the Grain Science and Industry Graduate Students 4</w:t>
      </w:r>
      <w:r w:rsidRPr="00406FA7">
        <w:rPr>
          <w:rFonts w:ascii="Garamond" w:hAnsi="Garamond" w:cs="Calibri"/>
          <w:bCs/>
          <w:sz w:val="24"/>
          <w:szCs w:val="24"/>
          <w:vertAlign w:val="superscript"/>
        </w:rPr>
        <w:t>th</w:t>
      </w:r>
      <w:r w:rsidRPr="00406FA7">
        <w:rPr>
          <w:rFonts w:ascii="Garamond" w:hAnsi="Garamond" w:cs="Calibri"/>
          <w:bCs/>
          <w:sz w:val="24"/>
          <w:szCs w:val="24"/>
        </w:rPr>
        <w:t xml:space="preserve"> Annual Symposium. Held at International Grain Program Center (IGP), Kansas State University, Manhattan KS, USA. </w:t>
      </w:r>
    </w:p>
    <w:p w14:paraId="033B0859" w14:textId="77777777" w:rsidR="00E86F9D" w:rsidRPr="00406FA7" w:rsidRDefault="00DF3844" w:rsidP="00FD5904">
      <w:pPr>
        <w:numPr>
          <w:ilvl w:val="0"/>
          <w:numId w:val="99"/>
        </w:numPr>
        <w:spacing w:after="240" w:line="240" w:lineRule="auto"/>
        <w:jc w:val="both"/>
      </w:pPr>
      <w:r w:rsidRPr="00406FA7">
        <w:rPr>
          <w:rFonts w:ascii="Garamond" w:hAnsi="Garamond" w:cs="Calibri"/>
          <w:b/>
          <w:bCs/>
          <w:sz w:val="24"/>
          <w:szCs w:val="24"/>
        </w:rPr>
        <w:t>Adedeji, A.A.</w:t>
      </w:r>
      <w:r w:rsidRPr="00406FA7">
        <w:rPr>
          <w:rFonts w:ascii="Garamond" w:hAnsi="Garamond" w:cs="Calibri"/>
          <w:bCs/>
          <w:sz w:val="24"/>
          <w:szCs w:val="24"/>
        </w:rPr>
        <w:t xml:space="preserve"> (2011). Starch/poly vinyl alcohol/ Na</w:t>
      </w:r>
      <w:r w:rsidRPr="00406FA7">
        <w:rPr>
          <w:rFonts w:ascii="Garamond" w:hAnsi="Garamond" w:cs="Calibri"/>
          <w:bCs/>
          <w:sz w:val="24"/>
          <w:szCs w:val="24"/>
          <w:vertAlign w:val="superscript"/>
        </w:rPr>
        <w:t>+</w:t>
      </w:r>
      <w:r w:rsidRPr="00406FA7">
        <w:rPr>
          <w:rFonts w:ascii="Garamond" w:hAnsi="Garamond" w:cs="Calibri"/>
          <w:bCs/>
          <w:sz w:val="24"/>
          <w:szCs w:val="24"/>
        </w:rPr>
        <w:t xml:space="preserve">MMT based biodegradable nanocomposites using melt extrusion. Authors – Alavi, S., Sandeep, K. P. and Zhong, X.  USDA-NIFA Project Director’s meeting at Arlington Virginia. October 23 - 26, 2011. </w:t>
      </w:r>
      <w:r w:rsidRPr="00406FA7">
        <w:rPr>
          <w:rFonts w:ascii="Garamond" w:hAnsi="Garamond" w:cs="Calibri"/>
          <w:b/>
          <w:sz w:val="24"/>
          <w:szCs w:val="24"/>
        </w:rPr>
        <w:t>Project update presentation.</w:t>
      </w:r>
    </w:p>
    <w:p w14:paraId="033B085A" w14:textId="54E53C2C" w:rsidR="00E86F9D" w:rsidRPr="00406FA7" w:rsidRDefault="00DF3844">
      <w:pPr>
        <w:pStyle w:val="Heading1"/>
        <w:spacing w:before="0" w:after="120" w:line="240" w:lineRule="auto"/>
      </w:pPr>
      <w:r w:rsidRPr="00406FA7">
        <w:rPr>
          <w:rFonts w:ascii="Garamond" w:hAnsi="Garamond" w:cs="Calibri"/>
          <w:noProof/>
          <w:sz w:val="24"/>
          <w:szCs w:val="24"/>
        </w:rPr>
        <w:lastRenderedPageBreak/>
        <mc:AlternateContent>
          <mc:Choice Requires="wps">
            <w:drawing>
              <wp:anchor distT="0" distB="0" distL="114300" distR="114300" simplePos="0" relativeHeight="251658253" behindDoc="0" locked="0" layoutInCell="1" allowOverlap="1" wp14:anchorId="42D56E94" wp14:editId="033B05F0">
                <wp:simplePos x="0" y="0"/>
                <wp:positionH relativeFrom="margin">
                  <wp:posOffset>-26673</wp:posOffset>
                </wp:positionH>
                <wp:positionV relativeFrom="paragraph">
                  <wp:posOffset>181188</wp:posOffset>
                </wp:positionV>
                <wp:extent cx="6061713" cy="9528"/>
                <wp:effectExtent l="0" t="0" r="34287" b="28572"/>
                <wp:wrapNone/>
                <wp:docPr id="310633692" name="Straight Connector 1"/>
                <wp:cNvGraphicFramePr/>
                <a:graphic xmlns:a="http://schemas.openxmlformats.org/drawingml/2006/main">
                  <a:graphicData uri="http://schemas.microsoft.com/office/word/2010/wordprocessingShape">
                    <wps:wsp>
                      <wps:cNvCnPr/>
                      <wps:spPr>
                        <a:xfrm flipV="1">
                          <a:off x="0" y="0"/>
                          <a:ext cx="6061713" cy="9528"/>
                        </a:xfrm>
                        <a:prstGeom prst="straightConnector1">
                          <a:avLst/>
                        </a:prstGeom>
                        <a:noFill/>
                        <a:ln w="25402" cap="flat">
                          <a:solidFill>
                            <a:srgbClr val="000000"/>
                          </a:solidFill>
                          <a:prstDash val="solid"/>
                          <a:miter/>
                        </a:ln>
                      </wps:spPr>
                      <wps:bodyPr/>
                    </wps:wsp>
                  </a:graphicData>
                </a:graphic>
              </wp:anchor>
            </w:drawing>
          </mc:Choice>
          <mc:Fallback>
            <w:pict>
              <v:shape w14:anchorId="22B45FB4" id="Straight Connector 1" o:spid="_x0000_s1026" type="#_x0000_t32" style="position:absolute;margin-left:-2.1pt;margin-top:14.25pt;width:477.3pt;height:.75pt;flip:y;z-index:25165825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" strokeweight=".70561mm">
                <v:stroke joinstyle="miter"/>
                <w10:wrap anchorx="margin"/>
              </v:shape>
            </w:pict>
          </mc:Fallback>
        </mc:AlternateContent>
      </w:r>
      <w:r w:rsidRPr="00406FA7">
        <w:rPr>
          <w:rFonts w:ascii="Garamond" w:hAnsi="Garamond" w:cs="Calibri"/>
          <w:b/>
          <w:color w:val="auto"/>
          <w:sz w:val="24"/>
          <w:szCs w:val="24"/>
        </w:rPr>
        <w:t xml:space="preserve">PROJECT REPORT AND UPDATE PRESENTATIONS </w:t>
      </w:r>
    </w:p>
    <w:p w14:paraId="033B085B" w14:textId="77777777"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(2024). USDA-Multistate (NC1023) Station report on research projects presented on October 22, 2024, during the USDA NC1023 multistate meeting held at University of Hawaii, Manoa, Hawaii.</w:t>
      </w:r>
    </w:p>
    <w:p w14:paraId="033B085C" w14:textId="77777777"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(2024). USDA-Multistate (S1090) station report on research projects submitted </w:t>
      </w:r>
      <w:proofErr w:type="gramStart"/>
      <w:r w:rsidRPr="00406FA7">
        <w:rPr>
          <w:rFonts w:ascii="Garamond" w:hAnsi="Garamond" w:cs="Calibri"/>
          <w:bCs/>
          <w:sz w:val="24"/>
          <w:szCs w:val="24"/>
        </w:rPr>
        <w:t>in</w:t>
      </w:r>
      <w:proofErr w:type="gramEnd"/>
      <w:r w:rsidRPr="00406FA7">
        <w:rPr>
          <w:rFonts w:ascii="Garamond" w:hAnsi="Garamond" w:cs="Calibri"/>
          <w:bCs/>
          <w:sz w:val="24"/>
          <w:szCs w:val="24"/>
        </w:rPr>
        <w:t xml:space="preserve"> August 7, 2024. </w:t>
      </w:r>
    </w:p>
    <w:p w14:paraId="45999403" w14:textId="677131D9" w:rsidR="001E62A4" w:rsidRPr="001E62A4" w:rsidRDefault="00DF21FB" w:rsidP="00FD5904">
      <w:pPr>
        <w:pStyle w:val="ListParagraph"/>
        <w:numPr>
          <w:ilvl w:val="0"/>
          <w:numId w:val="100"/>
        </w:numPr>
        <w:spacing w:after="120" w:line="240" w:lineRule="auto"/>
        <w:jc w:val="both"/>
        <w:rPr>
          <w:rFonts w:ascii="Garamond" w:hAnsi="Garamond" w:cs="Calibri"/>
          <w:bCs/>
          <w:sz w:val="24"/>
          <w:szCs w:val="24"/>
        </w:rPr>
      </w:pPr>
      <w:r w:rsidRPr="00062D62">
        <w:rPr>
          <w:rFonts w:ascii="Garamond" w:hAnsi="Garamond" w:cs="Calibri"/>
          <w:b/>
          <w:sz w:val="24"/>
          <w:szCs w:val="24"/>
        </w:rPr>
        <w:t>Adedeji A.</w:t>
      </w:r>
      <w:r w:rsidRPr="00062D62">
        <w:rPr>
          <w:rFonts w:ascii="Garamond" w:hAnsi="Garamond" w:cs="Calibri"/>
          <w:b/>
          <w:bCs/>
          <w:sz w:val="24"/>
          <w:szCs w:val="24"/>
        </w:rPr>
        <w:t>A.</w:t>
      </w:r>
      <w:r w:rsidRPr="00062D62">
        <w:rPr>
          <w:rFonts w:ascii="Garamond" w:hAnsi="Garamond" w:cs="Calibri"/>
          <w:bCs/>
          <w:sz w:val="24"/>
          <w:szCs w:val="24"/>
        </w:rPr>
        <w:t xml:space="preserve"> (2024). </w:t>
      </w:r>
      <w:r w:rsidR="004C0525" w:rsidRPr="001E62A4">
        <w:rPr>
          <w:rFonts w:ascii="Garamond" w:hAnsi="Garamond" w:cs="Calibri"/>
          <w:bCs/>
          <w:sz w:val="24"/>
          <w:szCs w:val="24"/>
        </w:rPr>
        <w:t xml:space="preserve">Project </w:t>
      </w:r>
      <w:r w:rsidR="004C0525" w:rsidRPr="004C0525">
        <w:rPr>
          <w:rFonts w:ascii="Garamond" w:hAnsi="Garamond" w:cs="Calibri"/>
          <w:bCs/>
          <w:sz w:val="24"/>
          <w:szCs w:val="24"/>
        </w:rPr>
        <w:t>report submitted to</w:t>
      </w:r>
      <w:r w:rsidR="001E62A4">
        <w:rPr>
          <w:rFonts w:ascii="Garamond" w:hAnsi="Garamond" w:cs="Calibri"/>
          <w:bCs/>
          <w:sz w:val="24"/>
          <w:szCs w:val="24"/>
        </w:rPr>
        <w:t xml:space="preserve"> FFAR in collaboration with ICRISAT India. </w:t>
      </w:r>
      <w:r w:rsidR="00C44E7C">
        <w:rPr>
          <w:rFonts w:ascii="Garamond" w:hAnsi="Garamond" w:cs="Calibri"/>
          <w:bCs/>
          <w:sz w:val="24"/>
          <w:szCs w:val="24"/>
        </w:rPr>
        <w:t>“</w:t>
      </w:r>
      <w:r w:rsidR="001E62A4" w:rsidRPr="001E62A4">
        <w:rPr>
          <w:rFonts w:ascii="Garamond" w:hAnsi="Garamond" w:cs="Calibri"/>
          <w:bCs/>
          <w:sz w:val="24"/>
          <w:szCs w:val="24"/>
        </w:rPr>
        <w:t xml:space="preserve">Prediction of </w:t>
      </w:r>
      <w:r w:rsidR="00F27721" w:rsidRPr="001E62A4">
        <w:rPr>
          <w:rFonts w:ascii="Garamond" w:hAnsi="Garamond" w:cs="Calibri"/>
          <w:bCs/>
          <w:sz w:val="24"/>
          <w:szCs w:val="24"/>
        </w:rPr>
        <w:t>key food industry functional traits of formulated ingredients using underutilized dryland cereals and pulses based on nutritional, compositional and functional data analysis/modeling</w:t>
      </w:r>
      <w:r w:rsidR="00C44E7C">
        <w:rPr>
          <w:rFonts w:ascii="Garamond" w:hAnsi="Garamond" w:cs="Calibri"/>
          <w:bCs/>
          <w:sz w:val="24"/>
          <w:szCs w:val="24"/>
        </w:rPr>
        <w:t>.” Aug 2024.</w:t>
      </w:r>
    </w:p>
    <w:p w14:paraId="033B085D" w14:textId="141B518A"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(2023). USDA-Multistate (NC1023) Station report on research projects presented on October 22, 2023, during the USDA NC1023 multistate meeting held at UCDavis, Davis, California.</w:t>
      </w:r>
    </w:p>
    <w:p w14:paraId="033B085E" w14:textId="77777777"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bCs/>
          <w:sz w:val="24"/>
          <w:szCs w:val="24"/>
        </w:rPr>
        <w:t>Adedeji A. A.</w:t>
      </w:r>
      <w:r w:rsidRPr="00406FA7">
        <w:rPr>
          <w:rFonts w:ascii="Garamond" w:hAnsi="Garamond" w:cs="Calibri"/>
          <w:bCs/>
          <w:sz w:val="24"/>
          <w:szCs w:val="24"/>
        </w:rPr>
        <w:t xml:space="preserve"> (2022). </w:t>
      </w:r>
      <w:r w:rsidRPr="00406FA7">
        <w:rPr>
          <w:rFonts w:ascii="Garamond" w:hAnsi="Garamond" w:cs="Calibri"/>
          <w:i/>
          <w:iCs/>
          <w:sz w:val="24"/>
          <w:szCs w:val="24"/>
        </w:rPr>
        <w:t>ALT</w:t>
      </w:r>
      <w:r w:rsidRPr="00406FA7">
        <w:rPr>
          <w:rFonts w:ascii="Garamond" w:hAnsi="Garamond" w:cs="Calibri"/>
          <w:sz w:val="24"/>
          <w:szCs w:val="24"/>
        </w:rPr>
        <w:t xml:space="preserve"> Proteins: A Sustainable Approach within the Nexus of Food, Energy and Water. UK Biosystems and Agricultural Engineering Departmental Seminar. February 18, 2022.</w:t>
      </w:r>
    </w:p>
    <w:p w14:paraId="033B085F" w14:textId="77777777"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(2019 - 2022). Project reports on USDA-NIFA </w:t>
      </w:r>
      <w:proofErr w:type="gramStart"/>
      <w:r w:rsidRPr="00406FA7">
        <w:rPr>
          <w:rFonts w:ascii="Garamond" w:hAnsi="Garamond" w:cs="Calibri"/>
          <w:bCs/>
          <w:sz w:val="24"/>
          <w:szCs w:val="24"/>
        </w:rPr>
        <w:t>Project #:</w:t>
      </w:r>
      <w:proofErr w:type="gramEnd"/>
      <w:r w:rsidRPr="00406FA7">
        <w:rPr>
          <w:rFonts w:ascii="Garamond" w:hAnsi="Garamond" w:cs="Calibri"/>
          <w:bCs/>
          <w:sz w:val="24"/>
          <w:szCs w:val="24"/>
        </w:rPr>
        <w:t xml:space="preserve">2019-67021-29692 </w:t>
      </w:r>
      <w:r w:rsidRPr="00406FA7">
        <w:rPr>
          <w:rFonts w:ascii="Garamond" w:hAnsi="Garamond" w:cs="Calibri"/>
          <w:sz w:val="24"/>
          <w:szCs w:val="24"/>
        </w:rPr>
        <w:t>Machine learning and s</w:t>
      </w:r>
      <w:r w:rsidRPr="00406FA7">
        <w:rPr>
          <w:rFonts w:ascii="Garamond" w:hAnsi="Garamond" w:cs="Calibri"/>
          <w:bCs/>
          <w:sz w:val="24"/>
          <w:szCs w:val="24"/>
        </w:rPr>
        <w:t xml:space="preserve">ensor data fusion approach for nondestructive multivariate classification of codling moth infested apples. </w:t>
      </w:r>
    </w:p>
    <w:p w14:paraId="033B0860" w14:textId="77777777"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(2021). Kentucky Small Grain Growers Association (KySGGA). Project report on 2019 funded project and proposal for a new one tilted: “</w:t>
      </w:r>
      <w:r w:rsidRPr="00406FA7">
        <w:rPr>
          <w:rFonts w:ascii="Garamond" w:hAnsi="Garamond" w:cs="Calibri"/>
          <w:sz w:val="24"/>
          <w:szCs w:val="24"/>
        </w:rPr>
        <w:t>Light energy induced accelerated production of barley malt hydrolytic enzymes and bioactive compounds for food production processes</w:t>
      </w:r>
      <w:r w:rsidRPr="00406FA7">
        <w:rPr>
          <w:rFonts w:ascii="Garamond" w:hAnsi="Garamond" w:cs="Calibri"/>
          <w:bCs/>
          <w:sz w:val="24"/>
          <w:szCs w:val="24"/>
        </w:rPr>
        <w:t>”. August 2022.</w:t>
      </w:r>
    </w:p>
    <w:p w14:paraId="033B0861" w14:textId="77777777"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(2019). USDA-Multistate (NC1023) station Report on Research Projects presented on October 21, 2019, during the USDA NC1023 multistate meeting held at New Mexico State University, Las Cruces, New Mexico.</w:t>
      </w:r>
    </w:p>
    <w:p w14:paraId="033B0862" w14:textId="77777777"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(2017). USDA-Multistate (NC1023) station Report on Research Project presented on December 4 -6, 2017 during the NC1023 multistate USDA meeting held at Washington State University, Pullman, Washington.</w:t>
      </w:r>
    </w:p>
    <w:p w14:paraId="033B0863" w14:textId="77777777"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(2016). USDA-Multistate (NC1023) station Report on Research Project presented on October 17, 2016, during the NC1023 multistate USDA meeting held at Oregon State University, Corvallis, Oregon.</w:t>
      </w:r>
    </w:p>
    <w:p w14:paraId="033B0864" w14:textId="77777777" w:rsidR="00E86F9D" w:rsidRPr="00406FA7" w:rsidRDefault="00DF3844" w:rsidP="00FD5904">
      <w:pPr>
        <w:pStyle w:val="ListParagraph"/>
        <w:numPr>
          <w:ilvl w:val="0"/>
          <w:numId w:val="100"/>
        </w:numPr>
        <w:tabs>
          <w:tab w:val="left" w:pos="8550"/>
        </w:tabs>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(2016). My eLearning Journey. </w:t>
      </w:r>
      <w:r w:rsidRPr="00406FA7">
        <w:rPr>
          <w:rFonts w:ascii="Garamond" w:hAnsi="Garamond" w:cs="Calibri"/>
          <w:sz w:val="24"/>
          <w:szCs w:val="24"/>
        </w:rPr>
        <w:t xml:space="preserve">eLII Round 2 Faculty Community Ignite Presentation. Held in Niles Gallery - Lucille Fine Arts Library, University of Kentucky on April 6, 2016. </w:t>
      </w:r>
    </w:p>
    <w:p w14:paraId="033B0865" w14:textId="77777777" w:rsidR="00E86F9D" w:rsidRPr="00406FA7" w:rsidRDefault="00DF3844" w:rsidP="00FD5904">
      <w:pPr>
        <w:pStyle w:val="ListParagraph"/>
        <w:numPr>
          <w:ilvl w:val="0"/>
          <w:numId w:val="100"/>
        </w:numPr>
        <w:tabs>
          <w:tab w:val="left" w:pos="8550"/>
        </w:tabs>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(2015). </w:t>
      </w:r>
      <w:r w:rsidRPr="00406FA7">
        <w:rPr>
          <w:rFonts w:ascii="Garamond" w:hAnsi="Garamond" w:cs="Calibri"/>
          <w:sz w:val="24"/>
          <w:szCs w:val="24"/>
        </w:rPr>
        <w:t xml:space="preserve">eLII Buzz: Volume 3|Cohort 2 Presentation on Pedagogical Techniques Implementation in Blended and Online Courses. Held in David Marksbury Building, University of Kentucky on November 17, 2015. </w:t>
      </w:r>
    </w:p>
    <w:p w14:paraId="033B0866" w14:textId="77777777" w:rsidR="00E86F9D" w:rsidRPr="00406FA7" w:rsidRDefault="00DF3844" w:rsidP="00FD5904">
      <w:pPr>
        <w:pStyle w:val="ListParagraph"/>
        <w:numPr>
          <w:ilvl w:val="0"/>
          <w:numId w:val="100"/>
        </w:numPr>
        <w:spacing w:after="120" w:line="240" w:lineRule="auto"/>
        <w:jc w:val="both"/>
      </w:pPr>
      <w:r w:rsidRPr="00406FA7">
        <w:rPr>
          <w:rFonts w:ascii="Garamond" w:hAnsi="Garamond" w:cs="Calibri"/>
          <w:b/>
          <w:sz w:val="24"/>
          <w:szCs w:val="24"/>
        </w:rPr>
        <w:t>Adedeji A.</w:t>
      </w:r>
      <w:r w:rsidRPr="00406FA7">
        <w:rPr>
          <w:rFonts w:ascii="Garamond" w:hAnsi="Garamond" w:cs="Calibri"/>
          <w:b/>
          <w:bCs/>
          <w:sz w:val="24"/>
          <w:szCs w:val="24"/>
        </w:rPr>
        <w:t>A.</w:t>
      </w:r>
      <w:r w:rsidRPr="00406FA7">
        <w:rPr>
          <w:rFonts w:ascii="Garamond" w:hAnsi="Garamond" w:cs="Calibri"/>
          <w:bCs/>
          <w:sz w:val="24"/>
          <w:szCs w:val="24"/>
        </w:rPr>
        <w:t xml:space="preserve"> (2015). USDA-Multistate (NC1023) station Report on Research Project presented on October 26, 2015, during the NC1023 multistate USDA meeting held at Madison Wisconsin near University of Wisconsin.</w:t>
      </w:r>
    </w:p>
    <w:p w14:paraId="033B0867" w14:textId="77777777" w:rsidR="00E86F9D" w:rsidRPr="00406FA7" w:rsidRDefault="00DF3844" w:rsidP="00FD5904">
      <w:pPr>
        <w:pStyle w:val="ListParagraph"/>
        <w:numPr>
          <w:ilvl w:val="0"/>
          <w:numId w:val="100"/>
        </w:numPr>
        <w:spacing w:after="0" w:line="240" w:lineRule="auto"/>
        <w:jc w:val="both"/>
      </w:pPr>
      <w:r w:rsidRPr="00406FA7">
        <w:rPr>
          <w:rFonts w:ascii="Garamond" w:hAnsi="Garamond" w:cs="Calibri"/>
          <w:bCs/>
          <w:sz w:val="24"/>
          <w:szCs w:val="24"/>
        </w:rPr>
        <w:t xml:space="preserve">Ekramirad, N and </w:t>
      </w:r>
      <w:r w:rsidRPr="00406FA7">
        <w:rPr>
          <w:rFonts w:ascii="Garamond" w:hAnsi="Garamond" w:cs="Calibri"/>
          <w:b/>
          <w:bCs/>
          <w:sz w:val="24"/>
          <w:szCs w:val="24"/>
        </w:rPr>
        <w:t>Adedeji, A.A</w:t>
      </w:r>
      <w:r w:rsidRPr="00406FA7">
        <w:rPr>
          <w:rFonts w:ascii="Garamond" w:hAnsi="Garamond" w:cs="Calibri"/>
          <w:bCs/>
          <w:sz w:val="24"/>
          <w:szCs w:val="24"/>
        </w:rPr>
        <w:t xml:space="preserve">. (2015). Non-destructive detection of insect infestation in apples using acoustic and hyperspectral imaging techniques. A presentation </w:t>
      </w:r>
      <w:proofErr w:type="gramStart"/>
      <w:r w:rsidRPr="00406FA7">
        <w:rPr>
          <w:rFonts w:ascii="Garamond" w:hAnsi="Garamond" w:cs="Calibri"/>
          <w:bCs/>
          <w:sz w:val="24"/>
          <w:szCs w:val="24"/>
        </w:rPr>
        <w:t>made</w:t>
      </w:r>
      <w:proofErr w:type="gramEnd"/>
      <w:r w:rsidRPr="00406FA7">
        <w:rPr>
          <w:rFonts w:ascii="Garamond" w:hAnsi="Garamond" w:cs="Calibri"/>
          <w:bCs/>
          <w:sz w:val="24"/>
          <w:szCs w:val="24"/>
        </w:rPr>
        <w:t xml:space="preserve"> in the department of Biosystems and Agricultural Engineering, University of Kentucky on September 25, 2015.</w:t>
      </w:r>
    </w:p>
    <w:p w14:paraId="033B0868" w14:textId="77777777" w:rsidR="00E86F9D" w:rsidRPr="00406FA7" w:rsidRDefault="00DF3844" w:rsidP="00FD5904">
      <w:pPr>
        <w:pStyle w:val="ListParagraph"/>
        <w:numPr>
          <w:ilvl w:val="0"/>
          <w:numId w:val="100"/>
        </w:numPr>
        <w:spacing w:after="0" w:line="240" w:lineRule="auto"/>
        <w:jc w:val="both"/>
      </w:pPr>
      <w:r w:rsidRPr="00406FA7">
        <w:rPr>
          <w:rFonts w:ascii="Garamond" w:hAnsi="Garamond" w:cs="Calibri"/>
          <w:bCs/>
          <w:sz w:val="24"/>
          <w:szCs w:val="24"/>
        </w:rPr>
        <w:lastRenderedPageBreak/>
        <w:t xml:space="preserve">Giaretta, A., Rady, A and </w:t>
      </w:r>
      <w:r w:rsidRPr="00406FA7">
        <w:rPr>
          <w:rFonts w:ascii="Garamond" w:hAnsi="Garamond" w:cs="Calibri"/>
          <w:b/>
          <w:bCs/>
          <w:sz w:val="24"/>
          <w:szCs w:val="24"/>
        </w:rPr>
        <w:t>Adedeji A.A.</w:t>
      </w:r>
      <w:r w:rsidRPr="00406FA7">
        <w:rPr>
          <w:rFonts w:ascii="Garamond" w:hAnsi="Garamond" w:cs="Calibri"/>
          <w:bCs/>
          <w:sz w:val="24"/>
          <w:szCs w:val="24"/>
        </w:rPr>
        <w:t xml:space="preserve"> (2015). Optimization of deep-fat frying of sweet potato – effect of pretreatment and freezing rate. A presentation made in the department of Biosystems and Agricultural Engineering, University of Kentucky on July 24, 2015.</w:t>
      </w:r>
    </w:p>
    <w:p w14:paraId="033B0869" w14:textId="77777777" w:rsidR="00E86F9D" w:rsidRPr="00406FA7" w:rsidRDefault="00DF3844" w:rsidP="00FD5904">
      <w:pPr>
        <w:pStyle w:val="ListParagraph"/>
        <w:numPr>
          <w:ilvl w:val="0"/>
          <w:numId w:val="100"/>
        </w:numPr>
        <w:spacing w:after="0" w:line="240" w:lineRule="auto"/>
        <w:jc w:val="both"/>
      </w:pPr>
      <w:r w:rsidRPr="00406FA7">
        <w:rPr>
          <w:rFonts w:ascii="Garamond" w:hAnsi="Garamond" w:cs="Calibri"/>
          <w:b/>
          <w:sz w:val="24"/>
          <w:szCs w:val="24"/>
        </w:rPr>
        <w:t>Adedeji A.A.,</w:t>
      </w:r>
      <w:r w:rsidRPr="00406FA7">
        <w:rPr>
          <w:rFonts w:ascii="Garamond" w:hAnsi="Garamond" w:cs="Calibri"/>
          <w:sz w:val="24"/>
          <w:szCs w:val="24"/>
        </w:rPr>
        <w:t xml:space="preserve"> and Ngadi M. O. (2014). </w:t>
      </w:r>
      <w:r w:rsidRPr="00406FA7">
        <w:rPr>
          <w:rFonts w:ascii="Garamond" w:hAnsi="Garamond" w:cs="Calibri"/>
          <w:bCs/>
          <w:sz w:val="24"/>
          <w:szCs w:val="24"/>
        </w:rPr>
        <w:t>Fat absorption kinetics and structural changes</w:t>
      </w:r>
      <w:r w:rsidRPr="00406FA7">
        <w:rPr>
          <w:rFonts w:ascii="Garamond" w:hAnsi="Garamond" w:cs="Calibri"/>
          <w:bCs/>
          <w:sz w:val="24"/>
          <w:szCs w:val="24"/>
        </w:rPr>
        <w:br/>
        <w:t xml:space="preserve">during finish frying of potato strips. A presentation </w:t>
      </w:r>
      <w:proofErr w:type="gramStart"/>
      <w:r w:rsidRPr="00406FA7">
        <w:rPr>
          <w:rFonts w:ascii="Garamond" w:hAnsi="Garamond" w:cs="Calibri"/>
          <w:bCs/>
          <w:sz w:val="24"/>
          <w:szCs w:val="24"/>
        </w:rPr>
        <w:t>made</w:t>
      </w:r>
      <w:proofErr w:type="gramEnd"/>
      <w:r w:rsidRPr="00406FA7">
        <w:rPr>
          <w:rFonts w:ascii="Garamond" w:hAnsi="Garamond" w:cs="Calibri"/>
          <w:bCs/>
          <w:sz w:val="24"/>
          <w:szCs w:val="24"/>
        </w:rPr>
        <w:t xml:space="preserve"> at McCain Foods project meeting held at McGill University Macdonald campus on February 14, 2014.</w:t>
      </w:r>
    </w:p>
    <w:p w14:paraId="033B086A" w14:textId="77777777" w:rsidR="00E86F9D" w:rsidRPr="00406FA7" w:rsidRDefault="00DF3844" w:rsidP="00FD5904">
      <w:pPr>
        <w:numPr>
          <w:ilvl w:val="0"/>
          <w:numId w:val="100"/>
        </w:numPr>
        <w:spacing w:after="0" w:line="240" w:lineRule="auto"/>
        <w:jc w:val="both"/>
      </w:pPr>
      <w:r w:rsidRPr="00406FA7">
        <w:rPr>
          <w:rFonts w:ascii="Garamond" w:hAnsi="Garamond" w:cs="Calibri"/>
          <w:b/>
          <w:bCs/>
          <w:sz w:val="24"/>
          <w:szCs w:val="24"/>
        </w:rPr>
        <w:t xml:space="preserve">Adedeji, A.A., </w:t>
      </w:r>
      <w:r w:rsidRPr="00406FA7">
        <w:rPr>
          <w:rFonts w:ascii="Garamond" w:hAnsi="Garamond" w:cs="Calibri"/>
          <w:sz w:val="24"/>
          <w:szCs w:val="24"/>
        </w:rPr>
        <w:t>Cortbaoui, P</w:t>
      </w:r>
      <w:r w:rsidRPr="00406FA7">
        <w:rPr>
          <w:rFonts w:ascii="Garamond" w:hAnsi="Garamond" w:cs="Calibri"/>
          <w:bCs/>
          <w:sz w:val="24"/>
          <w:szCs w:val="24"/>
        </w:rPr>
        <w:t xml:space="preserve"> and Ngadi (2014). Examining the influence of oven type and temperature distribution on pink coloration of St-Hubert chicken grills. A</w:t>
      </w:r>
      <w:r w:rsidRPr="00406FA7">
        <w:rPr>
          <w:rFonts w:ascii="Garamond" w:hAnsi="Garamond" w:cs="Calibri"/>
          <w:b/>
          <w:bCs/>
          <w:sz w:val="24"/>
          <w:szCs w:val="24"/>
        </w:rPr>
        <w:t xml:space="preserve"> </w:t>
      </w:r>
      <w:r w:rsidRPr="00406FA7">
        <w:rPr>
          <w:rFonts w:ascii="Garamond" w:hAnsi="Garamond" w:cs="Calibri"/>
          <w:bCs/>
          <w:sz w:val="24"/>
          <w:szCs w:val="24"/>
        </w:rPr>
        <w:t>research project report submitted to Rôtisseries St-Hubert Ltee. June 5, 2014.</w:t>
      </w:r>
    </w:p>
    <w:p w14:paraId="033B086B" w14:textId="77777777" w:rsidR="00E86F9D" w:rsidRPr="00406FA7" w:rsidRDefault="00DF3844" w:rsidP="00FD5904">
      <w:pPr>
        <w:numPr>
          <w:ilvl w:val="0"/>
          <w:numId w:val="100"/>
        </w:numPr>
        <w:spacing w:after="0" w:line="240" w:lineRule="auto"/>
        <w:jc w:val="both"/>
      </w:pPr>
      <w:r w:rsidRPr="00406FA7">
        <w:rPr>
          <w:rFonts w:ascii="Garamond" w:hAnsi="Garamond" w:cs="Calibri"/>
          <w:b/>
          <w:bCs/>
          <w:sz w:val="24"/>
          <w:szCs w:val="24"/>
        </w:rPr>
        <w:t>Adedeji, A. A</w:t>
      </w:r>
      <w:r w:rsidRPr="00406FA7">
        <w:rPr>
          <w:rFonts w:ascii="Garamond" w:hAnsi="Garamond" w:cs="Calibri"/>
          <w:bCs/>
          <w:sz w:val="24"/>
          <w:szCs w:val="24"/>
        </w:rPr>
        <w:t>. A report summary of keynote address and sessions presentations during the Sixth McGill Global Conference on Food Security held on October 8 – 9, 2013.</w:t>
      </w:r>
    </w:p>
    <w:p w14:paraId="033B086C" w14:textId="77777777" w:rsidR="00E86F9D" w:rsidRPr="00406FA7" w:rsidRDefault="00DF3844" w:rsidP="00FD5904">
      <w:pPr>
        <w:numPr>
          <w:ilvl w:val="0"/>
          <w:numId w:val="100"/>
        </w:numPr>
        <w:spacing w:after="0" w:line="240" w:lineRule="auto"/>
        <w:jc w:val="both"/>
      </w:pPr>
      <w:r w:rsidRPr="00406FA7">
        <w:rPr>
          <w:rFonts w:ascii="Garamond" w:hAnsi="Garamond" w:cs="Calibri"/>
          <w:b/>
          <w:bCs/>
          <w:sz w:val="24"/>
          <w:szCs w:val="24"/>
        </w:rPr>
        <w:t xml:space="preserve">Adedeji, A. A. </w:t>
      </w:r>
      <w:r w:rsidRPr="00406FA7">
        <w:rPr>
          <w:rFonts w:ascii="Garamond" w:hAnsi="Garamond" w:cs="Calibri"/>
          <w:sz w:val="24"/>
          <w:szCs w:val="24"/>
        </w:rPr>
        <w:t>and Alavi, S.</w:t>
      </w:r>
      <w:r w:rsidRPr="00406FA7">
        <w:rPr>
          <w:rFonts w:ascii="Garamond" w:hAnsi="Garamond" w:cs="Calibri"/>
          <w:bCs/>
          <w:sz w:val="24"/>
          <w:szCs w:val="24"/>
        </w:rPr>
        <w:t xml:space="preserve"> (2012). PATH Ultra Rice – Product Improvement Project. A preliminary and project update report submitted to Program for Appropriate Technology in Health (PATH) between April and August 2012.</w:t>
      </w:r>
    </w:p>
    <w:p w14:paraId="033B086D" w14:textId="77777777" w:rsidR="00E86F9D" w:rsidRPr="00406FA7" w:rsidRDefault="00DF3844" w:rsidP="00FD5904">
      <w:pPr>
        <w:numPr>
          <w:ilvl w:val="0"/>
          <w:numId w:val="100"/>
        </w:numPr>
        <w:spacing w:after="0" w:line="240" w:lineRule="auto"/>
        <w:jc w:val="both"/>
      </w:pPr>
      <w:r w:rsidRPr="00406FA7">
        <w:rPr>
          <w:rFonts w:ascii="Garamond" w:hAnsi="Garamond" w:cs="Calibri"/>
          <w:b/>
          <w:sz w:val="24"/>
          <w:szCs w:val="24"/>
        </w:rPr>
        <w:t>Adedeji, A.A.</w:t>
      </w:r>
      <w:r w:rsidRPr="00406FA7">
        <w:rPr>
          <w:rFonts w:ascii="Garamond" w:hAnsi="Garamond" w:cs="Calibri"/>
          <w:sz w:val="24"/>
          <w:szCs w:val="24"/>
        </w:rPr>
        <w:t xml:space="preserve"> and Alavi, S. (2012). U</w:t>
      </w:r>
      <w:r w:rsidRPr="00406FA7">
        <w:rPr>
          <w:rFonts w:ascii="Garamond" w:hAnsi="Garamond" w:cs="Calibri"/>
          <w:color w:val="000000"/>
          <w:sz w:val="24"/>
          <w:szCs w:val="24"/>
        </w:rPr>
        <w:t xml:space="preserve">tilization of sorghum ingredients and co-products in aquatic animal feed production. </w:t>
      </w:r>
      <w:r w:rsidRPr="00406FA7">
        <w:rPr>
          <w:rFonts w:ascii="Garamond" w:hAnsi="Garamond" w:cs="Calibri"/>
          <w:bCs/>
          <w:sz w:val="24"/>
          <w:szCs w:val="24"/>
        </w:rPr>
        <w:t xml:space="preserve"> A report submitted to United Sorghum Check-Off Program on January 30, 2012.</w:t>
      </w:r>
    </w:p>
    <w:p w14:paraId="033B086E" w14:textId="77777777" w:rsidR="00E86F9D" w:rsidRPr="00406FA7" w:rsidRDefault="00DF3844" w:rsidP="00FD5904">
      <w:pPr>
        <w:numPr>
          <w:ilvl w:val="0"/>
          <w:numId w:val="100"/>
        </w:numPr>
        <w:spacing w:after="0" w:line="240" w:lineRule="auto"/>
        <w:jc w:val="both"/>
      </w:pPr>
      <w:r w:rsidRPr="00406FA7">
        <w:rPr>
          <w:rFonts w:ascii="Garamond" w:hAnsi="Garamond" w:cs="Calibri"/>
          <w:bCs/>
          <w:sz w:val="24"/>
          <w:szCs w:val="24"/>
        </w:rPr>
        <w:t xml:space="preserve">Padmanabhan, N., </w:t>
      </w:r>
      <w:r w:rsidRPr="00406FA7">
        <w:rPr>
          <w:rFonts w:ascii="Garamond" w:hAnsi="Garamond" w:cs="Calibri"/>
          <w:b/>
          <w:bCs/>
          <w:sz w:val="24"/>
          <w:szCs w:val="24"/>
        </w:rPr>
        <w:t>Adedeji, A.A</w:t>
      </w:r>
      <w:r w:rsidRPr="00406FA7">
        <w:rPr>
          <w:rFonts w:ascii="Garamond" w:hAnsi="Garamond" w:cs="Calibri"/>
          <w:bCs/>
          <w:sz w:val="24"/>
          <w:szCs w:val="24"/>
        </w:rPr>
        <w:t xml:space="preserve">, Maichel, E, Plattner, B and Alavi, S. (2012). Novel sorghum-based food products for infants, young children and adult nutrition. A </w:t>
      </w:r>
      <w:r w:rsidRPr="00406FA7">
        <w:rPr>
          <w:rFonts w:ascii="Garamond" w:hAnsi="Garamond" w:cs="Calibri"/>
          <w:bCs/>
          <w:sz w:val="24"/>
          <w:szCs w:val="24"/>
          <w:u w:val="single"/>
        </w:rPr>
        <w:t>Final report</w:t>
      </w:r>
      <w:r w:rsidRPr="00406FA7">
        <w:rPr>
          <w:rFonts w:ascii="Garamond" w:hAnsi="Garamond" w:cs="Calibri"/>
          <w:bCs/>
          <w:sz w:val="24"/>
          <w:szCs w:val="24"/>
        </w:rPr>
        <w:t xml:space="preserve"> submitted to Kansas State Grain Sorghum Commission on April 15, 2012. </w:t>
      </w:r>
    </w:p>
    <w:p w14:paraId="033B086F" w14:textId="77777777" w:rsidR="00E86F9D" w:rsidRPr="00406FA7" w:rsidRDefault="00DF3844" w:rsidP="00FD5904">
      <w:pPr>
        <w:numPr>
          <w:ilvl w:val="0"/>
          <w:numId w:val="100"/>
        </w:numPr>
        <w:spacing w:after="0" w:line="240" w:lineRule="auto"/>
        <w:jc w:val="both"/>
      </w:pPr>
      <w:r w:rsidRPr="00406FA7">
        <w:rPr>
          <w:rFonts w:ascii="Garamond" w:hAnsi="Garamond" w:cs="Calibri"/>
          <w:bCs/>
          <w:sz w:val="24"/>
          <w:szCs w:val="24"/>
        </w:rPr>
        <w:t xml:space="preserve">Padmanabhan, N., </w:t>
      </w:r>
      <w:r w:rsidRPr="00406FA7">
        <w:rPr>
          <w:rFonts w:ascii="Garamond" w:hAnsi="Garamond" w:cs="Calibri"/>
          <w:b/>
          <w:bCs/>
          <w:sz w:val="24"/>
          <w:szCs w:val="24"/>
        </w:rPr>
        <w:t>Adedeji, A.A</w:t>
      </w:r>
      <w:r w:rsidRPr="00406FA7">
        <w:rPr>
          <w:rFonts w:ascii="Garamond" w:hAnsi="Garamond" w:cs="Calibri"/>
          <w:bCs/>
          <w:sz w:val="24"/>
          <w:szCs w:val="24"/>
        </w:rPr>
        <w:t xml:space="preserve">, Maichel, E, Plattner, B and Alavi, S. (2011). Novel sorghum-based food products for infants, young children and adult nutrition. A </w:t>
      </w:r>
      <w:r w:rsidRPr="00406FA7">
        <w:rPr>
          <w:rFonts w:ascii="Garamond" w:hAnsi="Garamond" w:cs="Calibri"/>
          <w:bCs/>
          <w:sz w:val="24"/>
          <w:szCs w:val="24"/>
          <w:u w:val="single"/>
        </w:rPr>
        <w:t>mid-year</w:t>
      </w:r>
      <w:r w:rsidRPr="00406FA7">
        <w:rPr>
          <w:rFonts w:ascii="Garamond" w:hAnsi="Garamond" w:cs="Calibri"/>
          <w:bCs/>
          <w:sz w:val="24"/>
          <w:szCs w:val="24"/>
        </w:rPr>
        <w:t xml:space="preserve"> report submitted to Kansas State Grain Sorghum Commission on November 23, 2011. </w:t>
      </w:r>
    </w:p>
    <w:p w14:paraId="033B0870" w14:textId="77777777" w:rsidR="00E86F9D" w:rsidRPr="00406FA7" w:rsidRDefault="00DF3844" w:rsidP="00FD5904">
      <w:pPr>
        <w:numPr>
          <w:ilvl w:val="0"/>
          <w:numId w:val="100"/>
        </w:numPr>
        <w:spacing w:after="240" w:line="240" w:lineRule="auto"/>
        <w:jc w:val="both"/>
      </w:pPr>
      <w:r w:rsidRPr="00406FA7">
        <w:rPr>
          <w:rFonts w:ascii="Garamond" w:hAnsi="Garamond" w:cs="Calibri"/>
          <w:b/>
          <w:bCs/>
          <w:sz w:val="24"/>
          <w:szCs w:val="24"/>
        </w:rPr>
        <w:t>Adedeji, A. A</w:t>
      </w:r>
      <w:r w:rsidRPr="00406FA7">
        <w:rPr>
          <w:rFonts w:ascii="Garamond" w:hAnsi="Garamond" w:cs="Calibri"/>
          <w:bCs/>
          <w:sz w:val="24"/>
          <w:szCs w:val="24"/>
        </w:rPr>
        <w:t>. and Alavi, S. Pilot-scale studies for optimization and production of oat and multi-grain flakes.  (2011). A report submitted to PepsiCo Co. USA on November 21, 2011.</w:t>
      </w:r>
    </w:p>
    <w:p w14:paraId="033B0871" w14:textId="794247B6" w:rsidR="00E86F9D" w:rsidRPr="00406FA7" w:rsidRDefault="00DF3844">
      <w:pPr>
        <w:pStyle w:val="Heading1"/>
        <w:spacing w:before="0" w:after="120" w:line="240" w:lineRule="auto"/>
      </w:pPr>
      <w:r w:rsidRPr="00406FA7">
        <w:rPr>
          <w:rFonts w:ascii="Garamond" w:hAnsi="Garamond" w:cs="Calibri"/>
          <w:noProof/>
          <w:sz w:val="24"/>
          <w:szCs w:val="24"/>
        </w:rPr>
        <mc:AlternateContent>
          <mc:Choice Requires="wps">
            <w:drawing>
              <wp:anchor distT="0" distB="0" distL="114300" distR="114300" simplePos="0" relativeHeight="251658256" behindDoc="0" locked="0" layoutInCell="1" allowOverlap="1" wp14:anchorId="3EDD1CC0" wp14:editId="033B05F2">
                <wp:simplePos x="0" y="0"/>
                <wp:positionH relativeFrom="margin">
                  <wp:posOffset>-35561</wp:posOffset>
                </wp:positionH>
                <wp:positionV relativeFrom="paragraph">
                  <wp:posOffset>198333</wp:posOffset>
                </wp:positionV>
                <wp:extent cx="6061713" cy="9528"/>
                <wp:effectExtent l="0" t="0" r="34287" b="28572"/>
                <wp:wrapNone/>
                <wp:docPr id="900604243" name="Straight Connector 1"/>
                <wp:cNvGraphicFramePr/>
                <a:graphic xmlns:a="http://schemas.openxmlformats.org/drawingml/2006/main">
                  <a:graphicData uri="http://schemas.microsoft.com/office/word/2010/wordprocessingShape">
                    <wps:wsp>
                      <wps:cNvCnPr/>
                      <wps:spPr>
                        <a:xfrm flipV="1">
                          <a:off x="0" y="0"/>
                          <a:ext cx="6061713" cy="9528"/>
                        </a:xfrm>
                        <a:prstGeom prst="straightConnector1">
                          <a:avLst/>
                        </a:prstGeom>
                        <a:noFill/>
                        <a:ln w="25402" cap="flat">
                          <a:solidFill>
                            <a:srgbClr val="000000"/>
                          </a:solidFill>
                          <a:prstDash val="solid"/>
                          <a:miter/>
                        </a:ln>
                      </wps:spPr>
                      <wps:bodyPr/>
                    </wps:wsp>
                  </a:graphicData>
                </a:graphic>
              </wp:anchor>
            </w:drawing>
          </mc:Choice>
          <mc:Fallback>
            <w:pict>
              <v:shape w14:anchorId="397F2954" id="Straight Connector 1" o:spid="_x0000_s1026" type="#_x0000_t32" style="position:absolute;margin-left:-2.8pt;margin-top:15.6pt;width:477.3pt;height:.75pt;flip:y;z-index:2516582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" strokeweight=".70561mm">
                <v:stroke joinstyle="miter"/>
                <w10:wrap anchorx="margin"/>
              </v:shape>
            </w:pict>
          </mc:Fallback>
        </mc:AlternateContent>
      </w:r>
      <w:r w:rsidRPr="00406FA7">
        <w:rPr>
          <w:rFonts w:ascii="Garamond" w:hAnsi="Garamond" w:cs="Calibri"/>
          <w:b/>
          <w:color w:val="auto"/>
          <w:sz w:val="24"/>
          <w:szCs w:val="24"/>
        </w:rPr>
        <w:t>CONFERENCE, SUMMIT, AND WORKSHOPS ORGANIZED/CO-ORGANIZED</w:t>
      </w:r>
    </w:p>
    <w:p w14:paraId="033B0872" w14:textId="77777777" w:rsidR="00E86F9D" w:rsidRPr="00406FA7" w:rsidRDefault="00DF3844" w:rsidP="00FD5904">
      <w:pPr>
        <w:pStyle w:val="ListParagraph"/>
        <w:numPr>
          <w:ilvl w:val="0"/>
          <w:numId w:val="101"/>
        </w:numPr>
        <w:jc w:val="both"/>
        <w:rPr>
          <w:rFonts w:ascii="Garamond" w:hAnsi="Garamond"/>
          <w:sz w:val="24"/>
          <w:szCs w:val="24"/>
        </w:rPr>
      </w:pPr>
      <w:r w:rsidRPr="00406FA7">
        <w:rPr>
          <w:rFonts w:ascii="Garamond" w:hAnsi="Garamond"/>
          <w:sz w:val="24"/>
          <w:szCs w:val="24"/>
        </w:rPr>
        <w:t>Co-organized a special invited session on circular bioeconomy systems at the annual meeting of ASABE held at the Chi Health Center/Hilton in Omaha from July 9 – 13, 2023.</w:t>
      </w:r>
    </w:p>
    <w:p w14:paraId="033B0873" w14:textId="77777777" w:rsidR="00E86F9D" w:rsidRPr="00406FA7" w:rsidRDefault="00DF3844" w:rsidP="00FD5904">
      <w:pPr>
        <w:pStyle w:val="ListParagraph"/>
        <w:numPr>
          <w:ilvl w:val="0"/>
          <w:numId w:val="101"/>
        </w:numPr>
        <w:jc w:val="both"/>
        <w:rPr>
          <w:rFonts w:ascii="Garamond" w:hAnsi="Garamond"/>
          <w:sz w:val="24"/>
          <w:szCs w:val="24"/>
        </w:rPr>
      </w:pPr>
      <w:r w:rsidRPr="00406FA7">
        <w:rPr>
          <w:rFonts w:ascii="Garamond" w:hAnsi="Garamond"/>
          <w:sz w:val="24"/>
          <w:szCs w:val="24"/>
        </w:rPr>
        <w:t>Organized a training workshop on Non-destructive Methods Development (hyperspectral Imaging and Machine learning) for two visiting professors from Nigeria. July 3 – 7, 2023.</w:t>
      </w:r>
    </w:p>
    <w:p w14:paraId="033B0874" w14:textId="77777777" w:rsidR="00E86F9D" w:rsidRPr="00406FA7" w:rsidRDefault="00DF3844" w:rsidP="00FD5904">
      <w:pPr>
        <w:pStyle w:val="ListParagraph"/>
        <w:numPr>
          <w:ilvl w:val="0"/>
          <w:numId w:val="101"/>
        </w:numPr>
        <w:jc w:val="both"/>
      </w:pPr>
      <w:r w:rsidRPr="00406FA7">
        <w:rPr>
          <w:rFonts w:ascii="Garamond" w:hAnsi="Garamond" w:cs="Calibri"/>
          <w:sz w:val="24"/>
          <w:szCs w:val="24"/>
        </w:rPr>
        <w:t>Co-organizer, Publicity Group and Entrepreneurial Pillar, Alliance for Modernizing African Agriculture (AMAA) Africa Conference November 2023 in Dakar Senegal.</w:t>
      </w:r>
    </w:p>
    <w:p w14:paraId="033B0875" w14:textId="77777777" w:rsidR="00E86F9D" w:rsidRPr="00406FA7" w:rsidRDefault="00DF3844" w:rsidP="00FD5904">
      <w:pPr>
        <w:pStyle w:val="ListParagraph"/>
        <w:numPr>
          <w:ilvl w:val="0"/>
          <w:numId w:val="101"/>
        </w:numPr>
        <w:spacing w:after="0" w:line="240" w:lineRule="auto"/>
        <w:jc w:val="both"/>
      </w:pPr>
      <w:r w:rsidRPr="00406FA7">
        <w:rPr>
          <w:rFonts w:ascii="Garamond" w:hAnsi="Garamond" w:cs="Calibri"/>
          <w:sz w:val="24"/>
          <w:szCs w:val="24"/>
        </w:rPr>
        <w:t>Co-organized the Breakout Sessions on “AI Applications in Food Processing” at the SEC Conference with the theme: “USDA NIFA AI in Agriculture: Innovation and Discovery to Equitably meet Producer Needs and Perceptions” held in Orlando FL in April 17 – 19, 2023.</w:t>
      </w:r>
    </w:p>
    <w:p w14:paraId="033B0876" w14:textId="77777777" w:rsidR="00E86F9D" w:rsidRPr="00406FA7" w:rsidRDefault="00DF3844" w:rsidP="00FD5904">
      <w:pPr>
        <w:pStyle w:val="ListParagraph"/>
        <w:numPr>
          <w:ilvl w:val="0"/>
          <w:numId w:val="101"/>
        </w:numPr>
        <w:spacing w:after="0" w:line="240" w:lineRule="auto"/>
        <w:jc w:val="both"/>
      </w:pPr>
      <w:r w:rsidRPr="00406FA7">
        <w:rPr>
          <w:rStyle w:val="Heading2Char"/>
          <w:rFonts w:ascii="Garamond" w:eastAsia="Calibri" w:hAnsi="Garamond" w:cs="Calibri"/>
          <w:b w:val="0"/>
        </w:rPr>
        <w:t>Co-organized the Tri-Community Symposium by African Network Group of ASABE (ANGASABE), Association of Chinese Agricultural, Biological and Food Engineers (AOCABFE), and Association Agricultural, Biological and Food Engineers of Indian Origin (AABFEIO). Topic: Post Pandemics Lesson Learned, Opportunities and Challenges in Developing Economies. Held during the AIM of ASABE in Houston and Omaha in July of 2022 and 2023.</w:t>
      </w:r>
    </w:p>
    <w:p w14:paraId="033B0877" w14:textId="77777777" w:rsidR="00E86F9D" w:rsidRPr="00406FA7" w:rsidRDefault="00DF3844" w:rsidP="00FD5904">
      <w:pPr>
        <w:pStyle w:val="ListParagraph"/>
        <w:numPr>
          <w:ilvl w:val="0"/>
          <w:numId w:val="101"/>
        </w:numPr>
        <w:spacing w:after="0" w:line="240" w:lineRule="auto"/>
        <w:jc w:val="both"/>
      </w:pPr>
      <w:r w:rsidRPr="00406FA7">
        <w:rPr>
          <w:rStyle w:val="Heading2Char"/>
          <w:rFonts w:ascii="Garamond" w:eastAsia="Calibri" w:hAnsi="Garamond" w:cs="Calibri"/>
          <w:b w:val="0"/>
        </w:rPr>
        <w:t>1</w:t>
      </w:r>
      <w:r w:rsidRPr="00406FA7">
        <w:rPr>
          <w:rStyle w:val="Heading2Char"/>
          <w:rFonts w:ascii="Garamond" w:eastAsia="Calibri" w:hAnsi="Garamond" w:cs="Calibri"/>
          <w:b w:val="0"/>
          <w:vertAlign w:val="superscript"/>
        </w:rPr>
        <w:t>st</w:t>
      </w:r>
      <w:r w:rsidRPr="00406FA7">
        <w:rPr>
          <w:rStyle w:val="Heading2Char"/>
          <w:rFonts w:ascii="Garamond" w:eastAsia="Calibri" w:hAnsi="Garamond" w:cs="Calibri"/>
          <w:b w:val="0"/>
        </w:rPr>
        <w:t xml:space="preserve"> AI Conference in the SEC Region of the US. </w:t>
      </w:r>
      <w:r w:rsidRPr="00406FA7">
        <w:rPr>
          <w:rFonts w:ascii="Garamond" w:hAnsi="Garamond" w:cs="Calibri"/>
          <w:sz w:val="24"/>
          <w:szCs w:val="24"/>
        </w:rPr>
        <w:t>Envisioning 2050 in the Southeast: AI-driven Innovations in Agriculture Conference. Held at Auburn University from March 9 – 11, 2022. Co-Organized the Breakout Sessions on “AI Applications in Food Processing and Supply Chain”.</w:t>
      </w:r>
    </w:p>
    <w:p w14:paraId="033B0878" w14:textId="77777777" w:rsidR="00E86F9D" w:rsidRPr="00406FA7" w:rsidRDefault="00DF3844" w:rsidP="00FD5904">
      <w:pPr>
        <w:pStyle w:val="ListParagraph"/>
        <w:numPr>
          <w:ilvl w:val="0"/>
          <w:numId w:val="101"/>
        </w:numPr>
        <w:spacing w:after="120" w:line="240" w:lineRule="auto"/>
        <w:jc w:val="both"/>
      </w:pPr>
      <w:r w:rsidRPr="00406FA7">
        <w:rPr>
          <w:rStyle w:val="Heading2Char"/>
          <w:rFonts w:ascii="Garamond" w:eastAsia="Calibri" w:hAnsi="Garamond" w:cs="Calibri"/>
          <w:b w:val="0"/>
        </w:rPr>
        <w:lastRenderedPageBreak/>
        <w:t>Co-organized Special Symposium by the PRS Community of ASABE on AI at the 2021, 2022 and 2023 AIM held from July 12 - 16, 2021, July 17 – 21, 2022 and July 9 – 12, 2023.</w:t>
      </w:r>
    </w:p>
    <w:p w14:paraId="033B0879" w14:textId="7EC60840" w:rsidR="00E86F9D" w:rsidRPr="00406FA7" w:rsidRDefault="00DF3844">
      <w:pPr>
        <w:pStyle w:val="Heading1"/>
        <w:spacing w:before="0" w:after="120" w:line="240" w:lineRule="auto"/>
      </w:pPr>
      <w:r w:rsidRPr="00406FA7">
        <w:rPr>
          <w:rFonts w:ascii="Garamond" w:hAnsi="Garamond" w:cs="Calibri"/>
          <w:noProof/>
          <w:sz w:val="24"/>
          <w:szCs w:val="24"/>
        </w:rPr>
        <mc:AlternateContent>
          <mc:Choice Requires="wps">
            <w:drawing>
              <wp:anchor distT="0" distB="0" distL="114300" distR="114300" simplePos="0" relativeHeight="251658254" behindDoc="0" locked="0" layoutInCell="1" allowOverlap="1" wp14:anchorId="151CD385" wp14:editId="033B05F4">
                <wp:simplePos x="0" y="0"/>
                <wp:positionH relativeFrom="margin">
                  <wp:posOffset>-26673</wp:posOffset>
                </wp:positionH>
                <wp:positionV relativeFrom="paragraph">
                  <wp:posOffset>172931</wp:posOffset>
                </wp:positionV>
                <wp:extent cx="6061713" cy="9528"/>
                <wp:effectExtent l="0" t="0" r="34287" b="28572"/>
                <wp:wrapNone/>
                <wp:docPr id="1551177497" name="Straight Connector 1"/>
                <wp:cNvGraphicFramePr/>
                <a:graphic xmlns:a="http://schemas.openxmlformats.org/drawingml/2006/main">
                  <a:graphicData uri="http://schemas.microsoft.com/office/word/2010/wordprocessingShape">
                    <wps:wsp>
                      <wps:cNvCnPr/>
                      <wps:spPr>
                        <a:xfrm flipV="1">
                          <a:off x="0" y="0"/>
                          <a:ext cx="6061713" cy="9528"/>
                        </a:xfrm>
                        <a:prstGeom prst="straightConnector1">
                          <a:avLst/>
                        </a:prstGeom>
                        <a:noFill/>
                        <a:ln w="25402" cap="flat">
                          <a:solidFill>
                            <a:srgbClr val="000000"/>
                          </a:solidFill>
                          <a:prstDash val="solid"/>
                          <a:miter/>
                        </a:ln>
                      </wps:spPr>
                      <wps:bodyPr/>
                    </wps:wsp>
                  </a:graphicData>
                </a:graphic>
              </wp:anchor>
            </w:drawing>
          </mc:Choice>
          <mc:Fallback>
            <w:pict>
              <v:shape w14:anchorId="1954EBBF" id="Straight Connector 1" o:spid="_x0000_s1026" type="#_x0000_t32" style="position:absolute;margin-left:-2.1pt;margin-top:13.6pt;width:477.3pt;height:.75pt;flip:y;z-index:25165825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" strokeweight=".70561mm">
                <v:stroke joinstyle="miter"/>
                <w10:wrap anchorx="margin"/>
              </v:shape>
            </w:pict>
          </mc:Fallback>
        </mc:AlternateContent>
      </w:r>
      <w:r w:rsidRPr="00406FA7">
        <w:rPr>
          <w:rFonts w:ascii="Garamond" w:hAnsi="Garamond" w:cs="Calibri"/>
          <w:b/>
          <w:color w:val="auto"/>
          <w:sz w:val="24"/>
          <w:szCs w:val="24"/>
        </w:rPr>
        <w:t>MEDIA MENTION (Citations in the Press) 2014 - Date</w:t>
      </w:r>
    </w:p>
    <w:p w14:paraId="033B087A" w14:textId="77777777" w:rsidR="00E86F9D" w:rsidRPr="00406FA7" w:rsidRDefault="00DF3844" w:rsidP="00FD5904">
      <w:pPr>
        <w:pStyle w:val="ListParagraph"/>
        <w:numPr>
          <w:ilvl w:val="0"/>
          <w:numId w:val="102"/>
        </w:numPr>
        <w:spacing w:after="0" w:line="240" w:lineRule="auto"/>
      </w:pPr>
      <w:r w:rsidRPr="00406FA7">
        <w:rPr>
          <w:rFonts w:ascii="Garamond" w:hAnsi="Garamond" w:cs="Calibri"/>
          <w:sz w:val="24"/>
          <w:szCs w:val="24"/>
        </w:rPr>
        <w:t xml:space="preserve">UK MG-CAFE college news. UK </w:t>
      </w:r>
      <w:proofErr w:type="gramStart"/>
      <w:r w:rsidRPr="00406FA7">
        <w:rPr>
          <w:rFonts w:ascii="Garamond" w:hAnsi="Garamond" w:cs="Calibri"/>
          <w:sz w:val="24"/>
          <w:szCs w:val="24"/>
        </w:rPr>
        <w:t>researcher wins</w:t>
      </w:r>
      <w:proofErr w:type="gramEnd"/>
      <w:r w:rsidRPr="00406FA7">
        <w:rPr>
          <w:rFonts w:ascii="Garamond" w:hAnsi="Garamond" w:cs="Calibri"/>
          <w:sz w:val="24"/>
          <w:szCs w:val="24"/>
        </w:rPr>
        <w:t xml:space="preserve"> award for outstanding review paper in advancing food science. </w:t>
      </w:r>
      <w:hyperlink r:id="rId103" w:history="1">
        <w:r w:rsidRPr="00406FA7">
          <w:rPr>
            <w:rStyle w:val="Hyperlink"/>
            <w:rFonts w:ascii="Garamond" w:hAnsi="Garamond"/>
            <w:sz w:val="24"/>
            <w:szCs w:val="24"/>
          </w:rPr>
          <w:t xml:space="preserve">UK </w:t>
        </w:r>
        <w:proofErr w:type="gramStart"/>
        <w:r w:rsidRPr="00406FA7">
          <w:rPr>
            <w:rStyle w:val="Hyperlink"/>
            <w:rFonts w:ascii="Garamond" w:hAnsi="Garamond"/>
            <w:sz w:val="24"/>
            <w:szCs w:val="24"/>
          </w:rPr>
          <w:t>researcher wins</w:t>
        </w:r>
        <w:proofErr w:type="gramEnd"/>
        <w:r w:rsidRPr="00406FA7">
          <w:rPr>
            <w:rStyle w:val="Hyperlink"/>
            <w:rFonts w:ascii="Garamond" w:hAnsi="Garamond"/>
            <w:sz w:val="24"/>
            <w:szCs w:val="24"/>
          </w:rPr>
          <w:t xml:space="preserve"> award for outstanding review paper in advancing food science | College News (uky.edu)</w:t>
        </w:r>
      </w:hyperlink>
      <w:r w:rsidRPr="00406FA7">
        <w:rPr>
          <w:rFonts w:ascii="Garamond" w:hAnsi="Garamond"/>
          <w:sz w:val="24"/>
          <w:szCs w:val="24"/>
        </w:rPr>
        <w:t>. July 24, 2024.</w:t>
      </w:r>
    </w:p>
    <w:p w14:paraId="033B087B" w14:textId="77777777" w:rsidR="00E86F9D" w:rsidRPr="00406FA7" w:rsidRDefault="00DF3844" w:rsidP="00FD5904">
      <w:pPr>
        <w:pStyle w:val="ListParagraph"/>
        <w:numPr>
          <w:ilvl w:val="0"/>
          <w:numId w:val="102"/>
        </w:numPr>
        <w:spacing w:after="0" w:line="240" w:lineRule="auto"/>
      </w:pPr>
      <w:r w:rsidRPr="00406FA7">
        <w:rPr>
          <w:rFonts w:ascii="Garamond" w:hAnsi="Garamond" w:cs="Calibri"/>
          <w:sz w:val="24"/>
          <w:szCs w:val="24"/>
        </w:rPr>
        <w:t xml:space="preserve">Announcement of my Tanner Awards in Comprehensive Reviews in Food Science and Food Safety. </w:t>
      </w:r>
      <w:hyperlink r:id="rId104" w:history="1">
        <w:r w:rsidRPr="00406FA7">
          <w:rPr>
            <w:rStyle w:val="Hyperlink"/>
            <w:rFonts w:ascii="Garamond" w:hAnsi="Garamond" w:cs="Calibri"/>
            <w:sz w:val="24"/>
            <w:szCs w:val="24"/>
          </w:rPr>
          <w:t>https://doi.org/10.1111/1541-4337.13367</w:t>
        </w:r>
      </w:hyperlink>
      <w:r w:rsidRPr="00406FA7">
        <w:rPr>
          <w:rFonts w:ascii="Garamond" w:hAnsi="Garamond" w:cs="Calibri"/>
          <w:sz w:val="24"/>
          <w:szCs w:val="24"/>
        </w:rPr>
        <w:t>. May 8, 2024.</w:t>
      </w:r>
    </w:p>
    <w:p w14:paraId="033B087C" w14:textId="40A39CFE" w:rsidR="00E86F9D" w:rsidRPr="00406FA7" w:rsidRDefault="00DF3844" w:rsidP="00FD5904">
      <w:pPr>
        <w:pStyle w:val="ListParagraph"/>
        <w:numPr>
          <w:ilvl w:val="0"/>
          <w:numId w:val="102"/>
        </w:numPr>
        <w:spacing w:after="0" w:line="240" w:lineRule="auto"/>
      </w:pPr>
      <w:r w:rsidRPr="00406FA7">
        <w:rPr>
          <w:rFonts w:ascii="Garamond" w:hAnsi="Garamond" w:cs="Calibri"/>
          <w:sz w:val="24"/>
          <w:szCs w:val="24"/>
        </w:rPr>
        <w:t>Member Highlight. Institute of Food Technology</w:t>
      </w:r>
      <w:r w:rsidR="00C71414" w:rsidRPr="00406FA7">
        <w:rPr>
          <w:rFonts w:ascii="Garamond" w:hAnsi="Garamond" w:cs="Calibri"/>
          <w:sz w:val="24"/>
          <w:szCs w:val="24"/>
        </w:rPr>
        <w:t xml:space="preserve"> (IFT)</w:t>
      </w:r>
      <w:r w:rsidRPr="00406FA7">
        <w:rPr>
          <w:rFonts w:ascii="Garamond" w:hAnsi="Garamond" w:cs="Calibri"/>
          <w:sz w:val="24"/>
          <w:szCs w:val="24"/>
        </w:rPr>
        <w:t xml:space="preserve"> – African, African American, Black Resource Group.  </w:t>
      </w:r>
      <w:hyperlink r:id="rId105" w:history="1">
        <w:r w:rsidRPr="00406FA7">
          <w:rPr>
            <w:rStyle w:val="Hyperlink"/>
            <w:rFonts w:ascii="Garamond" w:hAnsi="Garamond" w:cs="Calibri"/>
            <w:sz w:val="24"/>
            <w:szCs w:val="24"/>
          </w:rPr>
          <w:t>https://www.linkedin.com/feed/update/urn:li:activity:7199062949913591809/</w:t>
        </w:r>
      </w:hyperlink>
      <w:r w:rsidRPr="00406FA7">
        <w:rPr>
          <w:rFonts w:ascii="Garamond" w:hAnsi="Garamond" w:cs="Calibri"/>
          <w:sz w:val="24"/>
          <w:szCs w:val="24"/>
        </w:rPr>
        <w:t>. May 22, 2024.</w:t>
      </w:r>
    </w:p>
    <w:p w14:paraId="033B087D" w14:textId="77777777" w:rsidR="00E86F9D" w:rsidRPr="00406FA7" w:rsidRDefault="00DF3844" w:rsidP="00FD5904">
      <w:pPr>
        <w:pStyle w:val="ListParagraph"/>
        <w:numPr>
          <w:ilvl w:val="0"/>
          <w:numId w:val="102"/>
        </w:numPr>
        <w:spacing w:after="0" w:line="240" w:lineRule="auto"/>
      </w:pPr>
      <w:r w:rsidRPr="00406FA7">
        <w:rPr>
          <w:rFonts w:ascii="Garamond" w:hAnsi="Garamond" w:cs="Calibri"/>
          <w:sz w:val="24"/>
          <w:szCs w:val="24"/>
        </w:rPr>
        <w:t xml:space="preserve">UK research reveals </w:t>
      </w:r>
      <w:proofErr w:type="gramStart"/>
      <w:r w:rsidRPr="00406FA7">
        <w:rPr>
          <w:rFonts w:ascii="Garamond" w:hAnsi="Garamond" w:cs="Calibri"/>
          <w:sz w:val="24"/>
          <w:szCs w:val="24"/>
        </w:rPr>
        <w:t>breakthrough</w:t>
      </w:r>
      <w:proofErr w:type="gramEnd"/>
      <w:r w:rsidRPr="00406FA7">
        <w:rPr>
          <w:rFonts w:ascii="Garamond" w:hAnsi="Garamond" w:cs="Calibri"/>
          <w:sz w:val="24"/>
          <w:szCs w:val="24"/>
        </w:rPr>
        <w:t xml:space="preserve"> in gluten-free food safety. College of Agriculture, Food and Environment article. </w:t>
      </w:r>
      <w:hyperlink r:id="rId106" w:history="1">
        <w:r w:rsidRPr="00406FA7">
          <w:rPr>
            <w:rStyle w:val="Hyperlink"/>
            <w:rFonts w:ascii="Garamond" w:hAnsi="Garamond" w:cs="Calibri"/>
            <w:sz w:val="24"/>
            <w:szCs w:val="24"/>
          </w:rPr>
          <w:t>https://news.ca.uky.edu/article/uk-research-reveals-breakthrough-gluten-free-food-safety</w:t>
        </w:r>
      </w:hyperlink>
      <w:r w:rsidRPr="00406FA7">
        <w:rPr>
          <w:rFonts w:ascii="Garamond" w:hAnsi="Garamond" w:cs="Calibri"/>
          <w:sz w:val="24"/>
          <w:szCs w:val="24"/>
        </w:rPr>
        <w:t>. July 31</w:t>
      </w:r>
      <w:r w:rsidRPr="00406FA7">
        <w:rPr>
          <w:rFonts w:ascii="Garamond" w:hAnsi="Garamond" w:cs="Calibri"/>
          <w:sz w:val="24"/>
          <w:szCs w:val="24"/>
          <w:vertAlign w:val="superscript"/>
        </w:rPr>
        <w:t>st</w:t>
      </w:r>
      <w:r w:rsidRPr="00406FA7">
        <w:rPr>
          <w:rFonts w:ascii="Garamond" w:hAnsi="Garamond" w:cs="Calibri"/>
          <w:sz w:val="24"/>
          <w:szCs w:val="24"/>
        </w:rPr>
        <w:t>, 2023.</w:t>
      </w:r>
    </w:p>
    <w:p w14:paraId="033B087E" w14:textId="77777777" w:rsidR="00E86F9D" w:rsidRPr="00406FA7" w:rsidRDefault="00DF3844" w:rsidP="00FD5904">
      <w:pPr>
        <w:pStyle w:val="ListParagraph"/>
        <w:numPr>
          <w:ilvl w:val="0"/>
          <w:numId w:val="102"/>
        </w:numPr>
        <w:spacing w:after="0" w:line="240" w:lineRule="auto"/>
      </w:pPr>
      <w:r w:rsidRPr="00406FA7">
        <w:rPr>
          <w:rFonts w:ascii="Garamond" w:hAnsi="Garamond" w:cs="Calibri"/>
          <w:sz w:val="24"/>
          <w:szCs w:val="24"/>
        </w:rPr>
        <w:t xml:space="preserve">UK’s Adedeji receives prestigious John Clark Award from Canadian Society of Bioengineering. College of Agriculture, Food and Environment. </w:t>
      </w:r>
      <w:hyperlink r:id="rId107" w:history="1">
        <w:r w:rsidRPr="00406FA7">
          <w:rPr>
            <w:rStyle w:val="Hyperlink"/>
            <w:rFonts w:ascii="Garamond" w:hAnsi="Garamond" w:cs="Calibri"/>
            <w:sz w:val="24"/>
            <w:szCs w:val="24"/>
          </w:rPr>
          <w:t>https://news.ca.uky.edu/article/uk%E2%80%99s-adedeji-receives-prestigious-john-clark-award-canadian-society-bioengineering</w:t>
        </w:r>
      </w:hyperlink>
      <w:r w:rsidRPr="00406FA7">
        <w:rPr>
          <w:rFonts w:ascii="Garamond" w:hAnsi="Garamond" w:cs="Calibri"/>
          <w:sz w:val="24"/>
          <w:szCs w:val="24"/>
        </w:rPr>
        <w:t xml:space="preserve">. August 30, 2021. </w:t>
      </w:r>
    </w:p>
    <w:p w14:paraId="033B087F" w14:textId="77777777" w:rsidR="00E86F9D" w:rsidRPr="00406FA7" w:rsidRDefault="00DF3844" w:rsidP="00FD5904">
      <w:pPr>
        <w:pStyle w:val="ListParagraph"/>
        <w:numPr>
          <w:ilvl w:val="0"/>
          <w:numId w:val="102"/>
        </w:numPr>
        <w:spacing w:after="0" w:line="240" w:lineRule="auto"/>
      </w:pPr>
      <w:r w:rsidRPr="00406FA7">
        <w:rPr>
          <w:rFonts w:ascii="Garamond" w:hAnsi="Garamond" w:cs="Calibri"/>
          <w:sz w:val="24"/>
          <w:szCs w:val="24"/>
        </w:rPr>
        <w:t xml:space="preserve">CSBE Announcement of my John Clark Award: </w:t>
      </w:r>
      <w:hyperlink r:id="rId108" w:history="1">
        <w:r w:rsidRPr="00406FA7">
          <w:rPr>
            <w:rStyle w:val="Hyperlink"/>
            <w:rFonts w:ascii="Garamond" w:hAnsi="Garamond" w:cs="Calibri"/>
            <w:sz w:val="24"/>
            <w:szCs w:val="24"/>
          </w:rPr>
          <w:t>https://www.csbe-scgab.ca/2021-award-recipients;%20https:/publications.mcgill.ca/macdonald/2021/06/16/awards-and-kudos/</w:t>
        </w:r>
      </w:hyperlink>
      <w:r w:rsidRPr="00406FA7">
        <w:rPr>
          <w:rStyle w:val="Hyperlink"/>
          <w:rFonts w:ascii="Garamond" w:hAnsi="Garamond" w:cs="Calibri"/>
          <w:color w:val="auto"/>
          <w:sz w:val="24"/>
          <w:szCs w:val="24"/>
          <w:u w:val="none"/>
        </w:rPr>
        <w:t>.  May 2021</w:t>
      </w:r>
    </w:p>
    <w:p w14:paraId="033B0880" w14:textId="77777777" w:rsidR="00E86F9D" w:rsidRPr="00406FA7" w:rsidRDefault="00DF3844" w:rsidP="00FD5904">
      <w:pPr>
        <w:pStyle w:val="ListParagraph"/>
        <w:numPr>
          <w:ilvl w:val="0"/>
          <w:numId w:val="102"/>
        </w:numPr>
        <w:spacing w:after="0" w:line="240" w:lineRule="auto"/>
      </w:pPr>
      <w:r w:rsidRPr="00406FA7">
        <w:rPr>
          <w:rFonts w:ascii="Garamond" w:hAnsi="Garamond" w:cs="Calibri"/>
          <w:sz w:val="24"/>
          <w:szCs w:val="24"/>
        </w:rPr>
        <w:t xml:space="preserve">ASABE Resource May 2020. Finding a better way to detect worms in apples. May/June 2020 edition of ASABE Resource Magazine. </w:t>
      </w:r>
      <w:hyperlink r:id="rId109" w:history="1">
        <w:r w:rsidRPr="00406FA7">
          <w:rPr>
            <w:rStyle w:val="Hyperlink"/>
            <w:rFonts w:ascii="Garamond" w:hAnsi="Garamond" w:cs="Calibri"/>
            <w:sz w:val="24"/>
            <w:szCs w:val="24"/>
          </w:rPr>
          <w:t>https://bt.e-ditionsbyfry.com/publication/?i=658885</w:t>
        </w:r>
      </w:hyperlink>
      <w:r w:rsidRPr="00406FA7">
        <w:rPr>
          <w:rFonts w:ascii="Garamond" w:hAnsi="Garamond" w:cs="Calibri"/>
          <w:sz w:val="24"/>
          <w:szCs w:val="24"/>
        </w:rPr>
        <w:t>.       </w:t>
      </w:r>
    </w:p>
    <w:p w14:paraId="033B0881" w14:textId="77777777" w:rsidR="00E86F9D" w:rsidRPr="00406FA7" w:rsidRDefault="00DF3844" w:rsidP="00FD5904">
      <w:pPr>
        <w:pStyle w:val="ListParagraph"/>
        <w:numPr>
          <w:ilvl w:val="0"/>
          <w:numId w:val="102"/>
        </w:numPr>
        <w:spacing w:after="0" w:line="240" w:lineRule="auto"/>
        <w:jc w:val="both"/>
      </w:pPr>
      <w:r w:rsidRPr="00406FA7">
        <w:rPr>
          <w:rFonts w:ascii="Garamond" w:hAnsi="Garamond" w:cs="Calibri"/>
          <w:sz w:val="24"/>
          <w:szCs w:val="24"/>
        </w:rPr>
        <w:t>Fruit Growers News. Kentucky studies detection of worms in apples.</w:t>
      </w:r>
      <w:r w:rsidRPr="00406FA7">
        <w:t xml:space="preserve"> </w:t>
      </w:r>
      <w:hyperlink r:id="rId110" w:history="1">
        <w:r w:rsidRPr="00406FA7">
          <w:rPr>
            <w:rStyle w:val="Hyperlink"/>
            <w:rFonts w:ascii="Garamond" w:hAnsi="Garamond" w:cs="Calibri"/>
            <w:sz w:val="24"/>
            <w:szCs w:val="24"/>
          </w:rPr>
          <w:t>https://fruitgrowersnews.com/article/kentucky-studies-detection-of-worms-in-apples/</w:t>
        </w:r>
      </w:hyperlink>
      <w:r w:rsidRPr="00406FA7">
        <w:rPr>
          <w:rFonts w:ascii="Garamond" w:hAnsi="Garamond" w:cs="Calibri"/>
          <w:sz w:val="24"/>
          <w:szCs w:val="24"/>
        </w:rPr>
        <w:t>. Published October 10, 2019.</w:t>
      </w:r>
    </w:p>
    <w:p w14:paraId="033B0882" w14:textId="77777777" w:rsidR="00E86F9D" w:rsidRPr="00406FA7" w:rsidRDefault="00DF3844" w:rsidP="00FD5904">
      <w:pPr>
        <w:pStyle w:val="ListParagraph"/>
        <w:numPr>
          <w:ilvl w:val="0"/>
          <w:numId w:val="102"/>
        </w:numPr>
        <w:spacing w:after="0" w:line="240" w:lineRule="auto"/>
      </w:pPr>
      <w:r w:rsidRPr="00406FA7">
        <w:rPr>
          <w:rFonts w:ascii="Garamond" w:hAnsi="Garamond" w:cs="Calibri"/>
          <w:sz w:val="24"/>
          <w:szCs w:val="24"/>
        </w:rPr>
        <w:t xml:space="preserve">University of Kentucky News, UKNOW. UK Researchers Studying Ways to Detect Worms in Apples. </w:t>
      </w:r>
      <w:hyperlink r:id="rId111" w:history="1">
        <w:r w:rsidRPr="00406FA7">
          <w:rPr>
            <w:rStyle w:val="Hyperlink"/>
            <w:rFonts w:ascii="Garamond" w:hAnsi="Garamond" w:cs="Calibri"/>
            <w:sz w:val="24"/>
            <w:szCs w:val="24"/>
          </w:rPr>
          <w:t>https://uknow.uky.edu/research/uk-researchers-studying-ways-detect-worms-apples?j=244491&amp;sfmc_sub=169446024&amp;l=20203_HTML&amp;u=7559033&amp;mid=10966798&amp;jb=0</w:t>
        </w:r>
      </w:hyperlink>
      <w:r w:rsidRPr="00406FA7">
        <w:rPr>
          <w:rFonts w:ascii="Garamond" w:hAnsi="Garamond" w:cs="Calibri"/>
          <w:sz w:val="24"/>
          <w:szCs w:val="24"/>
        </w:rPr>
        <w:t>.</w:t>
      </w:r>
    </w:p>
    <w:p w14:paraId="033B0883" w14:textId="77777777" w:rsidR="00E86F9D" w:rsidRPr="00406FA7" w:rsidRDefault="00DF3844" w:rsidP="00FD5904">
      <w:pPr>
        <w:pStyle w:val="ListParagraph"/>
        <w:numPr>
          <w:ilvl w:val="0"/>
          <w:numId w:val="102"/>
        </w:numPr>
        <w:spacing w:after="0" w:line="240" w:lineRule="auto"/>
        <w:jc w:val="both"/>
      </w:pPr>
      <w:r w:rsidRPr="00406FA7">
        <w:rPr>
          <w:rFonts w:ascii="Garamond" w:hAnsi="Garamond" w:cs="Calibri"/>
          <w:sz w:val="24"/>
          <w:szCs w:val="24"/>
        </w:rPr>
        <w:t xml:space="preserve">College of Engineering UK NEWS, </w:t>
      </w:r>
      <w:hyperlink r:id="rId112" w:history="1">
        <w:r w:rsidRPr="00406FA7">
          <w:rPr>
            <w:rStyle w:val="Hyperlink"/>
            <w:rFonts w:ascii="Garamond" w:hAnsi="Garamond" w:cs="Calibri"/>
            <w:sz w:val="24"/>
            <w:szCs w:val="24"/>
          </w:rPr>
          <w:t>https://www.engr.uky.edu/research-faculty/research/2019/uk-researchers-studying-better-ways-detect-worms-apples</w:t>
        </w:r>
      </w:hyperlink>
      <w:r w:rsidRPr="00406FA7">
        <w:rPr>
          <w:rFonts w:ascii="Garamond" w:hAnsi="Garamond" w:cs="Calibri"/>
          <w:sz w:val="24"/>
          <w:szCs w:val="24"/>
        </w:rPr>
        <w:t xml:space="preserve">. October 2, 2019: </w:t>
      </w:r>
    </w:p>
    <w:p w14:paraId="033B0884" w14:textId="77777777" w:rsidR="00E86F9D" w:rsidRPr="00406FA7" w:rsidRDefault="00DF3844" w:rsidP="00FD5904">
      <w:pPr>
        <w:pStyle w:val="ListParagraph"/>
        <w:numPr>
          <w:ilvl w:val="0"/>
          <w:numId w:val="102"/>
        </w:numPr>
        <w:spacing w:after="0" w:line="240" w:lineRule="auto"/>
        <w:jc w:val="both"/>
      </w:pPr>
      <w:r w:rsidRPr="00406FA7">
        <w:rPr>
          <w:rFonts w:ascii="Garamond" w:hAnsi="Garamond" w:cs="Calibri"/>
          <w:sz w:val="24"/>
          <w:szCs w:val="24"/>
        </w:rPr>
        <w:t xml:space="preserve">College of Agriculture, Food and Environment NEWS:  </w:t>
      </w:r>
      <w:hyperlink r:id="rId113" w:history="1">
        <w:r w:rsidRPr="00406FA7">
          <w:rPr>
            <w:rStyle w:val="Hyperlink"/>
            <w:rFonts w:ascii="Garamond" w:hAnsi="Garamond" w:cs="Calibri"/>
            <w:sz w:val="24"/>
            <w:szCs w:val="24"/>
          </w:rPr>
          <w:t>https://news.ca.uky.edu/article/uk-researchers-studying-better-ways-detect-worms-apples</w:t>
        </w:r>
      </w:hyperlink>
      <w:r w:rsidRPr="00406FA7">
        <w:rPr>
          <w:rFonts w:ascii="Garamond" w:hAnsi="Garamond" w:cs="Calibri"/>
          <w:sz w:val="24"/>
          <w:szCs w:val="24"/>
        </w:rPr>
        <w:t xml:space="preserve"> September 25, 2019 | By: Katie Pratt. </w:t>
      </w:r>
    </w:p>
    <w:p w14:paraId="033B0885" w14:textId="77777777" w:rsidR="00E86F9D" w:rsidRPr="00406FA7" w:rsidRDefault="00DF3844" w:rsidP="00FD5904">
      <w:pPr>
        <w:pStyle w:val="ListParagraph"/>
        <w:numPr>
          <w:ilvl w:val="0"/>
          <w:numId w:val="102"/>
        </w:numPr>
        <w:spacing w:after="0" w:line="240" w:lineRule="auto"/>
        <w:jc w:val="both"/>
      </w:pPr>
      <w:r w:rsidRPr="00406FA7">
        <w:rPr>
          <w:rFonts w:ascii="Garamond" w:hAnsi="Garamond" w:cs="Calibri"/>
          <w:sz w:val="24"/>
          <w:szCs w:val="24"/>
        </w:rPr>
        <w:t xml:space="preserve">Morning Ag. Clips. Student </w:t>
      </w:r>
      <w:proofErr w:type="gramStart"/>
      <w:r w:rsidRPr="00406FA7">
        <w:rPr>
          <w:rFonts w:ascii="Garamond" w:hAnsi="Garamond" w:cs="Calibri"/>
          <w:sz w:val="24"/>
          <w:szCs w:val="24"/>
        </w:rPr>
        <w:t>project</w:t>
      </w:r>
      <w:proofErr w:type="gramEnd"/>
      <w:r w:rsidRPr="00406FA7">
        <w:rPr>
          <w:rFonts w:ascii="Garamond" w:hAnsi="Garamond" w:cs="Calibri"/>
          <w:sz w:val="24"/>
          <w:szCs w:val="24"/>
        </w:rPr>
        <w:t xml:space="preserve"> could have international impact. </w:t>
      </w:r>
      <w:hyperlink r:id="rId114" w:history="1">
        <w:r w:rsidRPr="00406FA7">
          <w:rPr>
            <w:rStyle w:val="Hyperlink"/>
            <w:rFonts w:ascii="Garamond" w:hAnsi="Garamond" w:cs="Calibri"/>
            <w:sz w:val="24"/>
            <w:szCs w:val="24"/>
          </w:rPr>
          <w:t>https://www.morningagclips.com/?s=Student+project+could+international+impact</w:t>
        </w:r>
      </w:hyperlink>
      <w:r w:rsidRPr="00406FA7">
        <w:rPr>
          <w:rFonts w:ascii="Garamond" w:hAnsi="Garamond" w:cs="Calibri"/>
          <w:sz w:val="24"/>
          <w:szCs w:val="24"/>
        </w:rPr>
        <w:t xml:space="preserve"> Published April 5, 2018. </w:t>
      </w:r>
    </w:p>
    <w:p w14:paraId="033B0886" w14:textId="77777777" w:rsidR="00E86F9D" w:rsidRPr="00406FA7" w:rsidRDefault="00DF3844" w:rsidP="00FD5904">
      <w:pPr>
        <w:pStyle w:val="ListParagraph"/>
        <w:numPr>
          <w:ilvl w:val="0"/>
          <w:numId w:val="102"/>
        </w:numPr>
        <w:spacing w:after="0" w:line="240" w:lineRule="auto"/>
        <w:jc w:val="both"/>
      </w:pPr>
      <w:r w:rsidRPr="00406FA7">
        <w:rPr>
          <w:rFonts w:ascii="Garamond" w:hAnsi="Garamond" w:cs="Calibri"/>
          <w:sz w:val="24"/>
          <w:szCs w:val="24"/>
        </w:rPr>
        <w:t xml:space="preserve">UKNOW. UK Student Project has Potential to Make International Impact. </w:t>
      </w:r>
      <w:hyperlink r:id="rId115" w:history="1">
        <w:r w:rsidRPr="00406FA7">
          <w:rPr>
            <w:rStyle w:val="Hyperlink"/>
            <w:rFonts w:ascii="Garamond" w:hAnsi="Garamond" w:cs="Calibri"/>
            <w:sz w:val="24"/>
            <w:szCs w:val="24"/>
          </w:rPr>
          <w:t>https://uknow.uky.edu/student-and-academic-life/uk-student-project-has-potential-make-international-impact</w:t>
        </w:r>
      </w:hyperlink>
      <w:r w:rsidRPr="00406FA7">
        <w:rPr>
          <w:rFonts w:ascii="Garamond" w:hAnsi="Garamond" w:cs="Calibri"/>
          <w:sz w:val="24"/>
          <w:szCs w:val="24"/>
        </w:rPr>
        <w:t>. April 6, 2018.</w:t>
      </w:r>
    </w:p>
    <w:p w14:paraId="033B0887" w14:textId="77777777" w:rsidR="00E86F9D" w:rsidRPr="00406FA7" w:rsidRDefault="00DF3844" w:rsidP="00FD5904">
      <w:pPr>
        <w:pStyle w:val="ListParagraph"/>
        <w:numPr>
          <w:ilvl w:val="0"/>
          <w:numId w:val="102"/>
        </w:numPr>
        <w:spacing w:after="0" w:line="240" w:lineRule="auto"/>
        <w:jc w:val="both"/>
      </w:pPr>
      <w:r w:rsidRPr="00406FA7">
        <w:rPr>
          <w:rFonts w:ascii="Garamond" w:hAnsi="Garamond" w:cs="Calibri"/>
          <w:sz w:val="24"/>
          <w:szCs w:val="24"/>
        </w:rPr>
        <w:t xml:space="preserve"> UK College of Agriculture, Food and Environment. </w:t>
      </w:r>
      <w:hyperlink r:id="rId116" w:history="1">
        <w:r w:rsidRPr="00406FA7">
          <w:rPr>
            <w:rStyle w:val="Hyperlink"/>
            <w:rFonts w:ascii="Garamond" w:hAnsi="Garamond" w:cs="Calibri"/>
            <w:sz w:val="24"/>
            <w:szCs w:val="24"/>
          </w:rPr>
          <w:t>https://www.youtube.com/watch?v=gEKr3qtiHCE</w:t>
        </w:r>
      </w:hyperlink>
      <w:r w:rsidRPr="00406FA7">
        <w:rPr>
          <w:rFonts w:ascii="Garamond" w:hAnsi="Garamond" w:cs="Calibri"/>
          <w:sz w:val="24"/>
          <w:szCs w:val="24"/>
        </w:rPr>
        <w:t xml:space="preserve"> </w:t>
      </w:r>
    </w:p>
    <w:p w14:paraId="033B0888" w14:textId="77777777" w:rsidR="00E86F9D" w:rsidRPr="00406FA7" w:rsidRDefault="00DF3844" w:rsidP="00FD5904">
      <w:pPr>
        <w:pStyle w:val="ListParagraph"/>
        <w:numPr>
          <w:ilvl w:val="0"/>
          <w:numId w:val="102"/>
        </w:numPr>
        <w:spacing w:after="0" w:line="240" w:lineRule="auto"/>
        <w:jc w:val="both"/>
      </w:pPr>
      <w:r w:rsidRPr="00406FA7">
        <w:rPr>
          <w:rFonts w:ascii="Garamond" w:hAnsi="Garamond" w:cs="Calibri"/>
          <w:sz w:val="24"/>
          <w:szCs w:val="24"/>
        </w:rPr>
        <w:lastRenderedPageBreak/>
        <w:t xml:space="preserve">University of Kentucky, College of Engineering News and Events and Seed Today. University of Kentucky Student Project Has Potential to Make International Impact. </w:t>
      </w:r>
      <w:hyperlink r:id="rId117" w:history="1">
        <w:r w:rsidRPr="00406FA7">
          <w:rPr>
            <w:rStyle w:val="Hyperlink"/>
            <w:rFonts w:ascii="Garamond" w:hAnsi="Garamond" w:cs="Calibri"/>
            <w:sz w:val="24"/>
            <w:szCs w:val="24"/>
          </w:rPr>
          <w:t>http://www.seedtoday.com/article/142279/university-of-kentucky-student-project-has-potential-to-make-international-impact</w:t>
        </w:r>
      </w:hyperlink>
      <w:r w:rsidRPr="00406FA7">
        <w:rPr>
          <w:rFonts w:ascii="Garamond" w:hAnsi="Garamond" w:cs="Calibri"/>
          <w:sz w:val="24"/>
          <w:szCs w:val="24"/>
        </w:rPr>
        <w:t>. April 9 &amp; 23, 2018.</w:t>
      </w:r>
    </w:p>
    <w:p w14:paraId="033B0889" w14:textId="77777777" w:rsidR="00E86F9D" w:rsidRPr="00406FA7" w:rsidRDefault="00DF3844" w:rsidP="00FD5904">
      <w:pPr>
        <w:pStyle w:val="ListParagraph"/>
        <w:numPr>
          <w:ilvl w:val="0"/>
          <w:numId w:val="102"/>
        </w:numPr>
        <w:spacing w:after="0" w:line="240" w:lineRule="auto"/>
        <w:jc w:val="both"/>
      </w:pPr>
      <w:r w:rsidRPr="00406FA7">
        <w:rPr>
          <w:rFonts w:ascii="Garamond" w:hAnsi="Garamond" w:cs="Calibri"/>
          <w:sz w:val="24"/>
          <w:szCs w:val="24"/>
        </w:rPr>
        <w:t xml:space="preserve">How a Wind Turbine </w:t>
      </w:r>
      <w:proofErr w:type="gramStart"/>
      <w:r w:rsidRPr="00406FA7">
        <w:rPr>
          <w:rFonts w:ascii="Garamond" w:hAnsi="Garamond" w:cs="Calibri"/>
          <w:sz w:val="24"/>
          <w:szCs w:val="24"/>
        </w:rPr>
        <w:t>made</w:t>
      </w:r>
      <w:proofErr w:type="gramEnd"/>
      <w:r w:rsidRPr="00406FA7">
        <w:rPr>
          <w:rFonts w:ascii="Garamond" w:hAnsi="Garamond" w:cs="Calibri"/>
          <w:sz w:val="24"/>
          <w:szCs w:val="24"/>
        </w:rPr>
        <w:t xml:space="preserve"> in KY. Could be a Game Changer for Nigerian Farmers by Roxanne Scott, 89.3 WFPL (National Public Radio, Louisville, KY). </w:t>
      </w:r>
      <w:hyperlink r:id="rId118" w:history="1">
        <w:r w:rsidRPr="00406FA7">
          <w:rPr>
            <w:rStyle w:val="Hyperlink"/>
            <w:rFonts w:ascii="Garamond" w:hAnsi="Garamond" w:cs="Calibri"/>
            <w:sz w:val="24"/>
            <w:szCs w:val="24"/>
          </w:rPr>
          <w:t>https://wfpl.org/how-a-wind-turbine-made-in-ky-could-be-a-game-changer-for-nigerian-farmers/</w:t>
        </w:r>
      </w:hyperlink>
      <w:r w:rsidRPr="00406FA7">
        <w:rPr>
          <w:rFonts w:ascii="Garamond" w:hAnsi="Garamond" w:cs="Calibri"/>
          <w:sz w:val="24"/>
          <w:szCs w:val="24"/>
        </w:rPr>
        <w:t xml:space="preserve">  </w:t>
      </w:r>
    </w:p>
    <w:p w14:paraId="0534A77E" w14:textId="65AE386A" w:rsidR="0052210B" w:rsidRPr="00406FA7" w:rsidRDefault="00232FED" w:rsidP="008276A5">
      <w:r w:rsidRPr="00406FA7">
        <w:t xml:space="preserve"> </w:t>
      </w:r>
    </w:p>
    <w:p w14:paraId="033B088A" w14:textId="0E377843" w:rsidR="00E86F9D" w:rsidRPr="00406FA7" w:rsidRDefault="0075602C">
      <w:pPr>
        <w:pStyle w:val="Heading2"/>
        <w:spacing w:before="360" w:after="120"/>
      </w:pPr>
      <w:r w:rsidRPr="00406FA7">
        <w:rPr>
          <w:rFonts w:ascii="Garamond" w:hAnsi="Garamond" w:cs="Calibri"/>
          <w:noProof/>
        </w:rPr>
        <mc:AlternateContent>
          <mc:Choice Requires="wps">
            <w:drawing>
              <wp:anchor distT="0" distB="0" distL="114300" distR="114300" simplePos="0" relativeHeight="251658255" behindDoc="0" locked="0" layoutInCell="1" allowOverlap="1" wp14:anchorId="6F2D8105" wp14:editId="1148A307">
                <wp:simplePos x="0" y="0"/>
                <wp:positionH relativeFrom="margin">
                  <wp:posOffset>-57150</wp:posOffset>
                </wp:positionH>
                <wp:positionV relativeFrom="paragraph">
                  <wp:posOffset>188595</wp:posOffset>
                </wp:positionV>
                <wp:extent cx="5981700" cy="45085"/>
                <wp:effectExtent l="0" t="0" r="19050" b="31115"/>
                <wp:wrapNone/>
                <wp:docPr id="2110136992" name="Straight Connector 1"/>
                <wp:cNvGraphicFramePr/>
                <a:graphic xmlns:a="http://schemas.openxmlformats.org/drawingml/2006/main">
                  <a:graphicData uri="http://schemas.microsoft.com/office/word/2010/wordprocessingShape">
                    <wps:wsp>
                      <wps:cNvCnPr/>
                      <wps:spPr>
                        <a:xfrm>
                          <a:off x="0" y="0"/>
                          <a:ext cx="5981700" cy="45085"/>
                        </a:xfrm>
                        <a:prstGeom prst="straightConnector1">
                          <a:avLst/>
                        </a:prstGeom>
                        <a:noFill/>
                        <a:ln w="25402"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11AF9CD7" id="Straight Connector 1" o:spid="_x0000_s1026" type="#_x0000_t32" style="position:absolute;margin-left:-4.5pt;margin-top:14.85pt;width:471pt;height:3.5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" strokeweight=".70561mm">
                <v:stroke joinstyle="miter"/>
                <w10:wrap anchorx="margin"/>
              </v:shape>
            </w:pict>
          </mc:Fallback>
        </mc:AlternateContent>
      </w:r>
      <w:r w:rsidR="00DF3844" w:rsidRPr="00406FA7">
        <w:rPr>
          <w:rFonts w:ascii="Garamond" w:hAnsi="Garamond" w:cs="Calibri"/>
        </w:rPr>
        <w:t>TEACHING RECORD</w:t>
      </w:r>
    </w:p>
    <w:p w14:paraId="033B088B" w14:textId="6E52C172" w:rsidR="00E86F9D" w:rsidRPr="00406FA7" w:rsidRDefault="00DF3844">
      <w:pPr>
        <w:spacing w:after="0"/>
        <w:jc w:val="both"/>
      </w:pPr>
      <w:r w:rsidRPr="00406FA7">
        <w:rPr>
          <w:rFonts w:ascii="Garamond" w:hAnsi="Garamond" w:cs="Calibri"/>
          <w:b/>
          <w:sz w:val="24"/>
          <w:szCs w:val="24"/>
        </w:rPr>
        <w:t>BAE 775</w:t>
      </w:r>
      <w:r w:rsidRPr="00406FA7">
        <w:rPr>
          <w:rFonts w:ascii="Garamond" w:hAnsi="Garamond" w:cs="Calibri"/>
          <w:bCs/>
          <w:sz w:val="24"/>
          <w:szCs w:val="24"/>
          <w:vertAlign w:val="superscript"/>
        </w:rPr>
        <w:t>1</w:t>
      </w:r>
      <w:r w:rsidRPr="00406FA7">
        <w:rPr>
          <w:rFonts w:ascii="Garamond" w:hAnsi="Garamond" w:cs="Calibri"/>
          <w:b/>
          <w:sz w:val="24"/>
          <w:szCs w:val="24"/>
        </w:rPr>
        <w:t>:   Professional Practice Seminar</w:t>
      </w:r>
    </w:p>
    <w:tbl>
      <w:tblPr>
        <w:tblW w:w="9270" w:type="dxa"/>
        <w:tblLayout w:type="fixed"/>
        <w:tblCellMar>
          <w:left w:w="10" w:type="dxa"/>
          <w:right w:w="10" w:type="dxa"/>
        </w:tblCellMar>
        <w:tblLook w:val="04A0" w:firstRow="1" w:lastRow="0" w:firstColumn="1" w:lastColumn="0" w:noHBand="0" w:noVBand="1"/>
      </w:tblPr>
      <w:tblGrid>
        <w:gridCol w:w="1620"/>
        <w:gridCol w:w="1080"/>
        <w:gridCol w:w="1620"/>
        <w:gridCol w:w="2250"/>
        <w:gridCol w:w="2700"/>
      </w:tblGrid>
      <w:tr w:rsidR="00E86F9D" w:rsidRPr="00406FA7" w14:paraId="033B0893" w14:textId="77777777">
        <w:tc>
          <w:tcPr>
            <w:tcW w:w="1620" w:type="dxa"/>
            <w:tcBorders>
              <w:top w:val="single" w:sz="4" w:space="0" w:color="000000"/>
              <w:bottom w:val="single" w:sz="12" w:space="0" w:color="000000"/>
            </w:tcBorders>
            <w:tcMar>
              <w:top w:w="0" w:type="dxa"/>
              <w:left w:w="108" w:type="dxa"/>
              <w:bottom w:w="0" w:type="dxa"/>
              <w:right w:w="108" w:type="dxa"/>
            </w:tcMar>
          </w:tcPr>
          <w:p w14:paraId="033B088C" w14:textId="77777777" w:rsidR="00E86F9D" w:rsidRPr="00406FA7" w:rsidRDefault="00DF3844">
            <w:pPr>
              <w:spacing w:after="0" w:line="240" w:lineRule="auto"/>
              <w:jc w:val="both"/>
              <w:rPr>
                <w:rFonts w:ascii="Garamond" w:hAnsi="Garamond" w:cs="Calibri"/>
                <w:b/>
                <w:bCs/>
                <w:sz w:val="24"/>
                <w:szCs w:val="24"/>
              </w:rPr>
            </w:pPr>
            <w:r w:rsidRPr="00406FA7">
              <w:rPr>
                <w:rFonts w:ascii="Garamond" w:hAnsi="Garamond" w:cs="Calibri"/>
                <w:b/>
                <w:bCs/>
                <w:sz w:val="24"/>
                <w:szCs w:val="24"/>
              </w:rPr>
              <w:t>Year</w:t>
            </w:r>
          </w:p>
        </w:tc>
        <w:tc>
          <w:tcPr>
            <w:tcW w:w="1080" w:type="dxa"/>
            <w:tcBorders>
              <w:top w:val="single" w:sz="4" w:space="0" w:color="000000"/>
              <w:bottom w:val="single" w:sz="12" w:space="0" w:color="000000"/>
            </w:tcBorders>
            <w:tcMar>
              <w:top w:w="0" w:type="dxa"/>
              <w:left w:w="108" w:type="dxa"/>
              <w:bottom w:w="0" w:type="dxa"/>
              <w:right w:w="108" w:type="dxa"/>
            </w:tcMar>
          </w:tcPr>
          <w:p w14:paraId="033B088D" w14:textId="77777777" w:rsidR="00E86F9D" w:rsidRPr="00406FA7" w:rsidRDefault="00DF3844">
            <w:pPr>
              <w:spacing w:after="0" w:line="240" w:lineRule="auto"/>
              <w:jc w:val="center"/>
              <w:rPr>
                <w:rFonts w:ascii="Garamond" w:hAnsi="Garamond" w:cs="Calibri"/>
                <w:b/>
                <w:bCs/>
                <w:sz w:val="24"/>
                <w:szCs w:val="24"/>
              </w:rPr>
            </w:pPr>
            <w:r w:rsidRPr="00406FA7">
              <w:rPr>
                <w:rFonts w:ascii="Garamond" w:hAnsi="Garamond" w:cs="Calibri"/>
                <w:b/>
                <w:bCs/>
                <w:sz w:val="24"/>
                <w:szCs w:val="24"/>
              </w:rPr>
              <w:t>Credit</w:t>
            </w:r>
          </w:p>
        </w:tc>
        <w:tc>
          <w:tcPr>
            <w:tcW w:w="1620" w:type="dxa"/>
            <w:tcBorders>
              <w:top w:val="single" w:sz="4" w:space="0" w:color="000000"/>
              <w:bottom w:val="single" w:sz="12" w:space="0" w:color="000000"/>
            </w:tcBorders>
            <w:tcMar>
              <w:top w:w="0" w:type="dxa"/>
              <w:left w:w="108" w:type="dxa"/>
              <w:bottom w:w="0" w:type="dxa"/>
              <w:right w:w="108" w:type="dxa"/>
            </w:tcMar>
          </w:tcPr>
          <w:p w14:paraId="033B088E" w14:textId="77777777" w:rsidR="00E86F9D" w:rsidRPr="00406FA7" w:rsidRDefault="00DF3844">
            <w:pPr>
              <w:spacing w:after="0" w:line="240" w:lineRule="auto"/>
              <w:jc w:val="center"/>
              <w:rPr>
                <w:rFonts w:ascii="Garamond" w:hAnsi="Garamond" w:cs="Calibri"/>
                <w:b/>
                <w:bCs/>
                <w:sz w:val="24"/>
                <w:szCs w:val="24"/>
              </w:rPr>
            </w:pPr>
            <w:r w:rsidRPr="00406FA7">
              <w:rPr>
                <w:rFonts w:ascii="Garamond" w:hAnsi="Garamond" w:cs="Calibri"/>
                <w:b/>
                <w:bCs/>
                <w:sz w:val="24"/>
                <w:szCs w:val="24"/>
              </w:rPr>
              <w:t>No. of Students</w:t>
            </w:r>
          </w:p>
        </w:tc>
        <w:tc>
          <w:tcPr>
            <w:tcW w:w="2250" w:type="dxa"/>
            <w:tcBorders>
              <w:top w:val="single" w:sz="4" w:space="0" w:color="000000"/>
              <w:bottom w:val="single" w:sz="12" w:space="0" w:color="000000"/>
            </w:tcBorders>
            <w:tcMar>
              <w:top w:w="0" w:type="dxa"/>
              <w:left w:w="108" w:type="dxa"/>
              <w:bottom w:w="0" w:type="dxa"/>
              <w:right w:w="108" w:type="dxa"/>
            </w:tcMar>
          </w:tcPr>
          <w:p w14:paraId="033B088F" w14:textId="77777777" w:rsidR="00E86F9D" w:rsidRPr="00406FA7" w:rsidRDefault="00DF3844">
            <w:pPr>
              <w:spacing w:after="0" w:line="240" w:lineRule="auto"/>
              <w:jc w:val="center"/>
              <w:rPr>
                <w:rFonts w:ascii="Garamond" w:hAnsi="Garamond" w:cs="Calibri"/>
                <w:b/>
                <w:bCs/>
                <w:sz w:val="24"/>
                <w:szCs w:val="24"/>
              </w:rPr>
            </w:pPr>
            <w:r w:rsidRPr="00406FA7">
              <w:rPr>
                <w:rFonts w:ascii="Garamond" w:hAnsi="Garamond" w:cs="Calibri"/>
                <w:b/>
                <w:bCs/>
                <w:sz w:val="24"/>
                <w:szCs w:val="24"/>
              </w:rPr>
              <w:t>Course Evaluation</w:t>
            </w:r>
          </w:p>
          <w:p w14:paraId="033B0890" w14:textId="77777777" w:rsidR="00E86F9D" w:rsidRPr="00406FA7" w:rsidRDefault="00DF3844">
            <w:pPr>
              <w:spacing w:after="0" w:line="240" w:lineRule="auto"/>
              <w:jc w:val="center"/>
            </w:pPr>
            <w:r w:rsidRPr="00406FA7">
              <w:rPr>
                <w:rFonts w:ascii="Garamond" w:hAnsi="Garamond" w:cs="Calibri"/>
                <w:b/>
                <w:bCs/>
                <w:sz w:val="24"/>
                <w:szCs w:val="24"/>
              </w:rPr>
              <w:t>(COE)</w:t>
            </w:r>
            <w:r w:rsidRPr="00406FA7">
              <w:rPr>
                <w:rFonts w:ascii="Garamond" w:hAnsi="Garamond" w:cs="Calibri"/>
                <w:bCs/>
                <w:sz w:val="24"/>
                <w:szCs w:val="24"/>
                <w:vertAlign w:val="superscript"/>
              </w:rPr>
              <w:t xml:space="preserve"> </w:t>
            </w:r>
          </w:p>
        </w:tc>
        <w:tc>
          <w:tcPr>
            <w:tcW w:w="2700" w:type="dxa"/>
            <w:tcBorders>
              <w:top w:val="single" w:sz="4" w:space="0" w:color="000000"/>
              <w:bottom w:val="single" w:sz="12" w:space="0" w:color="000000"/>
            </w:tcBorders>
            <w:tcMar>
              <w:top w:w="0" w:type="dxa"/>
              <w:left w:w="108" w:type="dxa"/>
              <w:bottom w:w="0" w:type="dxa"/>
              <w:right w:w="108" w:type="dxa"/>
            </w:tcMar>
          </w:tcPr>
          <w:p w14:paraId="033B0891" w14:textId="77777777" w:rsidR="00E86F9D" w:rsidRPr="00406FA7" w:rsidRDefault="00DF3844">
            <w:pPr>
              <w:spacing w:after="0" w:line="240" w:lineRule="auto"/>
              <w:jc w:val="center"/>
              <w:rPr>
                <w:rFonts w:ascii="Garamond" w:hAnsi="Garamond" w:cs="Calibri"/>
                <w:b/>
                <w:bCs/>
                <w:sz w:val="24"/>
                <w:szCs w:val="24"/>
              </w:rPr>
            </w:pPr>
            <w:r w:rsidRPr="00406FA7">
              <w:rPr>
                <w:rFonts w:ascii="Garamond" w:hAnsi="Garamond" w:cs="Calibri"/>
                <w:b/>
                <w:bCs/>
                <w:sz w:val="24"/>
                <w:szCs w:val="24"/>
              </w:rPr>
              <w:t>Teaching Evaluation</w:t>
            </w:r>
          </w:p>
          <w:p w14:paraId="033B0892" w14:textId="77777777" w:rsidR="00E86F9D" w:rsidRPr="00406FA7" w:rsidRDefault="00DF3844">
            <w:pPr>
              <w:spacing w:after="0" w:line="240" w:lineRule="auto"/>
              <w:jc w:val="center"/>
              <w:rPr>
                <w:rFonts w:ascii="Garamond" w:hAnsi="Garamond" w:cs="Calibri"/>
                <w:b/>
                <w:bCs/>
                <w:sz w:val="24"/>
                <w:szCs w:val="24"/>
              </w:rPr>
            </w:pPr>
            <w:r w:rsidRPr="00406FA7">
              <w:rPr>
                <w:rFonts w:ascii="Garamond" w:hAnsi="Garamond" w:cs="Calibri"/>
                <w:b/>
                <w:bCs/>
                <w:sz w:val="24"/>
                <w:szCs w:val="24"/>
              </w:rPr>
              <w:t>(COE)</w:t>
            </w:r>
          </w:p>
        </w:tc>
      </w:tr>
      <w:tr w:rsidR="00E86F9D" w:rsidRPr="00406FA7" w14:paraId="033B0899" w14:textId="77777777">
        <w:tc>
          <w:tcPr>
            <w:tcW w:w="1620" w:type="dxa"/>
            <w:tcBorders>
              <w:top w:val="single" w:sz="12" w:space="0" w:color="000000"/>
              <w:bottom w:val="single" w:sz="4" w:space="0" w:color="000000"/>
            </w:tcBorders>
            <w:tcMar>
              <w:top w:w="0" w:type="dxa"/>
              <w:left w:w="108" w:type="dxa"/>
              <w:bottom w:w="0" w:type="dxa"/>
              <w:right w:w="108" w:type="dxa"/>
            </w:tcMar>
          </w:tcPr>
          <w:p w14:paraId="033B0894" w14:textId="77777777" w:rsidR="00E86F9D" w:rsidRPr="00406FA7" w:rsidRDefault="00DF3844">
            <w:pPr>
              <w:spacing w:after="0" w:line="240" w:lineRule="auto"/>
              <w:jc w:val="both"/>
            </w:pPr>
            <w:r w:rsidRPr="00406FA7">
              <w:rPr>
                <w:rFonts w:ascii="Garamond" w:hAnsi="Garamond" w:cs="Calibri"/>
                <w:bCs/>
                <w:sz w:val="24"/>
                <w:szCs w:val="24"/>
              </w:rPr>
              <w:t>Fall 2024</w:t>
            </w:r>
          </w:p>
        </w:tc>
        <w:tc>
          <w:tcPr>
            <w:tcW w:w="1080" w:type="dxa"/>
            <w:tcBorders>
              <w:top w:val="single" w:sz="12" w:space="0" w:color="000000"/>
              <w:bottom w:val="single" w:sz="4" w:space="0" w:color="000000"/>
            </w:tcBorders>
            <w:tcMar>
              <w:top w:w="0" w:type="dxa"/>
              <w:left w:w="108" w:type="dxa"/>
              <w:bottom w:w="0" w:type="dxa"/>
              <w:right w:w="108" w:type="dxa"/>
            </w:tcMar>
          </w:tcPr>
          <w:p w14:paraId="033B0895" w14:textId="77777777" w:rsidR="00E86F9D" w:rsidRPr="00406FA7" w:rsidRDefault="00DF3844">
            <w:pPr>
              <w:spacing w:after="0" w:line="240" w:lineRule="auto"/>
              <w:jc w:val="center"/>
            </w:pPr>
            <w:r w:rsidRPr="00406FA7">
              <w:rPr>
                <w:rFonts w:ascii="Garamond" w:hAnsi="Garamond" w:cs="Calibri"/>
                <w:bCs/>
                <w:sz w:val="24"/>
                <w:szCs w:val="24"/>
              </w:rPr>
              <w:t>3</w:t>
            </w:r>
          </w:p>
        </w:tc>
        <w:tc>
          <w:tcPr>
            <w:tcW w:w="1620" w:type="dxa"/>
            <w:tcBorders>
              <w:top w:val="single" w:sz="12" w:space="0" w:color="000000"/>
              <w:bottom w:val="single" w:sz="4" w:space="0" w:color="000000"/>
            </w:tcBorders>
            <w:tcMar>
              <w:top w:w="0" w:type="dxa"/>
              <w:left w:w="108" w:type="dxa"/>
              <w:bottom w:w="0" w:type="dxa"/>
              <w:right w:w="108" w:type="dxa"/>
            </w:tcMar>
          </w:tcPr>
          <w:p w14:paraId="033B0896" w14:textId="77777777" w:rsidR="00E86F9D" w:rsidRPr="00406FA7" w:rsidRDefault="00DF3844">
            <w:pPr>
              <w:spacing w:after="0" w:line="240" w:lineRule="auto"/>
              <w:jc w:val="center"/>
            </w:pPr>
            <w:r w:rsidRPr="00406FA7">
              <w:rPr>
                <w:rFonts w:ascii="Garamond" w:hAnsi="Garamond" w:cs="Calibri"/>
                <w:bCs/>
                <w:sz w:val="24"/>
                <w:szCs w:val="24"/>
              </w:rPr>
              <w:t>12(12)</w:t>
            </w:r>
          </w:p>
        </w:tc>
        <w:tc>
          <w:tcPr>
            <w:tcW w:w="2250" w:type="dxa"/>
            <w:tcBorders>
              <w:top w:val="single" w:sz="12" w:space="0" w:color="000000"/>
              <w:bottom w:val="single" w:sz="4" w:space="0" w:color="000000"/>
            </w:tcBorders>
            <w:tcMar>
              <w:top w:w="0" w:type="dxa"/>
              <w:left w:w="108" w:type="dxa"/>
              <w:bottom w:w="0" w:type="dxa"/>
              <w:right w:w="108" w:type="dxa"/>
            </w:tcMar>
            <w:vAlign w:val="bottom"/>
          </w:tcPr>
          <w:p w14:paraId="033B0897" w14:textId="5289834E" w:rsidR="00E86F9D" w:rsidRPr="00406FA7" w:rsidRDefault="00DF3844">
            <w:pPr>
              <w:spacing w:after="0" w:line="240" w:lineRule="auto"/>
              <w:jc w:val="center"/>
            </w:pPr>
            <w:r w:rsidRPr="00406FA7">
              <w:rPr>
                <w:rFonts w:ascii="Garamond" w:hAnsi="Garamond" w:cs="Calibri"/>
                <w:bCs/>
                <w:sz w:val="24"/>
                <w:szCs w:val="24"/>
              </w:rPr>
              <w:t xml:space="preserve">    3.70</w:t>
            </w:r>
            <w:r w:rsidR="0083226A" w:rsidRPr="00406FA7">
              <w:rPr>
                <w:rFonts w:ascii="Garamond" w:hAnsi="Garamond" w:cs="Calibri"/>
                <w:bCs/>
                <w:sz w:val="24"/>
                <w:szCs w:val="24"/>
              </w:rPr>
              <w:t xml:space="preserve">± </w:t>
            </w:r>
            <w:r w:rsidR="00A40F9F" w:rsidRPr="00406FA7">
              <w:rPr>
                <w:rFonts w:ascii="Garamond" w:hAnsi="Garamond" w:cs="Calibri"/>
                <w:bCs/>
                <w:sz w:val="24"/>
                <w:szCs w:val="24"/>
              </w:rPr>
              <w:t>1.2</w:t>
            </w:r>
            <w:r w:rsidRPr="00406FA7">
              <w:rPr>
                <w:rFonts w:ascii="Garamond" w:hAnsi="Garamond" w:cs="Calibri"/>
                <w:bCs/>
                <w:sz w:val="24"/>
                <w:szCs w:val="24"/>
              </w:rPr>
              <w:t>(4.2)</w:t>
            </w:r>
          </w:p>
        </w:tc>
        <w:tc>
          <w:tcPr>
            <w:tcW w:w="2700" w:type="dxa"/>
            <w:tcBorders>
              <w:top w:val="single" w:sz="12" w:space="0" w:color="000000"/>
              <w:bottom w:val="single" w:sz="4" w:space="0" w:color="000000"/>
            </w:tcBorders>
            <w:tcMar>
              <w:top w:w="0" w:type="dxa"/>
              <w:left w:w="108" w:type="dxa"/>
              <w:bottom w:w="0" w:type="dxa"/>
              <w:right w:w="108" w:type="dxa"/>
            </w:tcMar>
          </w:tcPr>
          <w:p w14:paraId="033B0898" w14:textId="30D3C650" w:rsidR="00E86F9D" w:rsidRPr="00406FA7" w:rsidRDefault="00DF3844">
            <w:pPr>
              <w:spacing w:after="0" w:line="240" w:lineRule="auto"/>
              <w:jc w:val="center"/>
            </w:pPr>
            <w:r w:rsidRPr="00406FA7">
              <w:rPr>
                <w:rFonts w:ascii="Garamond" w:hAnsi="Garamond" w:cs="Calibri"/>
                <w:bCs/>
                <w:sz w:val="24"/>
                <w:szCs w:val="24"/>
              </w:rPr>
              <w:t xml:space="preserve">     3.80</w:t>
            </w:r>
            <w:r w:rsidR="00A40F9F" w:rsidRPr="00406FA7">
              <w:rPr>
                <w:rFonts w:ascii="Garamond" w:hAnsi="Garamond" w:cs="Calibri"/>
                <w:bCs/>
                <w:sz w:val="24"/>
                <w:szCs w:val="24"/>
              </w:rPr>
              <w:t>±</w:t>
            </w:r>
            <w:r w:rsidR="00E6260F" w:rsidRPr="00406FA7">
              <w:rPr>
                <w:rFonts w:ascii="Garamond" w:hAnsi="Garamond" w:cs="Calibri"/>
                <w:bCs/>
                <w:sz w:val="24"/>
                <w:szCs w:val="24"/>
              </w:rPr>
              <w:t>1.3</w:t>
            </w:r>
            <w:r w:rsidRPr="00406FA7">
              <w:rPr>
                <w:rFonts w:ascii="Garamond" w:hAnsi="Garamond" w:cs="Calibri"/>
                <w:bCs/>
                <w:sz w:val="24"/>
                <w:szCs w:val="24"/>
              </w:rPr>
              <w:t>(4.3)</w:t>
            </w:r>
          </w:p>
        </w:tc>
      </w:tr>
      <w:tr w:rsidR="00E86F9D" w:rsidRPr="00406FA7" w14:paraId="033B089F" w14:textId="77777777">
        <w:tc>
          <w:tcPr>
            <w:tcW w:w="1620" w:type="dxa"/>
            <w:tcBorders>
              <w:top w:val="single" w:sz="4" w:space="0" w:color="000000"/>
              <w:bottom w:val="single" w:sz="4" w:space="0" w:color="000000"/>
            </w:tcBorders>
            <w:tcMar>
              <w:top w:w="0" w:type="dxa"/>
              <w:left w:w="108" w:type="dxa"/>
              <w:bottom w:w="0" w:type="dxa"/>
              <w:right w:w="108" w:type="dxa"/>
            </w:tcMar>
          </w:tcPr>
          <w:p w14:paraId="033B089A"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2023</w:t>
            </w:r>
          </w:p>
        </w:tc>
        <w:tc>
          <w:tcPr>
            <w:tcW w:w="1080" w:type="dxa"/>
            <w:tcBorders>
              <w:top w:val="single" w:sz="4" w:space="0" w:color="000000"/>
              <w:bottom w:val="single" w:sz="4" w:space="0" w:color="000000"/>
            </w:tcBorders>
            <w:tcMar>
              <w:top w:w="0" w:type="dxa"/>
              <w:left w:w="108" w:type="dxa"/>
              <w:bottom w:w="0" w:type="dxa"/>
              <w:right w:w="108" w:type="dxa"/>
            </w:tcMar>
          </w:tcPr>
          <w:p w14:paraId="033B089B"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620" w:type="dxa"/>
            <w:tcBorders>
              <w:top w:val="single" w:sz="4" w:space="0" w:color="000000"/>
              <w:bottom w:val="single" w:sz="4" w:space="0" w:color="000000"/>
            </w:tcBorders>
            <w:tcMar>
              <w:top w:w="0" w:type="dxa"/>
              <w:left w:w="108" w:type="dxa"/>
              <w:bottom w:w="0" w:type="dxa"/>
              <w:right w:w="108" w:type="dxa"/>
            </w:tcMar>
          </w:tcPr>
          <w:p w14:paraId="033B089C"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8(8)</w:t>
            </w:r>
          </w:p>
        </w:tc>
        <w:tc>
          <w:tcPr>
            <w:tcW w:w="2250" w:type="dxa"/>
            <w:tcBorders>
              <w:top w:val="single" w:sz="4" w:space="0" w:color="000000"/>
              <w:bottom w:val="single" w:sz="4" w:space="0" w:color="000000"/>
            </w:tcBorders>
            <w:tcMar>
              <w:top w:w="0" w:type="dxa"/>
              <w:left w:w="108" w:type="dxa"/>
              <w:bottom w:w="0" w:type="dxa"/>
              <w:right w:w="108" w:type="dxa"/>
            </w:tcMar>
          </w:tcPr>
          <w:p w14:paraId="033B089D" w14:textId="77777777" w:rsidR="00E86F9D" w:rsidRPr="00406FA7" w:rsidRDefault="00DF3844">
            <w:pPr>
              <w:spacing w:after="0" w:line="240" w:lineRule="auto"/>
              <w:jc w:val="center"/>
            </w:pPr>
            <w:r w:rsidRPr="00406FA7">
              <w:rPr>
                <w:rFonts w:ascii="Garamond" w:hAnsi="Garamond" w:cs="Calibri"/>
                <w:bCs/>
                <w:sz w:val="24"/>
                <w:szCs w:val="24"/>
              </w:rPr>
              <w:t xml:space="preserve">   4.50(4.2)</w:t>
            </w:r>
            <w:r w:rsidRPr="00406FA7">
              <w:rPr>
                <w:rFonts w:ascii="Garamond" w:hAnsi="Garamond" w:cs="Calibri"/>
                <w:sz w:val="24"/>
                <w:szCs w:val="24"/>
                <w:vertAlign w:val="superscript"/>
              </w:rPr>
              <w:t>3</w:t>
            </w:r>
          </w:p>
        </w:tc>
        <w:tc>
          <w:tcPr>
            <w:tcW w:w="2700" w:type="dxa"/>
            <w:tcBorders>
              <w:top w:val="single" w:sz="4" w:space="0" w:color="000000"/>
              <w:bottom w:val="single" w:sz="4" w:space="0" w:color="000000"/>
            </w:tcBorders>
            <w:tcMar>
              <w:top w:w="0" w:type="dxa"/>
              <w:left w:w="108" w:type="dxa"/>
              <w:bottom w:w="0" w:type="dxa"/>
              <w:right w:w="108" w:type="dxa"/>
            </w:tcMar>
          </w:tcPr>
          <w:p w14:paraId="033B089E" w14:textId="77777777" w:rsidR="00E86F9D" w:rsidRPr="00406FA7" w:rsidRDefault="00DF3844">
            <w:pPr>
              <w:spacing w:after="0" w:line="240" w:lineRule="auto"/>
              <w:jc w:val="center"/>
            </w:pPr>
            <w:r w:rsidRPr="00406FA7">
              <w:rPr>
                <w:rFonts w:ascii="Garamond" w:hAnsi="Garamond" w:cs="Calibri"/>
                <w:bCs/>
                <w:sz w:val="24"/>
                <w:szCs w:val="24"/>
              </w:rPr>
              <w:t xml:space="preserve">    4.60(4.3)</w:t>
            </w:r>
            <w:r w:rsidRPr="00406FA7">
              <w:rPr>
                <w:rFonts w:ascii="Garamond" w:hAnsi="Garamond" w:cs="Calibri"/>
                <w:sz w:val="24"/>
                <w:szCs w:val="24"/>
                <w:vertAlign w:val="superscript"/>
              </w:rPr>
              <w:t>3</w:t>
            </w:r>
          </w:p>
        </w:tc>
      </w:tr>
      <w:tr w:rsidR="00E86F9D" w:rsidRPr="00406FA7" w14:paraId="033B08A5" w14:textId="77777777" w:rsidTr="00407710">
        <w:tc>
          <w:tcPr>
            <w:tcW w:w="1620" w:type="dxa"/>
            <w:tcBorders>
              <w:top w:val="single" w:sz="4" w:space="0" w:color="000000"/>
              <w:bottom w:val="single" w:sz="12" w:space="0" w:color="000000"/>
            </w:tcBorders>
            <w:tcMar>
              <w:top w:w="0" w:type="dxa"/>
              <w:left w:w="108" w:type="dxa"/>
              <w:bottom w:w="0" w:type="dxa"/>
              <w:right w:w="108" w:type="dxa"/>
            </w:tcMar>
          </w:tcPr>
          <w:p w14:paraId="033B08A0"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2022</w:t>
            </w:r>
          </w:p>
        </w:tc>
        <w:tc>
          <w:tcPr>
            <w:tcW w:w="1080" w:type="dxa"/>
            <w:tcBorders>
              <w:top w:val="single" w:sz="4" w:space="0" w:color="000000"/>
              <w:bottom w:val="single" w:sz="12" w:space="0" w:color="000000"/>
            </w:tcBorders>
            <w:tcMar>
              <w:top w:w="0" w:type="dxa"/>
              <w:left w:w="108" w:type="dxa"/>
              <w:bottom w:w="0" w:type="dxa"/>
              <w:right w:w="108" w:type="dxa"/>
            </w:tcMar>
          </w:tcPr>
          <w:p w14:paraId="033B08A1"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620" w:type="dxa"/>
            <w:tcBorders>
              <w:top w:val="single" w:sz="4" w:space="0" w:color="000000"/>
              <w:bottom w:val="single" w:sz="12" w:space="0" w:color="000000"/>
            </w:tcBorders>
            <w:tcMar>
              <w:top w:w="0" w:type="dxa"/>
              <w:left w:w="108" w:type="dxa"/>
              <w:bottom w:w="0" w:type="dxa"/>
              <w:right w:w="108" w:type="dxa"/>
            </w:tcMar>
          </w:tcPr>
          <w:p w14:paraId="033B08A2"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8(6)</w:t>
            </w:r>
          </w:p>
        </w:tc>
        <w:tc>
          <w:tcPr>
            <w:tcW w:w="2250" w:type="dxa"/>
            <w:tcBorders>
              <w:top w:val="single" w:sz="4" w:space="0" w:color="000000"/>
              <w:bottom w:val="single" w:sz="12" w:space="0" w:color="000000"/>
            </w:tcBorders>
            <w:tcMar>
              <w:top w:w="0" w:type="dxa"/>
              <w:left w:w="108" w:type="dxa"/>
              <w:bottom w:w="0" w:type="dxa"/>
              <w:right w:w="108" w:type="dxa"/>
            </w:tcMar>
          </w:tcPr>
          <w:p w14:paraId="033B08A3" w14:textId="77777777" w:rsidR="00E86F9D" w:rsidRPr="00406FA7" w:rsidRDefault="00DF3844">
            <w:pPr>
              <w:spacing w:after="0" w:line="240" w:lineRule="auto"/>
              <w:jc w:val="center"/>
            </w:pPr>
            <w:r w:rsidRPr="00406FA7">
              <w:rPr>
                <w:rFonts w:ascii="Garamond" w:hAnsi="Garamond" w:cs="Calibri"/>
                <w:bCs/>
                <w:sz w:val="24"/>
                <w:szCs w:val="24"/>
              </w:rPr>
              <w:t xml:space="preserve">   4.30(4.1)</w:t>
            </w:r>
            <w:r w:rsidRPr="00406FA7">
              <w:rPr>
                <w:rFonts w:ascii="Garamond" w:hAnsi="Garamond" w:cs="Calibri"/>
                <w:sz w:val="24"/>
                <w:szCs w:val="24"/>
                <w:vertAlign w:val="superscript"/>
              </w:rPr>
              <w:t>3</w:t>
            </w:r>
          </w:p>
        </w:tc>
        <w:tc>
          <w:tcPr>
            <w:tcW w:w="2700" w:type="dxa"/>
            <w:tcBorders>
              <w:top w:val="single" w:sz="4" w:space="0" w:color="000000"/>
              <w:bottom w:val="single" w:sz="12" w:space="0" w:color="000000"/>
            </w:tcBorders>
            <w:tcMar>
              <w:top w:w="0" w:type="dxa"/>
              <w:left w:w="108" w:type="dxa"/>
              <w:bottom w:w="0" w:type="dxa"/>
              <w:right w:w="108" w:type="dxa"/>
            </w:tcMar>
          </w:tcPr>
          <w:p w14:paraId="033B08A4" w14:textId="77777777" w:rsidR="00E86F9D" w:rsidRPr="00406FA7" w:rsidRDefault="00DF3844">
            <w:pPr>
              <w:spacing w:after="0" w:line="240" w:lineRule="auto"/>
              <w:jc w:val="center"/>
            </w:pPr>
            <w:r w:rsidRPr="00406FA7">
              <w:rPr>
                <w:rFonts w:ascii="Garamond" w:hAnsi="Garamond" w:cs="Calibri"/>
                <w:bCs/>
                <w:sz w:val="24"/>
                <w:szCs w:val="24"/>
              </w:rPr>
              <w:t xml:space="preserve">    3.70(4.3)</w:t>
            </w:r>
            <w:r w:rsidRPr="00406FA7">
              <w:rPr>
                <w:rFonts w:ascii="Garamond" w:hAnsi="Garamond" w:cs="Calibri"/>
                <w:sz w:val="24"/>
                <w:szCs w:val="24"/>
                <w:vertAlign w:val="superscript"/>
              </w:rPr>
              <w:t>3</w:t>
            </w:r>
          </w:p>
        </w:tc>
      </w:tr>
      <w:tr w:rsidR="00407710" w:rsidRPr="00406FA7" w14:paraId="282B0048" w14:textId="77777777" w:rsidTr="00407710">
        <w:tc>
          <w:tcPr>
            <w:tcW w:w="1620" w:type="dxa"/>
            <w:tcBorders>
              <w:top w:val="single" w:sz="12" w:space="0" w:color="000000"/>
              <w:bottom w:val="single" w:sz="12" w:space="0" w:color="000000"/>
            </w:tcBorders>
            <w:tcMar>
              <w:top w:w="0" w:type="dxa"/>
              <w:left w:w="108" w:type="dxa"/>
              <w:bottom w:w="0" w:type="dxa"/>
              <w:right w:w="108" w:type="dxa"/>
            </w:tcMar>
          </w:tcPr>
          <w:p w14:paraId="5C1809B1" w14:textId="2BA9095F" w:rsidR="00407710" w:rsidRPr="00406FA7" w:rsidRDefault="00407710" w:rsidP="00407710">
            <w:pPr>
              <w:spacing w:after="0" w:line="240" w:lineRule="auto"/>
              <w:jc w:val="both"/>
              <w:rPr>
                <w:rFonts w:ascii="Garamond" w:hAnsi="Garamond" w:cs="Calibri"/>
                <w:bCs/>
                <w:sz w:val="24"/>
                <w:szCs w:val="24"/>
              </w:rPr>
            </w:pPr>
            <w:r w:rsidRPr="00CE6CCA">
              <w:rPr>
                <w:rFonts w:cstheme="minorHAnsi"/>
                <w:b/>
              </w:rPr>
              <w:t>Average</w:t>
            </w:r>
          </w:p>
        </w:tc>
        <w:tc>
          <w:tcPr>
            <w:tcW w:w="1080" w:type="dxa"/>
            <w:tcBorders>
              <w:top w:val="single" w:sz="12" w:space="0" w:color="000000"/>
              <w:bottom w:val="single" w:sz="12" w:space="0" w:color="000000"/>
            </w:tcBorders>
            <w:tcMar>
              <w:top w:w="0" w:type="dxa"/>
              <w:left w:w="108" w:type="dxa"/>
              <w:bottom w:w="0" w:type="dxa"/>
              <w:right w:w="108" w:type="dxa"/>
            </w:tcMar>
          </w:tcPr>
          <w:p w14:paraId="2138C510" w14:textId="0ED9495F" w:rsidR="00407710" w:rsidRPr="00406FA7" w:rsidRDefault="00407710" w:rsidP="00407710">
            <w:pPr>
              <w:spacing w:after="0" w:line="240" w:lineRule="auto"/>
              <w:jc w:val="center"/>
              <w:rPr>
                <w:rFonts w:ascii="Garamond" w:hAnsi="Garamond" w:cs="Calibri"/>
                <w:bCs/>
                <w:sz w:val="24"/>
                <w:szCs w:val="24"/>
              </w:rPr>
            </w:pPr>
            <w:r w:rsidRPr="00CE6CCA">
              <w:rPr>
                <w:rFonts w:cstheme="minorHAnsi"/>
                <w:b/>
              </w:rPr>
              <w:t>3</w:t>
            </w:r>
          </w:p>
        </w:tc>
        <w:tc>
          <w:tcPr>
            <w:tcW w:w="1620" w:type="dxa"/>
            <w:tcBorders>
              <w:top w:val="single" w:sz="12" w:space="0" w:color="000000"/>
              <w:bottom w:val="single" w:sz="12" w:space="0" w:color="000000"/>
            </w:tcBorders>
            <w:tcMar>
              <w:top w:w="0" w:type="dxa"/>
              <w:left w:w="108" w:type="dxa"/>
              <w:bottom w:w="0" w:type="dxa"/>
              <w:right w:w="108" w:type="dxa"/>
            </w:tcMar>
          </w:tcPr>
          <w:p w14:paraId="19ECB0A9" w14:textId="77777777" w:rsidR="00407710" w:rsidRPr="00406FA7" w:rsidRDefault="00407710" w:rsidP="00407710">
            <w:pPr>
              <w:spacing w:after="0" w:line="240" w:lineRule="auto"/>
              <w:jc w:val="center"/>
              <w:rPr>
                <w:rFonts w:ascii="Garamond" w:hAnsi="Garamond" w:cs="Calibri"/>
                <w:bCs/>
                <w:sz w:val="24"/>
                <w:szCs w:val="24"/>
              </w:rPr>
            </w:pPr>
          </w:p>
        </w:tc>
        <w:tc>
          <w:tcPr>
            <w:tcW w:w="2250" w:type="dxa"/>
            <w:tcBorders>
              <w:top w:val="single" w:sz="12" w:space="0" w:color="000000"/>
              <w:bottom w:val="single" w:sz="12" w:space="0" w:color="000000"/>
            </w:tcBorders>
            <w:tcMar>
              <w:top w:w="0" w:type="dxa"/>
              <w:left w:w="108" w:type="dxa"/>
              <w:bottom w:w="0" w:type="dxa"/>
              <w:right w:w="108" w:type="dxa"/>
            </w:tcMar>
          </w:tcPr>
          <w:p w14:paraId="2841FF90" w14:textId="40E07C68" w:rsidR="00407710" w:rsidRPr="00406FA7" w:rsidRDefault="00407710" w:rsidP="00407710">
            <w:pPr>
              <w:spacing w:after="0" w:line="240" w:lineRule="auto"/>
              <w:jc w:val="center"/>
              <w:rPr>
                <w:rFonts w:ascii="Garamond" w:hAnsi="Garamond" w:cs="Calibri"/>
                <w:bCs/>
                <w:sz w:val="24"/>
                <w:szCs w:val="24"/>
              </w:rPr>
            </w:pPr>
            <w:r>
              <w:rPr>
                <w:rFonts w:cstheme="minorHAnsi"/>
                <w:b/>
              </w:rPr>
              <w:t xml:space="preserve">  </w:t>
            </w:r>
            <w:r w:rsidRPr="00CE6CCA">
              <w:rPr>
                <w:rFonts w:cstheme="minorHAnsi"/>
                <w:b/>
              </w:rPr>
              <w:t>4.18(4.2)</w:t>
            </w:r>
          </w:p>
        </w:tc>
        <w:tc>
          <w:tcPr>
            <w:tcW w:w="2700" w:type="dxa"/>
            <w:tcBorders>
              <w:top w:val="single" w:sz="12" w:space="0" w:color="000000"/>
              <w:bottom w:val="single" w:sz="12" w:space="0" w:color="000000"/>
            </w:tcBorders>
            <w:tcMar>
              <w:top w:w="0" w:type="dxa"/>
              <w:left w:w="108" w:type="dxa"/>
              <w:bottom w:w="0" w:type="dxa"/>
              <w:right w:w="108" w:type="dxa"/>
            </w:tcMar>
          </w:tcPr>
          <w:p w14:paraId="06F60BB0" w14:textId="7F1172C6" w:rsidR="00407710" w:rsidRPr="00406FA7" w:rsidRDefault="00407710" w:rsidP="00407710">
            <w:pPr>
              <w:spacing w:after="0" w:line="240" w:lineRule="auto"/>
              <w:jc w:val="center"/>
              <w:rPr>
                <w:rFonts w:ascii="Garamond" w:hAnsi="Garamond" w:cs="Calibri"/>
                <w:bCs/>
                <w:sz w:val="24"/>
                <w:szCs w:val="24"/>
              </w:rPr>
            </w:pPr>
            <w:r>
              <w:rPr>
                <w:rFonts w:cstheme="minorHAnsi"/>
                <w:b/>
              </w:rPr>
              <w:t xml:space="preserve">   </w:t>
            </w:r>
            <w:r w:rsidRPr="00CE6CCA">
              <w:rPr>
                <w:rFonts w:cstheme="minorHAnsi"/>
                <w:b/>
              </w:rPr>
              <w:t>4.03(4.3)</w:t>
            </w:r>
          </w:p>
        </w:tc>
      </w:tr>
    </w:tbl>
    <w:p w14:paraId="033B08A6" w14:textId="77777777" w:rsidR="00E86F9D" w:rsidRPr="00406FA7" w:rsidRDefault="00DF3844">
      <w:pPr>
        <w:pBdr>
          <w:bottom w:val="single" w:sz="4" w:space="1" w:color="000000"/>
        </w:pBdr>
        <w:spacing w:before="120" w:after="0" w:line="240" w:lineRule="auto"/>
        <w:jc w:val="both"/>
      </w:pPr>
      <w:r w:rsidRPr="00406FA7">
        <w:rPr>
          <w:rFonts w:ascii="Garamond" w:hAnsi="Garamond" w:cs="Calibri"/>
          <w:b/>
          <w:bCs/>
          <w:sz w:val="24"/>
          <w:szCs w:val="24"/>
        </w:rPr>
        <w:t>BAE 549</w:t>
      </w:r>
      <w:r w:rsidRPr="00406FA7">
        <w:rPr>
          <w:rFonts w:ascii="Garamond" w:hAnsi="Garamond" w:cs="Calibri"/>
          <w:bCs/>
          <w:sz w:val="24"/>
          <w:szCs w:val="24"/>
          <w:vertAlign w:val="superscript"/>
        </w:rPr>
        <w:t>1</w:t>
      </w:r>
      <w:r w:rsidRPr="00406FA7">
        <w:rPr>
          <w:rFonts w:ascii="Garamond" w:hAnsi="Garamond" w:cs="Calibri"/>
          <w:bCs/>
          <w:sz w:val="24"/>
          <w:szCs w:val="24"/>
        </w:rPr>
        <w:t>: Food and Bioprocess Engineering</w:t>
      </w:r>
    </w:p>
    <w:tbl>
      <w:tblPr>
        <w:tblW w:w="9180" w:type="dxa"/>
        <w:tblLayout w:type="fixed"/>
        <w:tblCellMar>
          <w:left w:w="10" w:type="dxa"/>
          <w:right w:w="10" w:type="dxa"/>
        </w:tblCellMar>
        <w:tblLook w:val="04A0" w:firstRow="1" w:lastRow="0" w:firstColumn="1" w:lastColumn="0" w:noHBand="0" w:noVBand="1"/>
      </w:tblPr>
      <w:tblGrid>
        <w:gridCol w:w="1530"/>
        <w:gridCol w:w="1170"/>
        <w:gridCol w:w="1350"/>
        <w:gridCol w:w="2610"/>
        <w:gridCol w:w="85"/>
        <w:gridCol w:w="2435"/>
      </w:tblGrid>
      <w:tr w:rsidR="00E86F9D" w:rsidRPr="00406FA7" w14:paraId="033B08AC" w14:textId="77777777">
        <w:tc>
          <w:tcPr>
            <w:tcW w:w="1530" w:type="dxa"/>
            <w:tcBorders>
              <w:top w:val="single" w:sz="12" w:space="0" w:color="000000"/>
              <w:bottom w:val="single" w:sz="4" w:space="0" w:color="000000"/>
            </w:tcBorders>
            <w:tcMar>
              <w:top w:w="0" w:type="dxa"/>
              <w:left w:w="108" w:type="dxa"/>
              <w:bottom w:w="0" w:type="dxa"/>
              <w:right w:w="108" w:type="dxa"/>
            </w:tcMar>
          </w:tcPr>
          <w:p w14:paraId="033B08A7" w14:textId="77777777" w:rsidR="00E86F9D" w:rsidRPr="00406FA7" w:rsidRDefault="00DF3844">
            <w:pPr>
              <w:spacing w:after="0" w:line="240" w:lineRule="auto"/>
            </w:pPr>
            <w:r w:rsidRPr="00406FA7">
              <w:rPr>
                <w:rFonts w:ascii="Garamond" w:hAnsi="Garamond" w:cs="Calibri"/>
                <w:bCs/>
                <w:sz w:val="24"/>
                <w:szCs w:val="24"/>
              </w:rPr>
              <w:t>Fall 2024</w:t>
            </w:r>
          </w:p>
        </w:tc>
        <w:tc>
          <w:tcPr>
            <w:tcW w:w="1170" w:type="dxa"/>
            <w:tcBorders>
              <w:top w:val="single" w:sz="12" w:space="0" w:color="000000"/>
              <w:bottom w:val="single" w:sz="4" w:space="0" w:color="000000"/>
            </w:tcBorders>
            <w:tcMar>
              <w:top w:w="0" w:type="dxa"/>
              <w:left w:w="108" w:type="dxa"/>
              <w:bottom w:w="0" w:type="dxa"/>
              <w:right w:w="108" w:type="dxa"/>
            </w:tcMar>
          </w:tcPr>
          <w:p w14:paraId="033B08A8" w14:textId="77777777" w:rsidR="00E86F9D" w:rsidRPr="00406FA7" w:rsidRDefault="00DF3844">
            <w:pPr>
              <w:spacing w:after="0" w:line="240" w:lineRule="auto"/>
              <w:jc w:val="center"/>
            </w:pPr>
            <w:r w:rsidRPr="00406FA7">
              <w:rPr>
                <w:rFonts w:ascii="Garamond" w:hAnsi="Garamond" w:cs="Calibri"/>
                <w:bCs/>
                <w:sz w:val="24"/>
                <w:szCs w:val="24"/>
              </w:rPr>
              <w:t>3</w:t>
            </w:r>
          </w:p>
        </w:tc>
        <w:tc>
          <w:tcPr>
            <w:tcW w:w="1350" w:type="dxa"/>
            <w:tcBorders>
              <w:top w:val="single" w:sz="12" w:space="0" w:color="000000"/>
              <w:bottom w:val="single" w:sz="4" w:space="0" w:color="000000"/>
            </w:tcBorders>
            <w:tcMar>
              <w:top w:w="0" w:type="dxa"/>
              <w:left w:w="108" w:type="dxa"/>
              <w:bottom w:w="0" w:type="dxa"/>
              <w:right w:w="108" w:type="dxa"/>
            </w:tcMar>
          </w:tcPr>
          <w:p w14:paraId="033B08A9" w14:textId="77777777" w:rsidR="00E86F9D" w:rsidRPr="00406FA7" w:rsidRDefault="00DF3844">
            <w:pPr>
              <w:spacing w:after="0" w:line="240" w:lineRule="auto"/>
              <w:ind w:firstLine="258"/>
              <w:jc w:val="center"/>
            </w:pPr>
            <w:r w:rsidRPr="00406FA7">
              <w:rPr>
                <w:rFonts w:ascii="Garamond" w:hAnsi="Garamond" w:cs="Calibri"/>
                <w:bCs/>
                <w:sz w:val="24"/>
                <w:szCs w:val="24"/>
              </w:rPr>
              <w:t>6(6)</w:t>
            </w:r>
          </w:p>
        </w:tc>
        <w:tc>
          <w:tcPr>
            <w:tcW w:w="2610" w:type="dxa"/>
            <w:tcBorders>
              <w:top w:val="single" w:sz="12" w:space="0" w:color="000000"/>
              <w:bottom w:val="single" w:sz="4" w:space="0" w:color="000000"/>
            </w:tcBorders>
            <w:tcMar>
              <w:top w:w="0" w:type="dxa"/>
              <w:left w:w="108" w:type="dxa"/>
              <w:bottom w:w="0" w:type="dxa"/>
              <w:right w:w="108" w:type="dxa"/>
            </w:tcMar>
          </w:tcPr>
          <w:p w14:paraId="033B08AA" w14:textId="4A844142" w:rsidR="00E86F9D" w:rsidRPr="00406FA7" w:rsidRDefault="00DF3844">
            <w:pPr>
              <w:spacing w:after="0" w:line="240" w:lineRule="auto"/>
              <w:ind w:firstLine="246"/>
              <w:jc w:val="center"/>
            </w:pPr>
            <w:r w:rsidRPr="00406FA7">
              <w:rPr>
                <w:rFonts w:ascii="Garamond" w:hAnsi="Garamond"/>
                <w:sz w:val="24"/>
                <w:szCs w:val="24"/>
              </w:rPr>
              <w:t>4.30</w:t>
            </w:r>
            <w:r w:rsidR="00DB36F4" w:rsidRPr="00406FA7">
              <w:rPr>
                <w:rFonts w:ascii="Garamond" w:hAnsi="Garamond" w:cs="Calibri"/>
                <w:bCs/>
                <w:sz w:val="24"/>
                <w:szCs w:val="24"/>
              </w:rPr>
              <w:t>±</w:t>
            </w:r>
            <w:r w:rsidR="00DB36F4" w:rsidRPr="00406FA7">
              <w:rPr>
                <w:rFonts w:ascii="Garamond" w:hAnsi="Garamond"/>
                <w:sz w:val="24"/>
                <w:szCs w:val="24"/>
              </w:rPr>
              <w:t xml:space="preserve"> 1.6</w:t>
            </w:r>
            <w:r w:rsidRPr="00406FA7">
              <w:rPr>
                <w:rFonts w:ascii="Garamond" w:hAnsi="Garamond"/>
                <w:sz w:val="24"/>
                <w:szCs w:val="24"/>
              </w:rPr>
              <w:t>(4.2)</w:t>
            </w:r>
          </w:p>
        </w:tc>
        <w:tc>
          <w:tcPr>
            <w:tcW w:w="2520" w:type="dxa"/>
            <w:gridSpan w:val="2"/>
            <w:tcBorders>
              <w:top w:val="single" w:sz="12" w:space="0" w:color="000000"/>
              <w:bottom w:val="single" w:sz="4" w:space="0" w:color="000000"/>
            </w:tcBorders>
            <w:tcMar>
              <w:top w:w="0" w:type="dxa"/>
              <w:left w:w="108" w:type="dxa"/>
              <w:bottom w:w="0" w:type="dxa"/>
              <w:right w:w="108" w:type="dxa"/>
            </w:tcMar>
          </w:tcPr>
          <w:p w14:paraId="033B08AB" w14:textId="77777777" w:rsidR="00E86F9D" w:rsidRPr="00406FA7" w:rsidRDefault="00DF3844">
            <w:pPr>
              <w:spacing w:after="0" w:line="240" w:lineRule="auto"/>
              <w:jc w:val="center"/>
            </w:pPr>
            <w:r w:rsidRPr="00406FA7">
              <w:rPr>
                <w:rFonts w:ascii="Garamond" w:hAnsi="Garamond"/>
                <w:sz w:val="24"/>
                <w:szCs w:val="24"/>
              </w:rPr>
              <w:t>5.00(4.3)</w:t>
            </w:r>
          </w:p>
        </w:tc>
      </w:tr>
      <w:tr w:rsidR="00E86F9D" w:rsidRPr="00406FA7" w14:paraId="033B08B2" w14:textId="77777777">
        <w:tc>
          <w:tcPr>
            <w:tcW w:w="1530" w:type="dxa"/>
            <w:tcBorders>
              <w:top w:val="single" w:sz="4" w:space="0" w:color="000000"/>
              <w:bottom w:val="single" w:sz="4" w:space="0" w:color="000000"/>
            </w:tcBorders>
            <w:tcMar>
              <w:top w:w="0" w:type="dxa"/>
              <w:left w:w="108" w:type="dxa"/>
              <w:bottom w:w="0" w:type="dxa"/>
              <w:right w:w="108" w:type="dxa"/>
            </w:tcMar>
            <w:vAlign w:val="bottom"/>
          </w:tcPr>
          <w:p w14:paraId="033B08AD" w14:textId="77777777" w:rsidR="00E86F9D" w:rsidRPr="00406FA7" w:rsidRDefault="00DF3844">
            <w:pPr>
              <w:spacing w:after="0" w:line="240" w:lineRule="auto"/>
              <w:rPr>
                <w:rFonts w:ascii="Garamond" w:hAnsi="Garamond" w:cs="Calibri"/>
                <w:bCs/>
                <w:sz w:val="24"/>
                <w:szCs w:val="24"/>
              </w:rPr>
            </w:pPr>
            <w:r w:rsidRPr="00406FA7">
              <w:rPr>
                <w:rFonts w:ascii="Garamond" w:hAnsi="Garamond" w:cs="Calibri"/>
                <w:bCs/>
                <w:sz w:val="24"/>
                <w:szCs w:val="24"/>
              </w:rPr>
              <w:t>Fall 2023</w:t>
            </w:r>
          </w:p>
        </w:tc>
        <w:tc>
          <w:tcPr>
            <w:tcW w:w="1170" w:type="dxa"/>
            <w:tcBorders>
              <w:top w:val="single" w:sz="4" w:space="0" w:color="000000"/>
              <w:bottom w:val="single" w:sz="4" w:space="0" w:color="000000"/>
            </w:tcBorders>
            <w:tcMar>
              <w:top w:w="0" w:type="dxa"/>
              <w:left w:w="108" w:type="dxa"/>
              <w:bottom w:w="0" w:type="dxa"/>
              <w:right w:w="108" w:type="dxa"/>
            </w:tcMar>
            <w:vAlign w:val="bottom"/>
          </w:tcPr>
          <w:p w14:paraId="033B08AE"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350" w:type="dxa"/>
            <w:tcBorders>
              <w:top w:val="single" w:sz="4" w:space="0" w:color="000000"/>
              <w:bottom w:val="single" w:sz="4" w:space="0" w:color="000000"/>
            </w:tcBorders>
            <w:tcMar>
              <w:top w:w="0" w:type="dxa"/>
              <w:left w:w="108" w:type="dxa"/>
              <w:bottom w:w="0" w:type="dxa"/>
              <w:right w:w="108" w:type="dxa"/>
            </w:tcMar>
            <w:vAlign w:val="bottom"/>
          </w:tcPr>
          <w:p w14:paraId="033B08AF" w14:textId="77777777" w:rsidR="00E86F9D" w:rsidRPr="00406FA7" w:rsidRDefault="00DF3844">
            <w:pPr>
              <w:spacing w:after="0" w:line="240" w:lineRule="auto"/>
              <w:ind w:firstLine="258"/>
              <w:jc w:val="center"/>
              <w:rPr>
                <w:rFonts w:ascii="Garamond" w:hAnsi="Garamond" w:cs="Calibri"/>
                <w:bCs/>
                <w:sz w:val="24"/>
                <w:szCs w:val="24"/>
              </w:rPr>
            </w:pPr>
            <w:r w:rsidRPr="00406FA7">
              <w:rPr>
                <w:rFonts w:ascii="Garamond" w:hAnsi="Garamond" w:cs="Calibri"/>
                <w:bCs/>
                <w:sz w:val="24"/>
                <w:szCs w:val="24"/>
              </w:rPr>
              <w:t>-</w:t>
            </w:r>
          </w:p>
        </w:tc>
        <w:tc>
          <w:tcPr>
            <w:tcW w:w="2610" w:type="dxa"/>
            <w:tcBorders>
              <w:top w:val="single" w:sz="4" w:space="0" w:color="000000"/>
              <w:bottom w:val="single" w:sz="4" w:space="0" w:color="000000"/>
            </w:tcBorders>
            <w:tcMar>
              <w:top w:w="0" w:type="dxa"/>
              <w:left w:w="108" w:type="dxa"/>
              <w:bottom w:w="0" w:type="dxa"/>
              <w:right w:w="108" w:type="dxa"/>
            </w:tcMar>
            <w:vAlign w:val="bottom"/>
          </w:tcPr>
          <w:p w14:paraId="033B08B0" w14:textId="77777777" w:rsidR="00E86F9D" w:rsidRPr="00406FA7" w:rsidRDefault="00DF3844">
            <w:pPr>
              <w:spacing w:after="0" w:line="240" w:lineRule="auto"/>
              <w:ind w:firstLine="246"/>
              <w:jc w:val="center"/>
              <w:rPr>
                <w:rFonts w:ascii="Garamond" w:hAnsi="Garamond" w:cs="Calibri"/>
                <w:bCs/>
                <w:sz w:val="24"/>
                <w:szCs w:val="24"/>
              </w:rPr>
            </w:pPr>
            <w:r w:rsidRPr="00406FA7">
              <w:rPr>
                <w:rFonts w:ascii="Garamond" w:hAnsi="Garamond" w:cs="Calibri"/>
                <w:bCs/>
                <w:sz w:val="24"/>
                <w:szCs w:val="24"/>
              </w:rPr>
              <w:t>CNO</w:t>
            </w:r>
          </w:p>
        </w:tc>
        <w:tc>
          <w:tcPr>
            <w:tcW w:w="2520" w:type="dxa"/>
            <w:gridSpan w:val="2"/>
            <w:tcBorders>
              <w:top w:val="single" w:sz="4" w:space="0" w:color="000000"/>
              <w:bottom w:val="single" w:sz="4" w:space="0" w:color="000000"/>
            </w:tcBorders>
            <w:tcMar>
              <w:top w:w="0" w:type="dxa"/>
              <w:left w:w="108" w:type="dxa"/>
              <w:bottom w:w="0" w:type="dxa"/>
              <w:right w:w="108" w:type="dxa"/>
            </w:tcMar>
          </w:tcPr>
          <w:p w14:paraId="033B08B1"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CNO</w:t>
            </w:r>
          </w:p>
        </w:tc>
      </w:tr>
      <w:tr w:rsidR="00E86F9D" w:rsidRPr="00406FA7" w14:paraId="033B08B8" w14:textId="77777777">
        <w:tc>
          <w:tcPr>
            <w:tcW w:w="1530" w:type="dxa"/>
            <w:tcBorders>
              <w:top w:val="single" w:sz="4" w:space="0" w:color="000000"/>
              <w:bottom w:val="single" w:sz="4" w:space="0" w:color="000000"/>
            </w:tcBorders>
            <w:tcMar>
              <w:top w:w="0" w:type="dxa"/>
              <w:left w:w="108" w:type="dxa"/>
              <w:bottom w:w="0" w:type="dxa"/>
              <w:right w:w="108" w:type="dxa"/>
            </w:tcMar>
          </w:tcPr>
          <w:p w14:paraId="033B08B3" w14:textId="77777777" w:rsidR="00E86F9D" w:rsidRPr="00406FA7" w:rsidRDefault="00DF3844">
            <w:pPr>
              <w:spacing w:after="0" w:line="240" w:lineRule="auto"/>
            </w:pPr>
            <w:r w:rsidRPr="00406FA7">
              <w:rPr>
                <w:rFonts w:ascii="Garamond" w:hAnsi="Garamond" w:cs="Calibri"/>
                <w:bCs/>
                <w:sz w:val="24"/>
                <w:szCs w:val="24"/>
              </w:rPr>
              <w:t>Fall 2022</w:t>
            </w:r>
          </w:p>
        </w:tc>
        <w:tc>
          <w:tcPr>
            <w:tcW w:w="1170" w:type="dxa"/>
            <w:tcBorders>
              <w:top w:val="single" w:sz="4" w:space="0" w:color="000000"/>
              <w:bottom w:val="single" w:sz="4" w:space="0" w:color="000000"/>
            </w:tcBorders>
            <w:tcMar>
              <w:top w:w="0" w:type="dxa"/>
              <w:left w:w="108" w:type="dxa"/>
              <w:bottom w:w="0" w:type="dxa"/>
              <w:right w:w="108" w:type="dxa"/>
            </w:tcMar>
          </w:tcPr>
          <w:p w14:paraId="033B08B4" w14:textId="77777777" w:rsidR="00E86F9D" w:rsidRPr="00406FA7" w:rsidRDefault="00DF3844">
            <w:pPr>
              <w:spacing w:after="0" w:line="240" w:lineRule="auto"/>
              <w:jc w:val="center"/>
            </w:pPr>
            <w:r w:rsidRPr="00406FA7">
              <w:rPr>
                <w:rFonts w:ascii="Garamond" w:hAnsi="Garamond" w:cs="Calibri"/>
                <w:bCs/>
                <w:sz w:val="24"/>
                <w:szCs w:val="24"/>
              </w:rPr>
              <w:t>3</w:t>
            </w:r>
          </w:p>
        </w:tc>
        <w:tc>
          <w:tcPr>
            <w:tcW w:w="1350" w:type="dxa"/>
            <w:tcBorders>
              <w:top w:val="single" w:sz="4" w:space="0" w:color="000000"/>
              <w:bottom w:val="single" w:sz="4" w:space="0" w:color="000000"/>
            </w:tcBorders>
            <w:tcMar>
              <w:top w:w="0" w:type="dxa"/>
              <w:left w:w="108" w:type="dxa"/>
              <w:bottom w:w="0" w:type="dxa"/>
              <w:right w:w="108" w:type="dxa"/>
            </w:tcMar>
          </w:tcPr>
          <w:p w14:paraId="033B08B5" w14:textId="77777777" w:rsidR="00E86F9D" w:rsidRPr="00406FA7" w:rsidRDefault="00DF3844">
            <w:pPr>
              <w:spacing w:after="0" w:line="240" w:lineRule="auto"/>
              <w:ind w:firstLine="258"/>
              <w:jc w:val="center"/>
            </w:pPr>
            <w:r w:rsidRPr="00406FA7">
              <w:rPr>
                <w:rFonts w:ascii="Garamond" w:hAnsi="Garamond" w:cs="Calibri"/>
                <w:bCs/>
                <w:sz w:val="24"/>
                <w:szCs w:val="24"/>
              </w:rPr>
              <w:t>3</w:t>
            </w:r>
          </w:p>
        </w:tc>
        <w:tc>
          <w:tcPr>
            <w:tcW w:w="2610" w:type="dxa"/>
            <w:tcBorders>
              <w:top w:val="single" w:sz="4" w:space="0" w:color="000000"/>
              <w:bottom w:val="single" w:sz="4" w:space="0" w:color="000000"/>
            </w:tcBorders>
            <w:tcMar>
              <w:top w:w="0" w:type="dxa"/>
              <w:left w:w="108" w:type="dxa"/>
              <w:bottom w:w="0" w:type="dxa"/>
              <w:right w:w="108" w:type="dxa"/>
            </w:tcMar>
          </w:tcPr>
          <w:p w14:paraId="033B08B6" w14:textId="77777777" w:rsidR="00E86F9D" w:rsidRPr="00406FA7" w:rsidRDefault="00DF3844">
            <w:pPr>
              <w:spacing w:after="0" w:line="240" w:lineRule="auto"/>
              <w:ind w:firstLine="246"/>
              <w:jc w:val="center"/>
            </w:pPr>
            <w:r w:rsidRPr="00406FA7">
              <w:rPr>
                <w:rFonts w:ascii="Garamond" w:hAnsi="Garamond" w:cs="Calibri"/>
                <w:bCs/>
                <w:sz w:val="24"/>
                <w:szCs w:val="24"/>
              </w:rPr>
              <w:t>N/P</w:t>
            </w:r>
          </w:p>
        </w:tc>
        <w:tc>
          <w:tcPr>
            <w:tcW w:w="2520" w:type="dxa"/>
            <w:gridSpan w:val="2"/>
            <w:tcBorders>
              <w:top w:val="single" w:sz="4" w:space="0" w:color="000000"/>
              <w:bottom w:val="single" w:sz="4" w:space="0" w:color="000000"/>
            </w:tcBorders>
            <w:tcMar>
              <w:top w:w="0" w:type="dxa"/>
              <w:left w:w="108" w:type="dxa"/>
              <w:bottom w:w="0" w:type="dxa"/>
              <w:right w:w="108" w:type="dxa"/>
            </w:tcMar>
          </w:tcPr>
          <w:p w14:paraId="033B08B7" w14:textId="77777777" w:rsidR="00E86F9D" w:rsidRPr="00406FA7" w:rsidRDefault="00DF3844">
            <w:pPr>
              <w:spacing w:after="0" w:line="240" w:lineRule="auto"/>
              <w:jc w:val="center"/>
            </w:pPr>
            <w:r w:rsidRPr="00406FA7">
              <w:rPr>
                <w:rFonts w:ascii="Garamond" w:hAnsi="Garamond" w:cs="Calibri"/>
                <w:bCs/>
                <w:sz w:val="24"/>
                <w:szCs w:val="24"/>
              </w:rPr>
              <w:t>N/P</w:t>
            </w:r>
          </w:p>
        </w:tc>
      </w:tr>
      <w:tr w:rsidR="00E86F9D" w:rsidRPr="00406FA7" w14:paraId="033B08BE" w14:textId="77777777">
        <w:tc>
          <w:tcPr>
            <w:tcW w:w="1530" w:type="dxa"/>
            <w:tcBorders>
              <w:top w:val="single" w:sz="4" w:space="0" w:color="000000"/>
              <w:bottom w:val="single" w:sz="4" w:space="0" w:color="000000"/>
            </w:tcBorders>
            <w:tcMar>
              <w:top w:w="0" w:type="dxa"/>
              <w:left w:w="108" w:type="dxa"/>
              <w:bottom w:w="0" w:type="dxa"/>
              <w:right w:w="108" w:type="dxa"/>
            </w:tcMar>
          </w:tcPr>
          <w:p w14:paraId="033B08B9" w14:textId="77777777" w:rsidR="00E86F9D" w:rsidRPr="00406FA7" w:rsidRDefault="00DF3844">
            <w:pPr>
              <w:spacing w:after="0" w:line="240" w:lineRule="auto"/>
            </w:pPr>
            <w:r w:rsidRPr="00406FA7">
              <w:rPr>
                <w:rFonts w:ascii="Garamond" w:hAnsi="Garamond" w:cs="Calibri"/>
                <w:bCs/>
                <w:sz w:val="24"/>
                <w:szCs w:val="24"/>
              </w:rPr>
              <w:t>Fall 2021</w:t>
            </w:r>
          </w:p>
        </w:tc>
        <w:tc>
          <w:tcPr>
            <w:tcW w:w="1170" w:type="dxa"/>
            <w:tcBorders>
              <w:top w:val="single" w:sz="4" w:space="0" w:color="000000"/>
              <w:bottom w:val="single" w:sz="4" w:space="0" w:color="000000"/>
            </w:tcBorders>
            <w:tcMar>
              <w:top w:w="0" w:type="dxa"/>
              <w:left w:w="108" w:type="dxa"/>
              <w:bottom w:w="0" w:type="dxa"/>
              <w:right w:w="108" w:type="dxa"/>
            </w:tcMar>
          </w:tcPr>
          <w:p w14:paraId="033B08BA"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350" w:type="dxa"/>
            <w:tcBorders>
              <w:top w:val="single" w:sz="4" w:space="0" w:color="000000"/>
              <w:bottom w:val="single" w:sz="4" w:space="0" w:color="000000"/>
            </w:tcBorders>
            <w:tcMar>
              <w:top w:w="0" w:type="dxa"/>
              <w:left w:w="108" w:type="dxa"/>
              <w:bottom w:w="0" w:type="dxa"/>
              <w:right w:w="108" w:type="dxa"/>
            </w:tcMar>
          </w:tcPr>
          <w:p w14:paraId="033B08BB" w14:textId="77777777" w:rsidR="00E86F9D" w:rsidRPr="00406FA7" w:rsidRDefault="00DF3844">
            <w:pPr>
              <w:spacing w:after="0" w:line="240" w:lineRule="auto"/>
              <w:ind w:firstLine="258"/>
              <w:jc w:val="center"/>
              <w:rPr>
                <w:rFonts w:ascii="Garamond" w:hAnsi="Garamond" w:cs="Calibri"/>
                <w:bCs/>
                <w:sz w:val="24"/>
                <w:szCs w:val="24"/>
              </w:rPr>
            </w:pPr>
            <w:r w:rsidRPr="00406FA7">
              <w:rPr>
                <w:rFonts w:ascii="Garamond" w:hAnsi="Garamond" w:cs="Calibri"/>
                <w:bCs/>
                <w:sz w:val="24"/>
                <w:szCs w:val="24"/>
              </w:rPr>
              <w:t>2</w:t>
            </w:r>
          </w:p>
        </w:tc>
        <w:tc>
          <w:tcPr>
            <w:tcW w:w="2610" w:type="dxa"/>
            <w:tcBorders>
              <w:top w:val="single" w:sz="4" w:space="0" w:color="000000"/>
              <w:bottom w:val="single" w:sz="4" w:space="0" w:color="000000"/>
            </w:tcBorders>
            <w:tcMar>
              <w:top w:w="0" w:type="dxa"/>
              <w:left w:w="108" w:type="dxa"/>
              <w:bottom w:w="0" w:type="dxa"/>
              <w:right w:w="108" w:type="dxa"/>
            </w:tcMar>
          </w:tcPr>
          <w:p w14:paraId="033B08BC" w14:textId="77777777" w:rsidR="00E86F9D" w:rsidRPr="00406FA7" w:rsidRDefault="00DF3844">
            <w:pPr>
              <w:spacing w:after="0" w:line="240" w:lineRule="auto"/>
              <w:ind w:firstLine="246"/>
              <w:jc w:val="center"/>
            </w:pPr>
            <w:r w:rsidRPr="00406FA7">
              <w:rPr>
                <w:rFonts w:ascii="Garamond" w:hAnsi="Garamond" w:cs="Calibri"/>
                <w:bCs/>
                <w:sz w:val="24"/>
                <w:szCs w:val="24"/>
              </w:rPr>
              <w:t>N/P</w:t>
            </w:r>
          </w:p>
        </w:tc>
        <w:tc>
          <w:tcPr>
            <w:tcW w:w="2520" w:type="dxa"/>
            <w:gridSpan w:val="2"/>
            <w:tcBorders>
              <w:top w:val="single" w:sz="4" w:space="0" w:color="000000"/>
              <w:bottom w:val="single" w:sz="4" w:space="0" w:color="000000"/>
            </w:tcBorders>
            <w:tcMar>
              <w:top w:w="0" w:type="dxa"/>
              <w:left w:w="108" w:type="dxa"/>
              <w:bottom w:w="0" w:type="dxa"/>
              <w:right w:w="108" w:type="dxa"/>
            </w:tcMar>
          </w:tcPr>
          <w:p w14:paraId="033B08BD" w14:textId="77777777" w:rsidR="00E86F9D" w:rsidRPr="00406FA7" w:rsidRDefault="00DF3844">
            <w:pPr>
              <w:spacing w:after="0" w:line="240" w:lineRule="auto"/>
              <w:jc w:val="center"/>
            </w:pPr>
            <w:r w:rsidRPr="00406FA7">
              <w:rPr>
                <w:rFonts w:ascii="Garamond" w:hAnsi="Garamond" w:cs="Calibri"/>
                <w:bCs/>
                <w:sz w:val="24"/>
                <w:szCs w:val="24"/>
              </w:rPr>
              <w:t>N/P</w:t>
            </w:r>
          </w:p>
        </w:tc>
      </w:tr>
      <w:tr w:rsidR="00E86F9D" w:rsidRPr="00406FA7" w14:paraId="033B08C4" w14:textId="77777777">
        <w:tc>
          <w:tcPr>
            <w:tcW w:w="1530" w:type="dxa"/>
            <w:tcBorders>
              <w:top w:val="single" w:sz="4" w:space="0" w:color="000000"/>
              <w:bottom w:val="single" w:sz="4" w:space="0" w:color="000000"/>
            </w:tcBorders>
            <w:tcMar>
              <w:top w:w="0" w:type="dxa"/>
              <w:left w:w="108" w:type="dxa"/>
              <w:bottom w:w="0" w:type="dxa"/>
              <w:right w:w="108" w:type="dxa"/>
            </w:tcMar>
          </w:tcPr>
          <w:p w14:paraId="033B08BF" w14:textId="77777777" w:rsidR="00E86F9D" w:rsidRPr="00406FA7" w:rsidRDefault="00DF3844">
            <w:pPr>
              <w:spacing w:after="0" w:line="240" w:lineRule="auto"/>
            </w:pPr>
            <w:r w:rsidRPr="00406FA7">
              <w:rPr>
                <w:rFonts w:ascii="Garamond" w:hAnsi="Garamond" w:cs="Calibri"/>
                <w:bCs/>
                <w:sz w:val="24"/>
                <w:szCs w:val="24"/>
              </w:rPr>
              <w:t>Fall 2020</w:t>
            </w:r>
          </w:p>
        </w:tc>
        <w:tc>
          <w:tcPr>
            <w:tcW w:w="1170" w:type="dxa"/>
            <w:tcBorders>
              <w:top w:val="single" w:sz="4" w:space="0" w:color="000000"/>
              <w:bottom w:val="single" w:sz="4" w:space="0" w:color="000000"/>
            </w:tcBorders>
            <w:tcMar>
              <w:top w:w="0" w:type="dxa"/>
              <w:left w:w="108" w:type="dxa"/>
              <w:bottom w:w="0" w:type="dxa"/>
              <w:right w:w="108" w:type="dxa"/>
            </w:tcMar>
          </w:tcPr>
          <w:p w14:paraId="033B08C0"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350" w:type="dxa"/>
            <w:tcBorders>
              <w:top w:val="single" w:sz="4" w:space="0" w:color="000000"/>
              <w:bottom w:val="single" w:sz="4" w:space="0" w:color="000000"/>
            </w:tcBorders>
            <w:tcMar>
              <w:top w:w="0" w:type="dxa"/>
              <w:left w:w="108" w:type="dxa"/>
              <w:bottom w:w="0" w:type="dxa"/>
              <w:right w:w="108" w:type="dxa"/>
            </w:tcMar>
          </w:tcPr>
          <w:p w14:paraId="033B08C1" w14:textId="77777777" w:rsidR="00E86F9D" w:rsidRPr="00406FA7" w:rsidRDefault="00DF3844">
            <w:pPr>
              <w:spacing w:after="0" w:line="240" w:lineRule="auto"/>
              <w:ind w:firstLine="258"/>
              <w:jc w:val="center"/>
              <w:rPr>
                <w:rFonts w:ascii="Garamond" w:hAnsi="Garamond" w:cs="Calibri"/>
                <w:bCs/>
                <w:sz w:val="24"/>
                <w:szCs w:val="24"/>
              </w:rPr>
            </w:pPr>
            <w:r w:rsidRPr="00406FA7">
              <w:rPr>
                <w:rFonts w:ascii="Garamond" w:hAnsi="Garamond" w:cs="Calibri"/>
                <w:bCs/>
                <w:sz w:val="24"/>
                <w:szCs w:val="24"/>
              </w:rPr>
              <w:t>4</w:t>
            </w:r>
          </w:p>
        </w:tc>
        <w:tc>
          <w:tcPr>
            <w:tcW w:w="2610" w:type="dxa"/>
            <w:tcBorders>
              <w:top w:val="single" w:sz="4" w:space="0" w:color="000000"/>
              <w:bottom w:val="single" w:sz="4" w:space="0" w:color="000000"/>
            </w:tcBorders>
            <w:tcMar>
              <w:top w:w="0" w:type="dxa"/>
              <w:left w:w="108" w:type="dxa"/>
              <w:bottom w:w="0" w:type="dxa"/>
              <w:right w:w="108" w:type="dxa"/>
            </w:tcMar>
          </w:tcPr>
          <w:p w14:paraId="033B08C2" w14:textId="77777777" w:rsidR="00E86F9D" w:rsidRPr="00406FA7" w:rsidRDefault="00DF3844">
            <w:pPr>
              <w:spacing w:after="0" w:line="240" w:lineRule="auto"/>
              <w:ind w:firstLine="246"/>
              <w:jc w:val="center"/>
              <w:rPr>
                <w:rFonts w:ascii="Garamond" w:hAnsi="Garamond" w:cs="Calibri"/>
                <w:bCs/>
                <w:sz w:val="24"/>
                <w:szCs w:val="24"/>
              </w:rPr>
            </w:pPr>
            <w:r w:rsidRPr="00406FA7">
              <w:rPr>
                <w:rFonts w:ascii="Garamond" w:hAnsi="Garamond" w:cs="Calibri"/>
                <w:bCs/>
                <w:sz w:val="24"/>
                <w:szCs w:val="24"/>
              </w:rPr>
              <w:t>N/P</w:t>
            </w:r>
          </w:p>
        </w:tc>
        <w:tc>
          <w:tcPr>
            <w:tcW w:w="2520" w:type="dxa"/>
            <w:gridSpan w:val="2"/>
            <w:tcBorders>
              <w:top w:val="single" w:sz="4" w:space="0" w:color="000000"/>
              <w:bottom w:val="single" w:sz="4" w:space="0" w:color="000000"/>
            </w:tcBorders>
            <w:tcMar>
              <w:top w:w="0" w:type="dxa"/>
              <w:left w:w="108" w:type="dxa"/>
              <w:bottom w:w="0" w:type="dxa"/>
              <w:right w:w="108" w:type="dxa"/>
            </w:tcMar>
          </w:tcPr>
          <w:p w14:paraId="033B08C3"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r>
      <w:tr w:rsidR="00E86F9D" w:rsidRPr="00406FA7" w14:paraId="033B08CA" w14:textId="77777777">
        <w:tc>
          <w:tcPr>
            <w:tcW w:w="1530" w:type="dxa"/>
            <w:tcBorders>
              <w:top w:val="single" w:sz="4" w:space="0" w:color="000000"/>
              <w:bottom w:val="single" w:sz="4" w:space="0" w:color="000000"/>
            </w:tcBorders>
            <w:tcMar>
              <w:top w:w="0" w:type="dxa"/>
              <w:left w:w="108" w:type="dxa"/>
              <w:bottom w:w="0" w:type="dxa"/>
              <w:right w:w="108" w:type="dxa"/>
            </w:tcMar>
            <w:vAlign w:val="bottom"/>
          </w:tcPr>
          <w:p w14:paraId="033B08C5"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2019</w:t>
            </w:r>
          </w:p>
        </w:tc>
        <w:tc>
          <w:tcPr>
            <w:tcW w:w="1170" w:type="dxa"/>
            <w:tcBorders>
              <w:top w:val="single" w:sz="4" w:space="0" w:color="000000"/>
              <w:bottom w:val="single" w:sz="4" w:space="0" w:color="000000"/>
            </w:tcBorders>
            <w:tcMar>
              <w:top w:w="0" w:type="dxa"/>
              <w:left w:w="108" w:type="dxa"/>
              <w:bottom w:w="0" w:type="dxa"/>
              <w:right w:w="108" w:type="dxa"/>
            </w:tcMar>
            <w:vAlign w:val="bottom"/>
          </w:tcPr>
          <w:p w14:paraId="033B08C6"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350" w:type="dxa"/>
            <w:tcBorders>
              <w:top w:val="single" w:sz="4" w:space="0" w:color="000000"/>
              <w:bottom w:val="single" w:sz="4" w:space="0" w:color="000000"/>
            </w:tcBorders>
            <w:tcMar>
              <w:top w:w="0" w:type="dxa"/>
              <w:left w:w="108" w:type="dxa"/>
              <w:bottom w:w="0" w:type="dxa"/>
              <w:right w:w="108" w:type="dxa"/>
            </w:tcMar>
            <w:vAlign w:val="bottom"/>
          </w:tcPr>
          <w:p w14:paraId="033B08C7" w14:textId="77777777" w:rsidR="00E86F9D" w:rsidRPr="00406FA7" w:rsidRDefault="00DF3844">
            <w:pPr>
              <w:spacing w:after="0" w:line="240" w:lineRule="auto"/>
              <w:ind w:firstLine="258"/>
              <w:jc w:val="center"/>
              <w:rPr>
                <w:rFonts w:ascii="Garamond" w:hAnsi="Garamond" w:cs="Calibri"/>
                <w:bCs/>
                <w:sz w:val="24"/>
                <w:szCs w:val="24"/>
              </w:rPr>
            </w:pPr>
            <w:r w:rsidRPr="00406FA7">
              <w:rPr>
                <w:rFonts w:ascii="Garamond" w:hAnsi="Garamond" w:cs="Calibri"/>
                <w:bCs/>
                <w:sz w:val="24"/>
                <w:szCs w:val="24"/>
              </w:rPr>
              <w:t>-</w:t>
            </w:r>
          </w:p>
        </w:tc>
        <w:tc>
          <w:tcPr>
            <w:tcW w:w="2695" w:type="dxa"/>
            <w:gridSpan w:val="2"/>
            <w:tcBorders>
              <w:top w:val="single" w:sz="4" w:space="0" w:color="000000"/>
              <w:bottom w:val="single" w:sz="4" w:space="0" w:color="000000"/>
            </w:tcBorders>
            <w:tcMar>
              <w:top w:w="0" w:type="dxa"/>
              <w:left w:w="108" w:type="dxa"/>
              <w:bottom w:w="0" w:type="dxa"/>
              <w:right w:w="108" w:type="dxa"/>
            </w:tcMar>
            <w:vAlign w:val="bottom"/>
          </w:tcPr>
          <w:p w14:paraId="033B08C8" w14:textId="77777777" w:rsidR="00E86F9D" w:rsidRPr="00406FA7" w:rsidRDefault="00DF3844">
            <w:pPr>
              <w:spacing w:after="0" w:line="240" w:lineRule="auto"/>
              <w:ind w:firstLine="246"/>
              <w:jc w:val="center"/>
              <w:rPr>
                <w:rFonts w:ascii="Garamond" w:hAnsi="Garamond" w:cs="Calibri"/>
                <w:bCs/>
                <w:sz w:val="24"/>
                <w:szCs w:val="24"/>
              </w:rPr>
            </w:pPr>
            <w:r w:rsidRPr="00406FA7">
              <w:rPr>
                <w:rFonts w:ascii="Garamond" w:hAnsi="Garamond" w:cs="Calibri"/>
                <w:bCs/>
                <w:sz w:val="24"/>
                <w:szCs w:val="24"/>
              </w:rPr>
              <w:t>CNO</w:t>
            </w:r>
          </w:p>
        </w:tc>
        <w:tc>
          <w:tcPr>
            <w:tcW w:w="2435" w:type="dxa"/>
            <w:tcBorders>
              <w:top w:val="single" w:sz="4" w:space="0" w:color="000000"/>
              <w:bottom w:val="single" w:sz="4" w:space="0" w:color="000000"/>
            </w:tcBorders>
            <w:tcMar>
              <w:top w:w="0" w:type="dxa"/>
              <w:left w:w="108" w:type="dxa"/>
              <w:bottom w:w="0" w:type="dxa"/>
              <w:right w:w="108" w:type="dxa"/>
            </w:tcMar>
          </w:tcPr>
          <w:p w14:paraId="033B08C9"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CNO</w:t>
            </w:r>
          </w:p>
        </w:tc>
      </w:tr>
      <w:tr w:rsidR="00E86F9D" w:rsidRPr="00406FA7" w14:paraId="033B08D0" w14:textId="77777777">
        <w:tc>
          <w:tcPr>
            <w:tcW w:w="1530" w:type="dxa"/>
            <w:tcBorders>
              <w:top w:val="single" w:sz="4" w:space="0" w:color="000000"/>
              <w:bottom w:val="single" w:sz="4" w:space="0" w:color="000000"/>
            </w:tcBorders>
            <w:tcMar>
              <w:top w:w="0" w:type="dxa"/>
              <w:left w:w="108" w:type="dxa"/>
              <w:bottom w:w="0" w:type="dxa"/>
              <w:right w:w="108" w:type="dxa"/>
            </w:tcMar>
            <w:vAlign w:val="bottom"/>
          </w:tcPr>
          <w:p w14:paraId="033B08CB"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2018</w:t>
            </w:r>
          </w:p>
        </w:tc>
        <w:tc>
          <w:tcPr>
            <w:tcW w:w="1170" w:type="dxa"/>
            <w:tcBorders>
              <w:top w:val="single" w:sz="4" w:space="0" w:color="000000"/>
              <w:bottom w:val="single" w:sz="4" w:space="0" w:color="000000"/>
            </w:tcBorders>
            <w:tcMar>
              <w:top w:w="0" w:type="dxa"/>
              <w:left w:w="108" w:type="dxa"/>
              <w:bottom w:w="0" w:type="dxa"/>
              <w:right w:w="108" w:type="dxa"/>
            </w:tcMar>
            <w:vAlign w:val="bottom"/>
          </w:tcPr>
          <w:p w14:paraId="033B08CC"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350" w:type="dxa"/>
            <w:tcBorders>
              <w:top w:val="single" w:sz="4" w:space="0" w:color="000000"/>
              <w:bottom w:val="single" w:sz="4" w:space="0" w:color="000000"/>
            </w:tcBorders>
            <w:tcMar>
              <w:top w:w="0" w:type="dxa"/>
              <w:left w:w="108" w:type="dxa"/>
              <w:bottom w:w="0" w:type="dxa"/>
              <w:right w:w="108" w:type="dxa"/>
            </w:tcMar>
            <w:vAlign w:val="bottom"/>
          </w:tcPr>
          <w:p w14:paraId="033B08CD" w14:textId="77777777" w:rsidR="00E86F9D" w:rsidRPr="00406FA7" w:rsidRDefault="00DF3844">
            <w:pPr>
              <w:spacing w:after="0" w:line="240" w:lineRule="auto"/>
              <w:ind w:firstLine="258"/>
              <w:jc w:val="center"/>
              <w:rPr>
                <w:rFonts w:ascii="Garamond" w:hAnsi="Garamond" w:cs="Calibri"/>
                <w:bCs/>
                <w:sz w:val="24"/>
                <w:szCs w:val="24"/>
              </w:rPr>
            </w:pPr>
            <w:r w:rsidRPr="00406FA7">
              <w:rPr>
                <w:rFonts w:ascii="Garamond" w:hAnsi="Garamond" w:cs="Calibri"/>
                <w:bCs/>
                <w:sz w:val="24"/>
                <w:szCs w:val="24"/>
              </w:rPr>
              <w:t>7(7)</w:t>
            </w:r>
          </w:p>
        </w:tc>
        <w:tc>
          <w:tcPr>
            <w:tcW w:w="2695" w:type="dxa"/>
            <w:gridSpan w:val="2"/>
            <w:tcBorders>
              <w:top w:val="single" w:sz="4" w:space="0" w:color="000000"/>
              <w:bottom w:val="single" w:sz="4" w:space="0" w:color="000000"/>
            </w:tcBorders>
            <w:tcMar>
              <w:top w:w="0" w:type="dxa"/>
              <w:left w:w="108" w:type="dxa"/>
              <w:bottom w:w="0" w:type="dxa"/>
              <w:right w:w="108" w:type="dxa"/>
            </w:tcMar>
            <w:vAlign w:val="bottom"/>
          </w:tcPr>
          <w:p w14:paraId="033B08CE" w14:textId="77777777" w:rsidR="00E86F9D" w:rsidRPr="00406FA7" w:rsidRDefault="00DF3844">
            <w:pPr>
              <w:spacing w:after="0" w:line="240" w:lineRule="auto"/>
              <w:ind w:firstLine="246"/>
              <w:jc w:val="center"/>
            </w:pPr>
            <w:r w:rsidRPr="00406FA7">
              <w:rPr>
                <w:rFonts w:ascii="Garamond" w:hAnsi="Garamond" w:cs="Calibri"/>
                <w:bCs/>
                <w:sz w:val="24"/>
                <w:szCs w:val="24"/>
              </w:rPr>
              <w:t>4.60(3.90)</w:t>
            </w:r>
            <w:r w:rsidRPr="00406FA7">
              <w:rPr>
                <w:rFonts w:ascii="Garamond" w:hAnsi="Garamond" w:cs="Calibri"/>
                <w:sz w:val="24"/>
                <w:szCs w:val="24"/>
                <w:vertAlign w:val="superscript"/>
              </w:rPr>
              <w:t>3</w:t>
            </w:r>
          </w:p>
        </w:tc>
        <w:tc>
          <w:tcPr>
            <w:tcW w:w="2435" w:type="dxa"/>
            <w:tcBorders>
              <w:top w:val="single" w:sz="4" w:space="0" w:color="000000"/>
              <w:bottom w:val="single" w:sz="4" w:space="0" w:color="000000"/>
            </w:tcBorders>
            <w:tcMar>
              <w:top w:w="0" w:type="dxa"/>
              <w:left w:w="108" w:type="dxa"/>
              <w:bottom w:w="0" w:type="dxa"/>
              <w:right w:w="108" w:type="dxa"/>
            </w:tcMar>
          </w:tcPr>
          <w:p w14:paraId="033B08CF" w14:textId="77777777" w:rsidR="00E86F9D" w:rsidRPr="00406FA7" w:rsidRDefault="00DF3844">
            <w:pPr>
              <w:spacing w:after="0" w:line="240" w:lineRule="auto"/>
              <w:jc w:val="center"/>
            </w:pPr>
            <w:r w:rsidRPr="00406FA7">
              <w:rPr>
                <w:rFonts w:ascii="Garamond" w:hAnsi="Garamond" w:cs="Calibri"/>
                <w:bCs/>
                <w:sz w:val="24"/>
                <w:szCs w:val="24"/>
              </w:rPr>
              <w:t>4.43(4.20)</w:t>
            </w:r>
            <w:r w:rsidRPr="00406FA7">
              <w:rPr>
                <w:rFonts w:ascii="Garamond" w:hAnsi="Garamond" w:cs="Calibri"/>
                <w:sz w:val="24"/>
                <w:szCs w:val="24"/>
                <w:vertAlign w:val="superscript"/>
              </w:rPr>
              <w:t>3</w:t>
            </w:r>
          </w:p>
        </w:tc>
      </w:tr>
      <w:tr w:rsidR="00E86F9D" w:rsidRPr="00406FA7" w14:paraId="033B08D6" w14:textId="77777777">
        <w:tc>
          <w:tcPr>
            <w:tcW w:w="1530" w:type="dxa"/>
            <w:tcBorders>
              <w:top w:val="single" w:sz="4" w:space="0" w:color="000000"/>
              <w:bottom w:val="single" w:sz="4" w:space="0" w:color="000000"/>
            </w:tcBorders>
            <w:tcMar>
              <w:top w:w="0" w:type="dxa"/>
              <w:left w:w="108" w:type="dxa"/>
              <w:bottom w:w="0" w:type="dxa"/>
              <w:right w:w="108" w:type="dxa"/>
            </w:tcMar>
            <w:vAlign w:val="bottom"/>
          </w:tcPr>
          <w:p w14:paraId="033B08D1"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2017</w:t>
            </w:r>
          </w:p>
        </w:tc>
        <w:tc>
          <w:tcPr>
            <w:tcW w:w="1170" w:type="dxa"/>
            <w:tcBorders>
              <w:top w:val="single" w:sz="4" w:space="0" w:color="000000"/>
              <w:bottom w:val="single" w:sz="4" w:space="0" w:color="000000"/>
            </w:tcBorders>
            <w:tcMar>
              <w:top w:w="0" w:type="dxa"/>
              <w:left w:w="108" w:type="dxa"/>
              <w:bottom w:w="0" w:type="dxa"/>
              <w:right w:w="108" w:type="dxa"/>
            </w:tcMar>
            <w:vAlign w:val="bottom"/>
          </w:tcPr>
          <w:p w14:paraId="033B08D2"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350" w:type="dxa"/>
            <w:tcBorders>
              <w:top w:val="single" w:sz="4" w:space="0" w:color="000000"/>
              <w:bottom w:val="single" w:sz="4" w:space="0" w:color="000000"/>
            </w:tcBorders>
            <w:tcMar>
              <w:top w:w="0" w:type="dxa"/>
              <w:left w:w="108" w:type="dxa"/>
              <w:bottom w:w="0" w:type="dxa"/>
              <w:right w:w="108" w:type="dxa"/>
            </w:tcMar>
            <w:vAlign w:val="bottom"/>
          </w:tcPr>
          <w:p w14:paraId="033B08D3" w14:textId="77777777" w:rsidR="00E86F9D" w:rsidRPr="00406FA7" w:rsidRDefault="00DF3844">
            <w:pPr>
              <w:spacing w:after="0" w:line="240" w:lineRule="auto"/>
              <w:ind w:firstLine="258"/>
              <w:jc w:val="center"/>
              <w:rPr>
                <w:rFonts w:ascii="Garamond" w:hAnsi="Garamond" w:cs="Calibri"/>
                <w:bCs/>
                <w:sz w:val="24"/>
                <w:szCs w:val="24"/>
              </w:rPr>
            </w:pPr>
            <w:r w:rsidRPr="00406FA7">
              <w:rPr>
                <w:rFonts w:ascii="Garamond" w:hAnsi="Garamond" w:cs="Calibri"/>
                <w:bCs/>
                <w:sz w:val="24"/>
                <w:szCs w:val="24"/>
              </w:rPr>
              <w:t>6(6)</w:t>
            </w:r>
          </w:p>
        </w:tc>
        <w:tc>
          <w:tcPr>
            <w:tcW w:w="2695" w:type="dxa"/>
            <w:gridSpan w:val="2"/>
            <w:tcBorders>
              <w:top w:val="single" w:sz="4" w:space="0" w:color="000000"/>
              <w:bottom w:val="single" w:sz="4" w:space="0" w:color="000000"/>
            </w:tcBorders>
            <w:tcMar>
              <w:top w:w="0" w:type="dxa"/>
              <w:left w:w="108" w:type="dxa"/>
              <w:bottom w:w="0" w:type="dxa"/>
              <w:right w:w="108" w:type="dxa"/>
            </w:tcMar>
            <w:vAlign w:val="bottom"/>
          </w:tcPr>
          <w:p w14:paraId="033B08D4" w14:textId="77777777" w:rsidR="00E86F9D" w:rsidRPr="00406FA7" w:rsidRDefault="00DF3844">
            <w:pPr>
              <w:spacing w:after="0" w:line="240" w:lineRule="auto"/>
              <w:ind w:firstLine="246"/>
              <w:jc w:val="center"/>
            </w:pPr>
            <w:r w:rsidRPr="00406FA7">
              <w:rPr>
                <w:rFonts w:ascii="Garamond" w:hAnsi="Garamond" w:cs="Calibri"/>
                <w:bCs/>
                <w:sz w:val="24"/>
                <w:szCs w:val="24"/>
              </w:rPr>
              <w:t>4.00(3.90)</w:t>
            </w:r>
            <w:r w:rsidRPr="00406FA7">
              <w:rPr>
                <w:rFonts w:ascii="Garamond" w:hAnsi="Garamond" w:cs="Calibri"/>
                <w:sz w:val="24"/>
                <w:szCs w:val="24"/>
                <w:vertAlign w:val="superscript"/>
              </w:rPr>
              <w:t>3</w:t>
            </w:r>
          </w:p>
        </w:tc>
        <w:tc>
          <w:tcPr>
            <w:tcW w:w="2435" w:type="dxa"/>
            <w:tcBorders>
              <w:top w:val="single" w:sz="4" w:space="0" w:color="000000"/>
              <w:bottom w:val="single" w:sz="4" w:space="0" w:color="000000"/>
            </w:tcBorders>
            <w:tcMar>
              <w:top w:w="0" w:type="dxa"/>
              <w:left w:w="108" w:type="dxa"/>
              <w:bottom w:w="0" w:type="dxa"/>
              <w:right w:w="108" w:type="dxa"/>
            </w:tcMar>
          </w:tcPr>
          <w:p w14:paraId="033B08D5" w14:textId="77777777" w:rsidR="00E86F9D" w:rsidRPr="00406FA7" w:rsidRDefault="00DF3844">
            <w:pPr>
              <w:spacing w:after="0" w:line="240" w:lineRule="auto"/>
              <w:jc w:val="center"/>
            </w:pPr>
            <w:r w:rsidRPr="00406FA7">
              <w:rPr>
                <w:rFonts w:ascii="Garamond" w:hAnsi="Garamond" w:cs="Calibri"/>
                <w:bCs/>
                <w:sz w:val="24"/>
                <w:szCs w:val="24"/>
              </w:rPr>
              <w:t>4.00(4.20)</w:t>
            </w:r>
            <w:r w:rsidRPr="00406FA7">
              <w:rPr>
                <w:rFonts w:ascii="Garamond" w:hAnsi="Garamond" w:cs="Calibri"/>
                <w:sz w:val="24"/>
                <w:szCs w:val="24"/>
                <w:vertAlign w:val="superscript"/>
              </w:rPr>
              <w:t>3</w:t>
            </w:r>
          </w:p>
        </w:tc>
      </w:tr>
      <w:tr w:rsidR="00E86F9D" w:rsidRPr="00406FA7" w14:paraId="033B08DC" w14:textId="77777777">
        <w:tc>
          <w:tcPr>
            <w:tcW w:w="1530" w:type="dxa"/>
            <w:tcBorders>
              <w:top w:val="single" w:sz="4" w:space="0" w:color="000000"/>
              <w:bottom w:val="single" w:sz="4" w:space="0" w:color="000000"/>
            </w:tcBorders>
            <w:tcMar>
              <w:top w:w="0" w:type="dxa"/>
              <w:left w:w="108" w:type="dxa"/>
              <w:bottom w:w="0" w:type="dxa"/>
              <w:right w:w="108" w:type="dxa"/>
            </w:tcMar>
            <w:vAlign w:val="bottom"/>
          </w:tcPr>
          <w:p w14:paraId="033B08D7"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2016</w:t>
            </w:r>
          </w:p>
        </w:tc>
        <w:tc>
          <w:tcPr>
            <w:tcW w:w="1170" w:type="dxa"/>
            <w:tcBorders>
              <w:top w:val="single" w:sz="4" w:space="0" w:color="000000"/>
              <w:bottom w:val="single" w:sz="4" w:space="0" w:color="000000"/>
            </w:tcBorders>
            <w:tcMar>
              <w:top w:w="0" w:type="dxa"/>
              <w:left w:w="108" w:type="dxa"/>
              <w:bottom w:w="0" w:type="dxa"/>
              <w:right w:w="108" w:type="dxa"/>
            </w:tcMar>
            <w:vAlign w:val="bottom"/>
          </w:tcPr>
          <w:p w14:paraId="033B08D8"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350" w:type="dxa"/>
            <w:tcBorders>
              <w:top w:val="single" w:sz="4" w:space="0" w:color="000000"/>
              <w:bottom w:val="single" w:sz="4" w:space="0" w:color="000000"/>
            </w:tcBorders>
            <w:tcMar>
              <w:top w:w="0" w:type="dxa"/>
              <w:left w:w="108" w:type="dxa"/>
              <w:bottom w:w="0" w:type="dxa"/>
              <w:right w:w="108" w:type="dxa"/>
            </w:tcMar>
            <w:vAlign w:val="bottom"/>
          </w:tcPr>
          <w:p w14:paraId="033B08D9" w14:textId="77777777" w:rsidR="00E86F9D" w:rsidRPr="00406FA7" w:rsidRDefault="00DF3844">
            <w:pPr>
              <w:spacing w:after="0" w:line="240" w:lineRule="auto"/>
              <w:ind w:firstLine="258"/>
              <w:jc w:val="center"/>
              <w:rPr>
                <w:rFonts w:ascii="Garamond" w:hAnsi="Garamond" w:cs="Calibri"/>
                <w:bCs/>
                <w:sz w:val="24"/>
                <w:szCs w:val="24"/>
              </w:rPr>
            </w:pPr>
            <w:r w:rsidRPr="00406FA7">
              <w:rPr>
                <w:rFonts w:ascii="Garamond" w:hAnsi="Garamond" w:cs="Calibri"/>
                <w:bCs/>
                <w:sz w:val="24"/>
                <w:szCs w:val="24"/>
              </w:rPr>
              <w:t>5(5)</w:t>
            </w:r>
          </w:p>
        </w:tc>
        <w:tc>
          <w:tcPr>
            <w:tcW w:w="2695" w:type="dxa"/>
            <w:gridSpan w:val="2"/>
            <w:tcBorders>
              <w:top w:val="single" w:sz="4" w:space="0" w:color="000000"/>
              <w:bottom w:val="single" w:sz="4" w:space="0" w:color="000000"/>
            </w:tcBorders>
            <w:tcMar>
              <w:top w:w="0" w:type="dxa"/>
              <w:left w:w="108" w:type="dxa"/>
              <w:bottom w:w="0" w:type="dxa"/>
              <w:right w:w="108" w:type="dxa"/>
            </w:tcMar>
            <w:vAlign w:val="bottom"/>
          </w:tcPr>
          <w:p w14:paraId="033B08DA" w14:textId="77777777" w:rsidR="00E86F9D" w:rsidRPr="00406FA7" w:rsidRDefault="00DF3844">
            <w:pPr>
              <w:spacing w:after="0" w:line="240" w:lineRule="auto"/>
              <w:ind w:firstLine="246"/>
              <w:jc w:val="center"/>
            </w:pPr>
            <w:r w:rsidRPr="00406FA7">
              <w:rPr>
                <w:rFonts w:ascii="Garamond" w:hAnsi="Garamond" w:cs="Calibri"/>
                <w:bCs/>
                <w:sz w:val="24"/>
                <w:szCs w:val="24"/>
              </w:rPr>
              <w:t>4.20(3.99)</w:t>
            </w:r>
            <w:r w:rsidRPr="00406FA7">
              <w:rPr>
                <w:rFonts w:ascii="Garamond" w:hAnsi="Garamond" w:cs="Calibri"/>
                <w:bCs/>
                <w:sz w:val="24"/>
                <w:szCs w:val="24"/>
                <w:vertAlign w:val="superscript"/>
              </w:rPr>
              <w:t>3</w:t>
            </w:r>
          </w:p>
        </w:tc>
        <w:tc>
          <w:tcPr>
            <w:tcW w:w="2435" w:type="dxa"/>
            <w:tcBorders>
              <w:top w:val="single" w:sz="4" w:space="0" w:color="000000"/>
              <w:bottom w:val="single" w:sz="4" w:space="0" w:color="000000"/>
            </w:tcBorders>
            <w:tcMar>
              <w:top w:w="0" w:type="dxa"/>
              <w:left w:w="108" w:type="dxa"/>
              <w:bottom w:w="0" w:type="dxa"/>
              <w:right w:w="108" w:type="dxa"/>
            </w:tcMar>
          </w:tcPr>
          <w:p w14:paraId="033B08DB" w14:textId="77777777" w:rsidR="00E86F9D" w:rsidRPr="00406FA7" w:rsidRDefault="00DF3844">
            <w:pPr>
              <w:spacing w:after="0" w:line="240" w:lineRule="auto"/>
              <w:jc w:val="center"/>
            </w:pPr>
            <w:r w:rsidRPr="00406FA7">
              <w:rPr>
                <w:rFonts w:ascii="Garamond" w:hAnsi="Garamond" w:cs="Calibri"/>
                <w:bCs/>
                <w:sz w:val="24"/>
                <w:szCs w:val="24"/>
              </w:rPr>
              <w:t>4.20(4.21)</w:t>
            </w:r>
            <w:r w:rsidRPr="00406FA7">
              <w:rPr>
                <w:rFonts w:ascii="Garamond" w:hAnsi="Garamond" w:cs="Calibri"/>
                <w:bCs/>
                <w:sz w:val="24"/>
                <w:szCs w:val="24"/>
                <w:vertAlign w:val="superscript"/>
              </w:rPr>
              <w:t>3</w:t>
            </w:r>
          </w:p>
        </w:tc>
      </w:tr>
      <w:tr w:rsidR="00E86F9D" w:rsidRPr="00406FA7" w14:paraId="033B08E2" w14:textId="77777777" w:rsidTr="00407710">
        <w:tc>
          <w:tcPr>
            <w:tcW w:w="1530" w:type="dxa"/>
            <w:tcBorders>
              <w:top w:val="single" w:sz="4" w:space="0" w:color="000000"/>
              <w:bottom w:val="single" w:sz="12" w:space="0" w:color="000000"/>
            </w:tcBorders>
            <w:tcMar>
              <w:top w:w="0" w:type="dxa"/>
              <w:left w:w="108" w:type="dxa"/>
              <w:bottom w:w="0" w:type="dxa"/>
              <w:right w:w="108" w:type="dxa"/>
            </w:tcMar>
            <w:vAlign w:val="bottom"/>
          </w:tcPr>
          <w:p w14:paraId="033B08DD"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2015</w:t>
            </w:r>
          </w:p>
        </w:tc>
        <w:tc>
          <w:tcPr>
            <w:tcW w:w="1170" w:type="dxa"/>
            <w:tcBorders>
              <w:top w:val="single" w:sz="4" w:space="0" w:color="000000"/>
              <w:bottom w:val="single" w:sz="12" w:space="0" w:color="000000"/>
            </w:tcBorders>
            <w:tcMar>
              <w:top w:w="0" w:type="dxa"/>
              <w:left w:w="108" w:type="dxa"/>
              <w:bottom w:w="0" w:type="dxa"/>
              <w:right w:w="108" w:type="dxa"/>
            </w:tcMar>
            <w:vAlign w:val="bottom"/>
          </w:tcPr>
          <w:p w14:paraId="033B08DE"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350" w:type="dxa"/>
            <w:tcBorders>
              <w:top w:val="single" w:sz="4" w:space="0" w:color="000000"/>
              <w:bottom w:val="single" w:sz="12" w:space="0" w:color="000000"/>
            </w:tcBorders>
            <w:tcMar>
              <w:top w:w="0" w:type="dxa"/>
              <w:left w:w="108" w:type="dxa"/>
              <w:bottom w:w="0" w:type="dxa"/>
              <w:right w:w="108" w:type="dxa"/>
            </w:tcMar>
            <w:vAlign w:val="bottom"/>
          </w:tcPr>
          <w:p w14:paraId="033B08DF" w14:textId="77777777" w:rsidR="00E86F9D" w:rsidRPr="00406FA7" w:rsidRDefault="00DF3844">
            <w:pPr>
              <w:spacing w:after="0" w:line="240" w:lineRule="auto"/>
              <w:ind w:firstLine="258"/>
              <w:jc w:val="center"/>
              <w:rPr>
                <w:rFonts w:ascii="Garamond" w:hAnsi="Garamond" w:cs="Calibri"/>
                <w:bCs/>
                <w:sz w:val="24"/>
                <w:szCs w:val="24"/>
              </w:rPr>
            </w:pPr>
            <w:r w:rsidRPr="00406FA7">
              <w:rPr>
                <w:rFonts w:ascii="Garamond" w:hAnsi="Garamond" w:cs="Calibri"/>
                <w:bCs/>
                <w:sz w:val="24"/>
                <w:szCs w:val="24"/>
              </w:rPr>
              <w:t>13(13)</w:t>
            </w:r>
          </w:p>
        </w:tc>
        <w:tc>
          <w:tcPr>
            <w:tcW w:w="2695" w:type="dxa"/>
            <w:gridSpan w:val="2"/>
            <w:tcBorders>
              <w:top w:val="single" w:sz="4" w:space="0" w:color="000000"/>
              <w:bottom w:val="single" w:sz="12" w:space="0" w:color="000000"/>
            </w:tcBorders>
            <w:tcMar>
              <w:top w:w="0" w:type="dxa"/>
              <w:left w:w="108" w:type="dxa"/>
              <w:bottom w:w="0" w:type="dxa"/>
              <w:right w:w="108" w:type="dxa"/>
            </w:tcMar>
            <w:vAlign w:val="bottom"/>
          </w:tcPr>
          <w:p w14:paraId="033B08E0" w14:textId="7DA312D3" w:rsidR="00E86F9D" w:rsidRPr="00406FA7" w:rsidRDefault="007A586B">
            <w:pPr>
              <w:spacing w:after="0" w:line="240" w:lineRule="auto"/>
              <w:ind w:firstLine="246"/>
              <w:jc w:val="center"/>
            </w:pPr>
            <w:r w:rsidRPr="00406FA7">
              <w:rPr>
                <w:rFonts w:ascii="Garamond" w:hAnsi="Garamond" w:cs="Calibri"/>
                <w:bCs/>
                <w:sz w:val="24"/>
                <w:szCs w:val="24"/>
              </w:rPr>
              <w:t>4.16</w:t>
            </w:r>
            <w:r w:rsidR="00DF3844" w:rsidRPr="00406FA7">
              <w:rPr>
                <w:rFonts w:ascii="Garamond" w:hAnsi="Garamond" w:cs="Calibri"/>
                <w:bCs/>
                <w:sz w:val="24"/>
                <w:szCs w:val="24"/>
              </w:rPr>
              <w:t>(4</w:t>
            </w:r>
            <w:r w:rsidR="00315D79" w:rsidRPr="00406FA7">
              <w:rPr>
                <w:rFonts w:ascii="Garamond" w:hAnsi="Garamond" w:cs="Calibri"/>
                <w:bCs/>
                <w:sz w:val="24"/>
                <w:szCs w:val="24"/>
              </w:rPr>
              <w:t>.26</w:t>
            </w:r>
            <w:r w:rsidR="00DF3844" w:rsidRPr="00406FA7">
              <w:rPr>
                <w:rFonts w:ascii="Garamond" w:hAnsi="Garamond" w:cs="Calibri"/>
                <w:bCs/>
                <w:sz w:val="24"/>
                <w:szCs w:val="24"/>
              </w:rPr>
              <w:t>)</w:t>
            </w:r>
            <w:r w:rsidR="00DF3844" w:rsidRPr="00406FA7">
              <w:rPr>
                <w:rFonts w:ascii="Garamond" w:hAnsi="Garamond" w:cs="Calibri"/>
                <w:bCs/>
                <w:sz w:val="24"/>
                <w:szCs w:val="24"/>
                <w:vertAlign w:val="superscript"/>
              </w:rPr>
              <w:t>2</w:t>
            </w:r>
          </w:p>
        </w:tc>
        <w:tc>
          <w:tcPr>
            <w:tcW w:w="2435" w:type="dxa"/>
            <w:tcBorders>
              <w:top w:val="single" w:sz="4" w:space="0" w:color="000000"/>
              <w:bottom w:val="single" w:sz="12" w:space="0" w:color="000000"/>
            </w:tcBorders>
            <w:tcMar>
              <w:top w:w="0" w:type="dxa"/>
              <w:left w:w="108" w:type="dxa"/>
              <w:bottom w:w="0" w:type="dxa"/>
              <w:right w:w="108" w:type="dxa"/>
            </w:tcMar>
          </w:tcPr>
          <w:p w14:paraId="033B08E1" w14:textId="6F6AD698" w:rsidR="00E86F9D" w:rsidRPr="00406FA7" w:rsidRDefault="00DF3844">
            <w:pPr>
              <w:spacing w:after="0" w:line="240" w:lineRule="auto"/>
              <w:jc w:val="center"/>
            </w:pPr>
            <w:r w:rsidRPr="00406FA7">
              <w:rPr>
                <w:rFonts w:ascii="Garamond" w:hAnsi="Garamond" w:cs="Calibri"/>
                <w:bCs/>
                <w:sz w:val="24"/>
                <w:szCs w:val="24"/>
              </w:rPr>
              <w:t>4</w:t>
            </w:r>
            <w:r w:rsidR="002F3DF8" w:rsidRPr="00406FA7">
              <w:rPr>
                <w:rFonts w:ascii="Garamond" w:hAnsi="Garamond" w:cs="Calibri"/>
                <w:bCs/>
                <w:sz w:val="24"/>
                <w:szCs w:val="24"/>
              </w:rPr>
              <w:t>.</w:t>
            </w:r>
            <w:r w:rsidRPr="00406FA7">
              <w:rPr>
                <w:rFonts w:ascii="Garamond" w:hAnsi="Garamond" w:cs="Calibri"/>
                <w:bCs/>
                <w:sz w:val="24"/>
                <w:szCs w:val="24"/>
              </w:rPr>
              <w:t>2</w:t>
            </w:r>
            <w:r w:rsidR="002F3DF8" w:rsidRPr="00406FA7">
              <w:rPr>
                <w:rFonts w:ascii="Garamond" w:hAnsi="Garamond" w:cs="Calibri"/>
                <w:bCs/>
                <w:sz w:val="24"/>
                <w:szCs w:val="24"/>
              </w:rPr>
              <w:t>8</w:t>
            </w:r>
            <w:r w:rsidRPr="00406FA7">
              <w:rPr>
                <w:rFonts w:ascii="Garamond" w:hAnsi="Garamond" w:cs="Calibri"/>
                <w:bCs/>
                <w:sz w:val="24"/>
                <w:szCs w:val="24"/>
              </w:rPr>
              <w:t>(</w:t>
            </w:r>
            <w:r w:rsidR="002F1E9D" w:rsidRPr="00406FA7">
              <w:rPr>
                <w:rFonts w:ascii="Garamond" w:hAnsi="Garamond" w:cs="Calibri"/>
                <w:bCs/>
                <w:sz w:val="24"/>
                <w:szCs w:val="24"/>
              </w:rPr>
              <w:t>4.</w:t>
            </w:r>
            <w:r w:rsidRPr="00406FA7">
              <w:rPr>
                <w:rFonts w:ascii="Garamond" w:hAnsi="Garamond" w:cs="Calibri"/>
                <w:bCs/>
                <w:sz w:val="24"/>
                <w:szCs w:val="24"/>
              </w:rPr>
              <w:t>1</w:t>
            </w:r>
            <w:r w:rsidR="002F1E9D" w:rsidRPr="00406FA7">
              <w:rPr>
                <w:rFonts w:ascii="Garamond" w:hAnsi="Garamond" w:cs="Calibri"/>
                <w:bCs/>
                <w:sz w:val="24"/>
                <w:szCs w:val="24"/>
              </w:rPr>
              <w:t>4</w:t>
            </w:r>
            <w:r w:rsidRPr="00406FA7">
              <w:rPr>
                <w:rFonts w:ascii="Garamond" w:hAnsi="Garamond" w:cs="Calibri"/>
                <w:bCs/>
                <w:sz w:val="24"/>
                <w:szCs w:val="24"/>
              </w:rPr>
              <w:t>)</w:t>
            </w:r>
            <w:r w:rsidRPr="00406FA7">
              <w:rPr>
                <w:rFonts w:ascii="Garamond" w:hAnsi="Garamond" w:cs="Calibri"/>
                <w:bCs/>
                <w:sz w:val="24"/>
                <w:szCs w:val="24"/>
                <w:vertAlign w:val="superscript"/>
              </w:rPr>
              <w:t>2</w:t>
            </w:r>
          </w:p>
        </w:tc>
      </w:tr>
      <w:tr w:rsidR="007050F9" w:rsidRPr="00406FA7" w14:paraId="3DDDFAFE" w14:textId="77777777" w:rsidTr="00BA2980">
        <w:tc>
          <w:tcPr>
            <w:tcW w:w="1530" w:type="dxa"/>
            <w:tcBorders>
              <w:top w:val="single" w:sz="12" w:space="0" w:color="000000"/>
              <w:bottom w:val="single" w:sz="12" w:space="0" w:color="000000"/>
            </w:tcBorders>
            <w:tcMar>
              <w:top w:w="0" w:type="dxa"/>
              <w:left w:w="108" w:type="dxa"/>
              <w:bottom w:w="0" w:type="dxa"/>
              <w:right w:w="108" w:type="dxa"/>
            </w:tcMar>
          </w:tcPr>
          <w:p w14:paraId="7F4CE23D" w14:textId="2E600985" w:rsidR="007050F9" w:rsidRPr="00406FA7" w:rsidRDefault="007050F9" w:rsidP="007050F9">
            <w:pPr>
              <w:spacing w:after="0" w:line="240" w:lineRule="auto"/>
              <w:jc w:val="both"/>
              <w:rPr>
                <w:rFonts w:ascii="Garamond" w:hAnsi="Garamond" w:cs="Calibri"/>
                <w:bCs/>
                <w:sz w:val="24"/>
                <w:szCs w:val="24"/>
              </w:rPr>
            </w:pPr>
            <w:r w:rsidRPr="00CE6CCA">
              <w:rPr>
                <w:rFonts w:cstheme="minorHAnsi"/>
                <w:b/>
              </w:rPr>
              <w:t>Average</w:t>
            </w:r>
          </w:p>
        </w:tc>
        <w:tc>
          <w:tcPr>
            <w:tcW w:w="1170" w:type="dxa"/>
            <w:tcBorders>
              <w:top w:val="single" w:sz="12" w:space="0" w:color="000000"/>
              <w:bottom w:val="single" w:sz="12" w:space="0" w:color="000000"/>
            </w:tcBorders>
            <w:tcMar>
              <w:top w:w="0" w:type="dxa"/>
              <w:left w:w="108" w:type="dxa"/>
              <w:bottom w:w="0" w:type="dxa"/>
              <w:right w:w="108" w:type="dxa"/>
            </w:tcMar>
          </w:tcPr>
          <w:p w14:paraId="43904063" w14:textId="355A0092" w:rsidR="007050F9" w:rsidRPr="00406FA7" w:rsidRDefault="007050F9" w:rsidP="007050F9">
            <w:pPr>
              <w:spacing w:after="0" w:line="240" w:lineRule="auto"/>
              <w:jc w:val="center"/>
              <w:rPr>
                <w:rFonts w:ascii="Garamond" w:hAnsi="Garamond" w:cs="Calibri"/>
                <w:bCs/>
                <w:sz w:val="24"/>
                <w:szCs w:val="24"/>
              </w:rPr>
            </w:pPr>
            <w:r w:rsidRPr="00CE6CCA">
              <w:rPr>
                <w:rFonts w:cstheme="minorHAnsi"/>
                <w:b/>
              </w:rPr>
              <w:t>3</w:t>
            </w:r>
          </w:p>
        </w:tc>
        <w:tc>
          <w:tcPr>
            <w:tcW w:w="1350" w:type="dxa"/>
            <w:tcBorders>
              <w:top w:val="single" w:sz="12" w:space="0" w:color="000000"/>
              <w:bottom w:val="single" w:sz="12" w:space="0" w:color="000000"/>
            </w:tcBorders>
            <w:tcMar>
              <w:top w:w="0" w:type="dxa"/>
              <w:left w:w="108" w:type="dxa"/>
              <w:bottom w:w="0" w:type="dxa"/>
              <w:right w:w="108" w:type="dxa"/>
            </w:tcMar>
          </w:tcPr>
          <w:p w14:paraId="1002E41E" w14:textId="77777777" w:rsidR="007050F9" w:rsidRPr="00406FA7" w:rsidRDefault="007050F9" w:rsidP="007050F9">
            <w:pPr>
              <w:spacing w:after="0" w:line="240" w:lineRule="auto"/>
              <w:ind w:firstLine="258"/>
              <w:jc w:val="center"/>
              <w:rPr>
                <w:rFonts w:ascii="Garamond" w:hAnsi="Garamond" w:cs="Calibri"/>
                <w:bCs/>
                <w:sz w:val="24"/>
                <w:szCs w:val="24"/>
              </w:rPr>
            </w:pPr>
          </w:p>
        </w:tc>
        <w:tc>
          <w:tcPr>
            <w:tcW w:w="2695" w:type="dxa"/>
            <w:gridSpan w:val="2"/>
            <w:tcBorders>
              <w:top w:val="single" w:sz="12" w:space="0" w:color="000000"/>
              <w:bottom w:val="single" w:sz="12" w:space="0" w:color="000000"/>
            </w:tcBorders>
            <w:tcMar>
              <w:top w:w="0" w:type="dxa"/>
              <w:left w:w="108" w:type="dxa"/>
              <w:bottom w:w="0" w:type="dxa"/>
              <w:right w:w="108" w:type="dxa"/>
            </w:tcMar>
          </w:tcPr>
          <w:p w14:paraId="59F617AE" w14:textId="58D49EEE" w:rsidR="007050F9" w:rsidRPr="00406FA7" w:rsidRDefault="007050F9" w:rsidP="007050F9">
            <w:pPr>
              <w:spacing w:after="0" w:line="240" w:lineRule="auto"/>
              <w:ind w:firstLine="246"/>
              <w:jc w:val="center"/>
              <w:rPr>
                <w:rFonts w:ascii="Garamond" w:hAnsi="Garamond" w:cs="Calibri"/>
                <w:bCs/>
                <w:sz w:val="24"/>
                <w:szCs w:val="24"/>
              </w:rPr>
            </w:pPr>
            <w:r w:rsidRPr="00CE6CCA">
              <w:rPr>
                <w:rFonts w:cstheme="minorHAnsi"/>
                <w:b/>
              </w:rPr>
              <w:t>4.</w:t>
            </w:r>
            <w:r>
              <w:rPr>
                <w:rFonts w:cstheme="minorHAnsi"/>
                <w:b/>
              </w:rPr>
              <w:t>27</w:t>
            </w:r>
            <w:r w:rsidRPr="00CE6CCA">
              <w:rPr>
                <w:rFonts w:cstheme="minorHAnsi"/>
                <w:b/>
              </w:rPr>
              <w:t>(</w:t>
            </w:r>
            <w:r>
              <w:rPr>
                <w:rFonts w:cstheme="minorHAnsi"/>
                <w:b/>
              </w:rPr>
              <w:t>3.99</w:t>
            </w:r>
            <w:r w:rsidRPr="00CE6CCA">
              <w:rPr>
                <w:rFonts w:cstheme="minorHAnsi"/>
                <w:b/>
              </w:rPr>
              <w:t>)</w:t>
            </w:r>
          </w:p>
        </w:tc>
        <w:tc>
          <w:tcPr>
            <w:tcW w:w="2435" w:type="dxa"/>
            <w:tcBorders>
              <w:top w:val="single" w:sz="12" w:space="0" w:color="000000"/>
              <w:bottom w:val="single" w:sz="12" w:space="0" w:color="000000"/>
            </w:tcBorders>
            <w:tcMar>
              <w:top w:w="0" w:type="dxa"/>
              <w:left w:w="108" w:type="dxa"/>
              <w:bottom w:w="0" w:type="dxa"/>
              <w:right w:w="108" w:type="dxa"/>
            </w:tcMar>
          </w:tcPr>
          <w:p w14:paraId="50F764AC" w14:textId="6FE1EBA5" w:rsidR="007050F9" w:rsidRPr="00406FA7" w:rsidRDefault="007050F9" w:rsidP="007050F9">
            <w:pPr>
              <w:spacing w:after="0" w:line="240" w:lineRule="auto"/>
              <w:jc w:val="center"/>
              <w:rPr>
                <w:rFonts w:ascii="Garamond" w:hAnsi="Garamond" w:cs="Calibri"/>
                <w:bCs/>
                <w:sz w:val="24"/>
                <w:szCs w:val="24"/>
              </w:rPr>
            </w:pPr>
            <w:r w:rsidRPr="00CE6CCA">
              <w:rPr>
                <w:rFonts w:cstheme="minorHAnsi"/>
                <w:b/>
              </w:rPr>
              <w:t>4.</w:t>
            </w:r>
            <w:r>
              <w:rPr>
                <w:rFonts w:cstheme="minorHAnsi"/>
                <w:b/>
              </w:rPr>
              <w:t>41</w:t>
            </w:r>
            <w:r w:rsidRPr="00CE6CCA">
              <w:rPr>
                <w:rFonts w:cstheme="minorHAnsi"/>
                <w:b/>
              </w:rPr>
              <w:t>(4.</w:t>
            </w:r>
            <w:r>
              <w:rPr>
                <w:rFonts w:cstheme="minorHAnsi"/>
                <w:b/>
              </w:rPr>
              <w:t>2</w:t>
            </w:r>
            <w:r w:rsidRPr="00CE6CCA">
              <w:rPr>
                <w:rFonts w:cstheme="minorHAnsi"/>
                <w:b/>
              </w:rPr>
              <w:t>3)</w:t>
            </w:r>
          </w:p>
        </w:tc>
      </w:tr>
    </w:tbl>
    <w:p w14:paraId="033B08E3" w14:textId="70B77529" w:rsidR="00E86F9D" w:rsidRPr="00406FA7" w:rsidRDefault="00DF3844">
      <w:pPr>
        <w:pBdr>
          <w:bottom w:val="single" w:sz="4" w:space="1" w:color="000000"/>
        </w:pBdr>
        <w:spacing w:before="120" w:after="0"/>
        <w:jc w:val="both"/>
      </w:pPr>
      <w:r w:rsidRPr="00406FA7">
        <w:rPr>
          <w:rFonts w:ascii="Garamond" w:hAnsi="Garamond" w:cs="Calibri"/>
          <w:b/>
          <w:sz w:val="24"/>
          <w:szCs w:val="24"/>
        </w:rPr>
        <w:t xml:space="preserve">HON 395, BAE 450 and BAE 750: </w:t>
      </w:r>
      <w:r w:rsidRPr="00406FA7">
        <w:rPr>
          <w:rFonts w:ascii="Garamond" w:hAnsi="Garamond" w:cs="Calibri"/>
          <w:sz w:val="24"/>
          <w:szCs w:val="24"/>
        </w:rPr>
        <w:t>Undergraduate and Graduate Student Independent Study (Special Problems in Biosystems Engineering)</w:t>
      </w:r>
    </w:p>
    <w:tbl>
      <w:tblPr>
        <w:tblW w:w="9180" w:type="dxa"/>
        <w:tblLayout w:type="fixed"/>
        <w:tblCellMar>
          <w:left w:w="10" w:type="dxa"/>
          <w:right w:w="10" w:type="dxa"/>
        </w:tblCellMar>
        <w:tblLook w:val="04A0" w:firstRow="1" w:lastRow="0" w:firstColumn="1" w:lastColumn="0" w:noHBand="0" w:noVBand="1"/>
      </w:tblPr>
      <w:tblGrid>
        <w:gridCol w:w="1619"/>
        <w:gridCol w:w="1080"/>
        <w:gridCol w:w="1619"/>
        <w:gridCol w:w="2249"/>
        <w:gridCol w:w="180"/>
        <w:gridCol w:w="2433"/>
      </w:tblGrid>
      <w:tr w:rsidR="00E86F9D" w:rsidRPr="00406FA7" w14:paraId="033B08E9" w14:textId="77777777">
        <w:tc>
          <w:tcPr>
            <w:tcW w:w="1619" w:type="dxa"/>
            <w:tcBorders>
              <w:top w:val="single" w:sz="12" w:space="0" w:color="000000"/>
              <w:bottom w:val="single" w:sz="4" w:space="0" w:color="000000"/>
            </w:tcBorders>
            <w:tcMar>
              <w:top w:w="0" w:type="dxa"/>
              <w:left w:w="108" w:type="dxa"/>
              <w:bottom w:w="0" w:type="dxa"/>
              <w:right w:w="108" w:type="dxa"/>
            </w:tcMar>
          </w:tcPr>
          <w:p w14:paraId="033B08E4" w14:textId="77777777" w:rsidR="00E86F9D" w:rsidRPr="00406FA7" w:rsidRDefault="00DF3844">
            <w:pPr>
              <w:spacing w:after="0" w:line="240" w:lineRule="auto"/>
              <w:jc w:val="both"/>
              <w:rPr>
                <w:rFonts w:ascii="Garamond" w:hAnsi="Garamond" w:cs="Calibri"/>
                <w:sz w:val="24"/>
                <w:szCs w:val="24"/>
              </w:rPr>
            </w:pPr>
            <w:r w:rsidRPr="00406FA7">
              <w:rPr>
                <w:rFonts w:ascii="Garamond" w:hAnsi="Garamond" w:cs="Calibri"/>
                <w:sz w:val="24"/>
                <w:szCs w:val="24"/>
              </w:rPr>
              <w:t>2023</w:t>
            </w:r>
          </w:p>
        </w:tc>
        <w:tc>
          <w:tcPr>
            <w:tcW w:w="1080" w:type="dxa"/>
            <w:tcBorders>
              <w:top w:val="single" w:sz="12" w:space="0" w:color="000000"/>
              <w:bottom w:val="single" w:sz="4" w:space="0" w:color="000000"/>
            </w:tcBorders>
            <w:tcMar>
              <w:top w:w="0" w:type="dxa"/>
              <w:left w:w="108" w:type="dxa"/>
              <w:bottom w:w="0" w:type="dxa"/>
              <w:right w:w="108" w:type="dxa"/>
            </w:tcMar>
          </w:tcPr>
          <w:p w14:paraId="033B08E5"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3</w:t>
            </w:r>
          </w:p>
        </w:tc>
        <w:tc>
          <w:tcPr>
            <w:tcW w:w="1619" w:type="dxa"/>
            <w:tcBorders>
              <w:top w:val="single" w:sz="12" w:space="0" w:color="000000"/>
              <w:bottom w:val="single" w:sz="4" w:space="0" w:color="000000"/>
            </w:tcBorders>
            <w:tcMar>
              <w:top w:w="0" w:type="dxa"/>
              <w:left w:w="108" w:type="dxa"/>
              <w:bottom w:w="0" w:type="dxa"/>
              <w:right w:w="108" w:type="dxa"/>
            </w:tcMar>
          </w:tcPr>
          <w:p w14:paraId="033B08E6"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1</w:t>
            </w:r>
          </w:p>
        </w:tc>
        <w:tc>
          <w:tcPr>
            <w:tcW w:w="2249" w:type="dxa"/>
            <w:tcBorders>
              <w:top w:val="single" w:sz="12" w:space="0" w:color="000000"/>
              <w:bottom w:val="single" w:sz="4" w:space="0" w:color="000000"/>
            </w:tcBorders>
            <w:tcMar>
              <w:top w:w="0" w:type="dxa"/>
              <w:left w:w="108" w:type="dxa"/>
              <w:bottom w:w="0" w:type="dxa"/>
              <w:right w:w="108" w:type="dxa"/>
            </w:tcMar>
          </w:tcPr>
          <w:p w14:paraId="033B08E7" w14:textId="77777777" w:rsidR="00E86F9D" w:rsidRPr="00406FA7" w:rsidRDefault="00DF3844">
            <w:pPr>
              <w:spacing w:after="0" w:line="240" w:lineRule="auto"/>
              <w:jc w:val="center"/>
            </w:pPr>
            <w:r w:rsidRPr="00406FA7">
              <w:rPr>
                <w:rFonts w:ascii="Garamond" w:hAnsi="Garamond" w:cs="Calibri"/>
                <w:bCs/>
                <w:sz w:val="24"/>
                <w:szCs w:val="24"/>
              </w:rPr>
              <w:t xml:space="preserve">   N/P</w:t>
            </w:r>
          </w:p>
        </w:tc>
        <w:tc>
          <w:tcPr>
            <w:tcW w:w="2613" w:type="dxa"/>
            <w:gridSpan w:val="2"/>
            <w:tcBorders>
              <w:top w:val="single" w:sz="12" w:space="0" w:color="000000"/>
              <w:bottom w:val="single" w:sz="4" w:space="0" w:color="000000"/>
            </w:tcBorders>
            <w:tcMar>
              <w:top w:w="0" w:type="dxa"/>
              <w:left w:w="108" w:type="dxa"/>
              <w:bottom w:w="0" w:type="dxa"/>
              <w:right w:w="108" w:type="dxa"/>
            </w:tcMar>
          </w:tcPr>
          <w:p w14:paraId="033B08E8" w14:textId="77777777" w:rsidR="00E86F9D" w:rsidRPr="00406FA7" w:rsidRDefault="00DF3844">
            <w:pPr>
              <w:spacing w:after="0" w:line="240" w:lineRule="auto"/>
              <w:jc w:val="center"/>
            </w:pPr>
            <w:r w:rsidRPr="00406FA7">
              <w:rPr>
                <w:rFonts w:ascii="Garamond" w:hAnsi="Garamond" w:cs="Calibri"/>
                <w:bCs/>
                <w:sz w:val="24"/>
                <w:szCs w:val="24"/>
              </w:rPr>
              <w:t xml:space="preserve">    N/P</w:t>
            </w:r>
          </w:p>
        </w:tc>
      </w:tr>
      <w:tr w:rsidR="00E86F9D" w:rsidRPr="00406FA7" w14:paraId="033B08EF" w14:textId="77777777">
        <w:tc>
          <w:tcPr>
            <w:tcW w:w="1619" w:type="dxa"/>
            <w:tcBorders>
              <w:top w:val="single" w:sz="4" w:space="0" w:color="000000"/>
              <w:bottom w:val="single" w:sz="4" w:space="0" w:color="000000"/>
            </w:tcBorders>
            <w:tcMar>
              <w:top w:w="0" w:type="dxa"/>
              <w:left w:w="108" w:type="dxa"/>
              <w:bottom w:w="0" w:type="dxa"/>
              <w:right w:w="108" w:type="dxa"/>
            </w:tcMar>
          </w:tcPr>
          <w:p w14:paraId="033B08EA"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2021</w:t>
            </w:r>
          </w:p>
        </w:tc>
        <w:tc>
          <w:tcPr>
            <w:tcW w:w="1080" w:type="dxa"/>
            <w:tcBorders>
              <w:top w:val="single" w:sz="4" w:space="0" w:color="000000"/>
              <w:bottom w:val="single" w:sz="4" w:space="0" w:color="000000"/>
            </w:tcBorders>
            <w:tcMar>
              <w:top w:w="0" w:type="dxa"/>
              <w:left w:w="108" w:type="dxa"/>
              <w:bottom w:w="0" w:type="dxa"/>
              <w:right w:w="108" w:type="dxa"/>
            </w:tcMar>
          </w:tcPr>
          <w:p w14:paraId="033B08EB"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619" w:type="dxa"/>
            <w:tcBorders>
              <w:top w:val="single" w:sz="4" w:space="0" w:color="000000"/>
              <w:bottom w:val="single" w:sz="4" w:space="0" w:color="000000"/>
            </w:tcBorders>
            <w:tcMar>
              <w:top w:w="0" w:type="dxa"/>
              <w:left w:w="108" w:type="dxa"/>
              <w:bottom w:w="0" w:type="dxa"/>
              <w:right w:w="108" w:type="dxa"/>
            </w:tcMar>
          </w:tcPr>
          <w:p w14:paraId="033B08EC"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2</w:t>
            </w:r>
          </w:p>
        </w:tc>
        <w:tc>
          <w:tcPr>
            <w:tcW w:w="2249" w:type="dxa"/>
            <w:tcBorders>
              <w:top w:val="single" w:sz="4" w:space="0" w:color="000000"/>
              <w:bottom w:val="single" w:sz="4" w:space="0" w:color="000000"/>
            </w:tcBorders>
            <w:tcMar>
              <w:top w:w="0" w:type="dxa"/>
              <w:left w:w="108" w:type="dxa"/>
              <w:bottom w:w="0" w:type="dxa"/>
              <w:right w:w="108" w:type="dxa"/>
            </w:tcMar>
          </w:tcPr>
          <w:p w14:paraId="033B08ED"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 xml:space="preserve">   N/P</w:t>
            </w:r>
          </w:p>
        </w:tc>
        <w:tc>
          <w:tcPr>
            <w:tcW w:w="2613" w:type="dxa"/>
            <w:gridSpan w:val="2"/>
            <w:tcBorders>
              <w:top w:val="single" w:sz="4" w:space="0" w:color="000000"/>
              <w:bottom w:val="single" w:sz="4" w:space="0" w:color="000000"/>
            </w:tcBorders>
            <w:tcMar>
              <w:top w:w="0" w:type="dxa"/>
              <w:left w:w="108" w:type="dxa"/>
              <w:bottom w:w="0" w:type="dxa"/>
              <w:right w:w="108" w:type="dxa"/>
            </w:tcMar>
          </w:tcPr>
          <w:p w14:paraId="033B08EE"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 xml:space="preserve">    N/P</w:t>
            </w:r>
          </w:p>
        </w:tc>
      </w:tr>
      <w:tr w:rsidR="00E86F9D" w:rsidRPr="00406FA7" w14:paraId="033B08F5" w14:textId="77777777">
        <w:tc>
          <w:tcPr>
            <w:tcW w:w="1619" w:type="dxa"/>
            <w:tcBorders>
              <w:top w:val="single" w:sz="4" w:space="0" w:color="000000"/>
              <w:bottom w:val="single" w:sz="4" w:space="0" w:color="000000"/>
            </w:tcBorders>
            <w:tcMar>
              <w:top w:w="0" w:type="dxa"/>
              <w:left w:w="108" w:type="dxa"/>
              <w:bottom w:w="0" w:type="dxa"/>
              <w:right w:w="108" w:type="dxa"/>
            </w:tcMar>
          </w:tcPr>
          <w:p w14:paraId="033B08F0"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2020</w:t>
            </w:r>
          </w:p>
        </w:tc>
        <w:tc>
          <w:tcPr>
            <w:tcW w:w="1080" w:type="dxa"/>
            <w:tcBorders>
              <w:top w:val="single" w:sz="4" w:space="0" w:color="000000"/>
              <w:bottom w:val="single" w:sz="4" w:space="0" w:color="000000"/>
            </w:tcBorders>
            <w:tcMar>
              <w:top w:w="0" w:type="dxa"/>
              <w:left w:w="108" w:type="dxa"/>
              <w:bottom w:w="0" w:type="dxa"/>
              <w:right w:w="108" w:type="dxa"/>
            </w:tcMar>
          </w:tcPr>
          <w:p w14:paraId="033B08F1"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619" w:type="dxa"/>
            <w:tcBorders>
              <w:top w:val="single" w:sz="4" w:space="0" w:color="000000"/>
              <w:bottom w:val="single" w:sz="4" w:space="0" w:color="000000"/>
            </w:tcBorders>
            <w:tcMar>
              <w:top w:w="0" w:type="dxa"/>
              <w:left w:w="108" w:type="dxa"/>
              <w:bottom w:w="0" w:type="dxa"/>
              <w:right w:w="108" w:type="dxa"/>
            </w:tcMar>
          </w:tcPr>
          <w:p w14:paraId="033B08F2"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2</w:t>
            </w:r>
          </w:p>
        </w:tc>
        <w:tc>
          <w:tcPr>
            <w:tcW w:w="2429" w:type="dxa"/>
            <w:gridSpan w:val="2"/>
            <w:tcBorders>
              <w:top w:val="single" w:sz="4" w:space="0" w:color="000000"/>
              <w:bottom w:val="single" w:sz="4" w:space="0" w:color="000000"/>
            </w:tcBorders>
            <w:tcMar>
              <w:top w:w="0" w:type="dxa"/>
              <w:left w:w="108" w:type="dxa"/>
              <w:bottom w:w="0" w:type="dxa"/>
              <w:right w:w="108" w:type="dxa"/>
            </w:tcMar>
          </w:tcPr>
          <w:p w14:paraId="033B08F3" w14:textId="77777777" w:rsidR="00E86F9D" w:rsidRPr="00406FA7" w:rsidRDefault="00DF3844">
            <w:pPr>
              <w:spacing w:after="0" w:line="240" w:lineRule="auto"/>
              <w:jc w:val="center"/>
            </w:pPr>
            <w:r w:rsidRPr="00406FA7">
              <w:rPr>
                <w:rFonts w:ascii="Garamond" w:hAnsi="Garamond" w:cs="Calibri"/>
                <w:bCs/>
                <w:sz w:val="24"/>
                <w:szCs w:val="24"/>
              </w:rPr>
              <w:t>N/P</w:t>
            </w:r>
          </w:p>
        </w:tc>
        <w:tc>
          <w:tcPr>
            <w:tcW w:w="2433" w:type="dxa"/>
            <w:tcBorders>
              <w:top w:val="single" w:sz="4" w:space="0" w:color="000000"/>
              <w:bottom w:val="single" w:sz="4" w:space="0" w:color="000000"/>
            </w:tcBorders>
            <w:tcMar>
              <w:top w:w="0" w:type="dxa"/>
              <w:left w:w="108" w:type="dxa"/>
              <w:bottom w:w="0" w:type="dxa"/>
              <w:right w:w="108" w:type="dxa"/>
            </w:tcMar>
          </w:tcPr>
          <w:p w14:paraId="033B08F4" w14:textId="77777777" w:rsidR="00E86F9D" w:rsidRPr="00406FA7" w:rsidRDefault="00DF3844">
            <w:pPr>
              <w:spacing w:after="0" w:line="240" w:lineRule="auto"/>
              <w:jc w:val="center"/>
            </w:pPr>
            <w:r w:rsidRPr="00406FA7">
              <w:rPr>
                <w:rFonts w:ascii="Garamond" w:hAnsi="Garamond" w:cs="Calibri"/>
                <w:bCs/>
                <w:sz w:val="24"/>
                <w:szCs w:val="24"/>
              </w:rPr>
              <w:t>N/P</w:t>
            </w:r>
          </w:p>
        </w:tc>
      </w:tr>
      <w:tr w:rsidR="00E86F9D" w:rsidRPr="00406FA7" w14:paraId="033B08FB" w14:textId="77777777">
        <w:tc>
          <w:tcPr>
            <w:tcW w:w="1619" w:type="dxa"/>
            <w:tcBorders>
              <w:top w:val="single" w:sz="4" w:space="0" w:color="000000"/>
              <w:bottom w:val="single" w:sz="4" w:space="0" w:color="000000"/>
            </w:tcBorders>
            <w:tcMar>
              <w:top w:w="0" w:type="dxa"/>
              <w:left w:w="108" w:type="dxa"/>
              <w:bottom w:w="0" w:type="dxa"/>
              <w:right w:w="108" w:type="dxa"/>
            </w:tcMar>
          </w:tcPr>
          <w:p w14:paraId="033B08F6" w14:textId="77777777" w:rsidR="00E86F9D" w:rsidRPr="00406FA7" w:rsidRDefault="00DF3844">
            <w:pPr>
              <w:spacing w:after="0" w:line="240" w:lineRule="auto"/>
              <w:rPr>
                <w:rFonts w:ascii="Garamond" w:hAnsi="Garamond" w:cs="Calibri"/>
                <w:bCs/>
                <w:sz w:val="24"/>
                <w:szCs w:val="24"/>
              </w:rPr>
            </w:pPr>
            <w:r w:rsidRPr="00406FA7">
              <w:rPr>
                <w:rFonts w:ascii="Garamond" w:hAnsi="Garamond" w:cs="Calibri"/>
                <w:bCs/>
                <w:sz w:val="24"/>
                <w:szCs w:val="24"/>
              </w:rPr>
              <w:t>2019</w:t>
            </w:r>
          </w:p>
        </w:tc>
        <w:tc>
          <w:tcPr>
            <w:tcW w:w="1080" w:type="dxa"/>
            <w:tcBorders>
              <w:top w:val="single" w:sz="4" w:space="0" w:color="000000"/>
              <w:bottom w:val="single" w:sz="4" w:space="0" w:color="000000"/>
            </w:tcBorders>
            <w:tcMar>
              <w:top w:w="0" w:type="dxa"/>
              <w:left w:w="108" w:type="dxa"/>
              <w:bottom w:w="0" w:type="dxa"/>
              <w:right w:w="108" w:type="dxa"/>
            </w:tcMar>
          </w:tcPr>
          <w:p w14:paraId="033B08F7"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619" w:type="dxa"/>
            <w:tcBorders>
              <w:top w:val="single" w:sz="4" w:space="0" w:color="000000"/>
              <w:bottom w:val="single" w:sz="4" w:space="0" w:color="000000"/>
            </w:tcBorders>
            <w:tcMar>
              <w:top w:w="0" w:type="dxa"/>
              <w:left w:w="108" w:type="dxa"/>
              <w:bottom w:w="0" w:type="dxa"/>
              <w:right w:w="108" w:type="dxa"/>
            </w:tcMar>
          </w:tcPr>
          <w:p w14:paraId="033B08F8"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1</w:t>
            </w:r>
          </w:p>
        </w:tc>
        <w:tc>
          <w:tcPr>
            <w:tcW w:w="2429" w:type="dxa"/>
            <w:gridSpan w:val="2"/>
            <w:tcBorders>
              <w:top w:val="single" w:sz="4" w:space="0" w:color="000000"/>
              <w:bottom w:val="single" w:sz="4" w:space="0" w:color="000000"/>
            </w:tcBorders>
            <w:tcMar>
              <w:top w:w="0" w:type="dxa"/>
              <w:left w:w="108" w:type="dxa"/>
              <w:bottom w:w="0" w:type="dxa"/>
              <w:right w:w="108" w:type="dxa"/>
            </w:tcMar>
          </w:tcPr>
          <w:p w14:paraId="033B08F9"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c>
          <w:tcPr>
            <w:tcW w:w="2433" w:type="dxa"/>
            <w:tcBorders>
              <w:top w:val="single" w:sz="4" w:space="0" w:color="000000"/>
              <w:bottom w:val="single" w:sz="4" w:space="0" w:color="000000"/>
            </w:tcBorders>
            <w:tcMar>
              <w:top w:w="0" w:type="dxa"/>
              <w:left w:w="108" w:type="dxa"/>
              <w:bottom w:w="0" w:type="dxa"/>
              <w:right w:w="108" w:type="dxa"/>
            </w:tcMar>
          </w:tcPr>
          <w:p w14:paraId="033B08FA"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r>
      <w:tr w:rsidR="00E86F9D" w:rsidRPr="00406FA7" w14:paraId="033B0901" w14:textId="77777777">
        <w:tc>
          <w:tcPr>
            <w:tcW w:w="1619" w:type="dxa"/>
            <w:tcBorders>
              <w:top w:val="single" w:sz="4" w:space="0" w:color="000000"/>
              <w:bottom w:val="single" w:sz="4" w:space="0" w:color="000000"/>
            </w:tcBorders>
            <w:tcMar>
              <w:top w:w="0" w:type="dxa"/>
              <w:left w:w="108" w:type="dxa"/>
              <w:bottom w:w="0" w:type="dxa"/>
              <w:right w:w="108" w:type="dxa"/>
            </w:tcMar>
            <w:vAlign w:val="bottom"/>
          </w:tcPr>
          <w:p w14:paraId="033B08FC"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2018</w:t>
            </w:r>
          </w:p>
        </w:tc>
        <w:tc>
          <w:tcPr>
            <w:tcW w:w="1080" w:type="dxa"/>
            <w:tcBorders>
              <w:top w:val="single" w:sz="4" w:space="0" w:color="000000"/>
              <w:bottom w:val="single" w:sz="4" w:space="0" w:color="000000"/>
            </w:tcBorders>
            <w:tcMar>
              <w:top w:w="0" w:type="dxa"/>
              <w:left w:w="108" w:type="dxa"/>
              <w:bottom w:w="0" w:type="dxa"/>
              <w:right w:w="108" w:type="dxa"/>
            </w:tcMar>
            <w:vAlign w:val="bottom"/>
          </w:tcPr>
          <w:p w14:paraId="033B08FD"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619" w:type="dxa"/>
            <w:tcBorders>
              <w:top w:val="single" w:sz="4" w:space="0" w:color="000000"/>
              <w:bottom w:val="single" w:sz="4" w:space="0" w:color="000000"/>
            </w:tcBorders>
            <w:tcMar>
              <w:top w:w="0" w:type="dxa"/>
              <w:left w:w="108" w:type="dxa"/>
              <w:bottom w:w="0" w:type="dxa"/>
              <w:right w:w="108" w:type="dxa"/>
            </w:tcMar>
            <w:vAlign w:val="bottom"/>
          </w:tcPr>
          <w:p w14:paraId="033B08FE"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1</w:t>
            </w:r>
          </w:p>
        </w:tc>
        <w:tc>
          <w:tcPr>
            <w:tcW w:w="2429" w:type="dxa"/>
            <w:gridSpan w:val="2"/>
            <w:tcBorders>
              <w:top w:val="single" w:sz="4" w:space="0" w:color="000000"/>
              <w:bottom w:val="single" w:sz="4" w:space="0" w:color="000000"/>
            </w:tcBorders>
            <w:tcMar>
              <w:top w:w="0" w:type="dxa"/>
              <w:left w:w="108" w:type="dxa"/>
              <w:bottom w:w="0" w:type="dxa"/>
              <w:right w:w="108" w:type="dxa"/>
            </w:tcMar>
          </w:tcPr>
          <w:p w14:paraId="033B08FF"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c>
          <w:tcPr>
            <w:tcW w:w="2433" w:type="dxa"/>
            <w:tcBorders>
              <w:top w:val="single" w:sz="4" w:space="0" w:color="000000"/>
              <w:bottom w:val="single" w:sz="4" w:space="0" w:color="000000"/>
            </w:tcBorders>
            <w:tcMar>
              <w:top w:w="0" w:type="dxa"/>
              <w:left w:w="108" w:type="dxa"/>
              <w:bottom w:w="0" w:type="dxa"/>
              <w:right w:w="108" w:type="dxa"/>
            </w:tcMar>
          </w:tcPr>
          <w:p w14:paraId="033B0900"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r>
      <w:tr w:rsidR="00E86F9D" w:rsidRPr="00406FA7" w14:paraId="033B0907" w14:textId="77777777">
        <w:tc>
          <w:tcPr>
            <w:tcW w:w="1619" w:type="dxa"/>
            <w:tcBorders>
              <w:top w:val="single" w:sz="4" w:space="0" w:color="000000"/>
              <w:bottom w:val="single" w:sz="4" w:space="0" w:color="000000"/>
            </w:tcBorders>
            <w:tcMar>
              <w:top w:w="0" w:type="dxa"/>
              <w:left w:w="108" w:type="dxa"/>
              <w:bottom w:w="0" w:type="dxa"/>
              <w:right w:w="108" w:type="dxa"/>
            </w:tcMar>
            <w:vAlign w:val="bottom"/>
          </w:tcPr>
          <w:p w14:paraId="033B0902"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2017</w:t>
            </w:r>
          </w:p>
        </w:tc>
        <w:tc>
          <w:tcPr>
            <w:tcW w:w="1080" w:type="dxa"/>
            <w:tcBorders>
              <w:top w:val="single" w:sz="4" w:space="0" w:color="000000"/>
              <w:bottom w:val="single" w:sz="4" w:space="0" w:color="000000"/>
            </w:tcBorders>
            <w:tcMar>
              <w:top w:w="0" w:type="dxa"/>
              <w:left w:w="108" w:type="dxa"/>
              <w:bottom w:w="0" w:type="dxa"/>
              <w:right w:w="108" w:type="dxa"/>
            </w:tcMar>
            <w:vAlign w:val="bottom"/>
          </w:tcPr>
          <w:p w14:paraId="033B0903"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619" w:type="dxa"/>
            <w:tcBorders>
              <w:top w:val="single" w:sz="4" w:space="0" w:color="000000"/>
              <w:bottom w:val="single" w:sz="4" w:space="0" w:color="000000"/>
            </w:tcBorders>
            <w:tcMar>
              <w:top w:w="0" w:type="dxa"/>
              <w:left w:w="108" w:type="dxa"/>
              <w:bottom w:w="0" w:type="dxa"/>
              <w:right w:w="108" w:type="dxa"/>
            </w:tcMar>
            <w:vAlign w:val="bottom"/>
          </w:tcPr>
          <w:p w14:paraId="033B0904"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2</w:t>
            </w:r>
          </w:p>
        </w:tc>
        <w:tc>
          <w:tcPr>
            <w:tcW w:w="2429" w:type="dxa"/>
            <w:gridSpan w:val="2"/>
            <w:tcBorders>
              <w:top w:val="single" w:sz="4" w:space="0" w:color="000000"/>
              <w:bottom w:val="single" w:sz="4" w:space="0" w:color="000000"/>
            </w:tcBorders>
            <w:tcMar>
              <w:top w:w="0" w:type="dxa"/>
              <w:left w:w="108" w:type="dxa"/>
              <w:bottom w:w="0" w:type="dxa"/>
              <w:right w:w="108" w:type="dxa"/>
            </w:tcMar>
          </w:tcPr>
          <w:p w14:paraId="033B0905"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c>
          <w:tcPr>
            <w:tcW w:w="2433" w:type="dxa"/>
            <w:tcBorders>
              <w:top w:val="single" w:sz="4" w:space="0" w:color="000000"/>
              <w:bottom w:val="single" w:sz="4" w:space="0" w:color="000000"/>
            </w:tcBorders>
            <w:tcMar>
              <w:top w:w="0" w:type="dxa"/>
              <w:left w:w="108" w:type="dxa"/>
              <w:bottom w:w="0" w:type="dxa"/>
              <w:right w:w="108" w:type="dxa"/>
            </w:tcMar>
          </w:tcPr>
          <w:p w14:paraId="033B0906"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r>
      <w:tr w:rsidR="00E86F9D" w:rsidRPr="00406FA7" w14:paraId="033B090D" w14:textId="77777777">
        <w:tc>
          <w:tcPr>
            <w:tcW w:w="1619" w:type="dxa"/>
            <w:tcBorders>
              <w:top w:val="single" w:sz="4" w:space="0" w:color="000000"/>
              <w:bottom w:val="single" w:sz="4" w:space="0" w:color="000000"/>
            </w:tcBorders>
            <w:tcMar>
              <w:top w:w="0" w:type="dxa"/>
              <w:left w:w="108" w:type="dxa"/>
              <w:bottom w:w="0" w:type="dxa"/>
              <w:right w:w="108" w:type="dxa"/>
            </w:tcMar>
            <w:vAlign w:val="bottom"/>
          </w:tcPr>
          <w:p w14:paraId="033B0908"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2016</w:t>
            </w:r>
          </w:p>
        </w:tc>
        <w:tc>
          <w:tcPr>
            <w:tcW w:w="1080" w:type="dxa"/>
            <w:tcBorders>
              <w:top w:val="single" w:sz="4" w:space="0" w:color="000000"/>
              <w:bottom w:val="single" w:sz="4" w:space="0" w:color="000000"/>
            </w:tcBorders>
            <w:tcMar>
              <w:top w:w="0" w:type="dxa"/>
              <w:left w:w="108" w:type="dxa"/>
              <w:bottom w:w="0" w:type="dxa"/>
              <w:right w:w="108" w:type="dxa"/>
            </w:tcMar>
            <w:vAlign w:val="bottom"/>
          </w:tcPr>
          <w:p w14:paraId="033B0909"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619" w:type="dxa"/>
            <w:tcBorders>
              <w:top w:val="single" w:sz="4" w:space="0" w:color="000000"/>
              <w:bottom w:val="single" w:sz="4" w:space="0" w:color="000000"/>
            </w:tcBorders>
            <w:tcMar>
              <w:top w:w="0" w:type="dxa"/>
              <w:left w:w="108" w:type="dxa"/>
              <w:bottom w:w="0" w:type="dxa"/>
              <w:right w:w="108" w:type="dxa"/>
            </w:tcMar>
            <w:vAlign w:val="bottom"/>
          </w:tcPr>
          <w:p w14:paraId="033B090A"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2429" w:type="dxa"/>
            <w:gridSpan w:val="2"/>
            <w:tcBorders>
              <w:top w:val="single" w:sz="4" w:space="0" w:color="000000"/>
              <w:bottom w:val="single" w:sz="4" w:space="0" w:color="000000"/>
            </w:tcBorders>
            <w:tcMar>
              <w:top w:w="0" w:type="dxa"/>
              <w:left w:w="108" w:type="dxa"/>
              <w:bottom w:w="0" w:type="dxa"/>
              <w:right w:w="108" w:type="dxa"/>
            </w:tcMar>
          </w:tcPr>
          <w:p w14:paraId="033B090B"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c>
          <w:tcPr>
            <w:tcW w:w="2433" w:type="dxa"/>
            <w:tcBorders>
              <w:top w:val="single" w:sz="4" w:space="0" w:color="000000"/>
              <w:bottom w:val="single" w:sz="4" w:space="0" w:color="000000"/>
            </w:tcBorders>
            <w:tcMar>
              <w:top w:w="0" w:type="dxa"/>
              <w:left w:w="108" w:type="dxa"/>
              <w:bottom w:w="0" w:type="dxa"/>
              <w:right w:w="108" w:type="dxa"/>
            </w:tcMar>
          </w:tcPr>
          <w:p w14:paraId="033B090C"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r>
      <w:tr w:rsidR="00E86F9D" w:rsidRPr="00406FA7" w14:paraId="033B0913" w14:textId="77777777">
        <w:tc>
          <w:tcPr>
            <w:tcW w:w="1619" w:type="dxa"/>
            <w:tcBorders>
              <w:top w:val="single" w:sz="4" w:space="0" w:color="000000"/>
              <w:bottom w:val="single" w:sz="12" w:space="0" w:color="000000"/>
            </w:tcBorders>
            <w:tcMar>
              <w:top w:w="0" w:type="dxa"/>
              <w:left w:w="108" w:type="dxa"/>
              <w:bottom w:w="0" w:type="dxa"/>
              <w:right w:w="108" w:type="dxa"/>
            </w:tcMar>
            <w:vAlign w:val="bottom"/>
          </w:tcPr>
          <w:p w14:paraId="033B090E"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2015</w:t>
            </w:r>
          </w:p>
        </w:tc>
        <w:tc>
          <w:tcPr>
            <w:tcW w:w="1080" w:type="dxa"/>
            <w:tcBorders>
              <w:top w:val="single" w:sz="4" w:space="0" w:color="000000"/>
              <w:bottom w:val="single" w:sz="12" w:space="0" w:color="000000"/>
            </w:tcBorders>
            <w:tcMar>
              <w:top w:w="0" w:type="dxa"/>
              <w:left w:w="108" w:type="dxa"/>
              <w:bottom w:w="0" w:type="dxa"/>
              <w:right w:w="108" w:type="dxa"/>
            </w:tcMar>
            <w:vAlign w:val="bottom"/>
          </w:tcPr>
          <w:p w14:paraId="033B090F"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3</w:t>
            </w:r>
          </w:p>
        </w:tc>
        <w:tc>
          <w:tcPr>
            <w:tcW w:w="1619" w:type="dxa"/>
            <w:tcBorders>
              <w:top w:val="single" w:sz="4" w:space="0" w:color="000000"/>
              <w:bottom w:val="single" w:sz="12" w:space="0" w:color="000000"/>
            </w:tcBorders>
            <w:tcMar>
              <w:top w:w="0" w:type="dxa"/>
              <w:left w:w="108" w:type="dxa"/>
              <w:bottom w:w="0" w:type="dxa"/>
              <w:right w:w="108" w:type="dxa"/>
            </w:tcMar>
            <w:vAlign w:val="bottom"/>
          </w:tcPr>
          <w:p w14:paraId="033B0910"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2</w:t>
            </w:r>
          </w:p>
        </w:tc>
        <w:tc>
          <w:tcPr>
            <w:tcW w:w="2429" w:type="dxa"/>
            <w:gridSpan w:val="2"/>
            <w:tcBorders>
              <w:top w:val="single" w:sz="4" w:space="0" w:color="000000"/>
              <w:bottom w:val="single" w:sz="12" w:space="0" w:color="000000"/>
            </w:tcBorders>
            <w:tcMar>
              <w:top w:w="0" w:type="dxa"/>
              <w:left w:w="108" w:type="dxa"/>
              <w:bottom w:w="0" w:type="dxa"/>
              <w:right w:w="108" w:type="dxa"/>
            </w:tcMar>
          </w:tcPr>
          <w:p w14:paraId="033B0911"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c>
          <w:tcPr>
            <w:tcW w:w="2433" w:type="dxa"/>
            <w:tcBorders>
              <w:top w:val="single" w:sz="4" w:space="0" w:color="000000"/>
              <w:bottom w:val="single" w:sz="12" w:space="0" w:color="000000"/>
            </w:tcBorders>
            <w:tcMar>
              <w:top w:w="0" w:type="dxa"/>
              <w:left w:w="108" w:type="dxa"/>
              <w:bottom w:w="0" w:type="dxa"/>
              <w:right w:w="108" w:type="dxa"/>
            </w:tcMar>
          </w:tcPr>
          <w:p w14:paraId="033B0912"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r>
    </w:tbl>
    <w:p w14:paraId="033B0914" w14:textId="77777777" w:rsidR="00E86F9D" w:rsidRPr="00406FA7" w:rsidRDefault="00DF3844">
      <w:pPr>
        <w:pBdr>
          <w:bottom w:val="single" w:sz="4" w:space="1" w:color="000000"/>
        </w:pBdr>
        <w:spacing w:before="120" w:after="0"/>
        <w:ind w:left="60"/>
      </w:pPr>
      <w:r w:rsidRPr="00406FA7">
        <w:rPr>
          <w:rFonts w:ascii="Garamond" w:hAnsi="Garamond" w:cs="Calibri"/>
          <w:b/>
          <w:bCs/>
          <w:sz w:val="24"/>
          <w:szCs w:val="24"/>
        </w:rPr>
        <w:t>BAE 400</w:t>
      </w:r>
      <w:r w:rsidRPr="00406FA7">
        <w:rPr>
          <w:rFonts w:ascii="Garamond" w:hAnsi="Garamond" w:cs="Calibri"/>
          <w:bCs/>
          <w:sz w:val="24"/>
          <w:szCs w:val="24"/>
          <w:vertAlign w:val="superscript"/>
        </w:rPr>
        <w:t>1</w:t>
      </w:r>
      <w:r w:rsidRPr="00406FA7">
        <w:rPr>
          <w:rFonts w:ascii="Garamond" w:hAnsi="Garamond" w:cs="Calibri"/>
          <w:bCs/>
          <w:sz w:val="24"/>
          <w:szCs w:val="24"/>
        </w:rPr>
        <w:t>: Senior Seminar</w:t>
      </w:r>
    </w:p>
    <w:tbl>
      <w:tblPr>
        <w:tblW w:w="9180" w:type="dxa"/>
        <w:tblLayout w:type="fixed"/>
        <w:tblCellMar>
          <w:left w:w="10" w:type="dxa"/>
          <w:right w:w="10" w:type="dxa"/>
        </w:tblCellMar>
        <w:tblLook w:val="04A0" w:firstRow="1" w:lastRow="0" w:firstColumn="1" w:lastColumn="0" w:noHBand="0" w:noVBand="1"/>
      </w:tblPr>
      <w:tblGrid>
        <w:gridCol w:w="1620"/>
        <w:gridCol w:w="1170"/>
        <w:gridCol w:w="1890"/>
        <w:gridCol w:w="1980"/>
        <w:gridCol w:w="2520"/>
      </w:tblGrid>
      <w:tr w:rsidR="00E86F9D" w:rsidRPr="00406FA7" w14:paraId="033B091A" w14:textId="77777777">
        <w:tc>
          <w:tcPr>
            <w:tcW w:w="1620" w:type="dxa"/>
            <w:tcBorders>
              <w:top w:val="single" w:sz="12" w:space="0" w:color="000000"/>
              <w:bottom w:val="single" w:sz="4" w:space="0" w:color="000000"/>
            </w:tcBorders>
            <w:tcMar>
              <w:top w:w="0" w:type="dxa"/>
              <w:left w:w="108" w:type="dxa"/>
              <w:bottom w:w="0" w:type="dxa"/>
              <w:right w:w="108" w:type="dxa"/>
            </w:tcMar>
          </w:tcPr>
          <w:p w14:paraId="033B0915" w14:textId="77777777" w:rsidR="00E86F9D" w:rsidRPr="00406FA7" w:rsidRDefault="00DF3844">
            <w:pPr>
              <w:spacing w:after="0" w:line="240" w:lineRule="auto"/>
              <w:jc w:val="both"/>
            </w:pPr>
            <w:r w:rsidRPr="00406FA7">
              <w:rPr>
                <w:rFonts w:ascii="Garamond" w:hAnsi="Garamond" w:cs="Calibri"/>
                <w:bCs/>
                <w:sz w:val="24"/>
                <w:szCs w:val="24"/>
              </w:rPr>
              <w:t>Fall 2020</w:t>
            </w:r>
          </w:p>
        </w:tc>
        <w:tc>
          <w:tcPr>
            <w:tcW w:w="1170" w:type="dxa"/>
            <w:tcBorders>
              <w:top w:val="single" w:sz="12" w:space="0" w:color="000000"/>
              <w:bottom w:val="single" w:sz="4" w:space="0" w:color="000000"/>
            </w:tcBorders>
            <w:tcMar>
              <w:top w:w="0" w:type="dxa"/>
              <w:left w:w="108" w:type="dxa"/>
              <w:bottom w:w="0" w:type="dxa"/>
              <w:right w:w="108" w:type="dxa"/>
            </w:tcMar>
          </w:tcPr>
          <w:p w14:paraId="033B0916"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1</w:t>
            </w:r>
          </w:p>
        </w:tc>
        <w:tc>
          <w:tcPr>
            <w:tcW w:w="1890" w:type="dxa"/>
            <w:tcBorders>
              <w:top w:val="single" w:sz="12" w:space="0" w:color="000000"/>
              <w:bottom w:val="single" w:sz="4" w:space="0" w:color="000000"/>
            </w:tcBorders>
            <w:tcMar>
              <w:top w:w="0" w:type="dxa"/>
              <w:left w:w="108" w:type="dxa"/>
              <w:bottom w:w="0" w:type="dxa"/>
              <w:right w:w="108" w:type="dxa"/>
            </w:tcMar>
          </w:tcPr>
          <w:p w14:paraId="033B0917" w14:textId="77777777" w:rsidR="00E86F9D" w:rsidRPr="00406FA7" w:rsidRDefault="00DF3844">
            <w:pPr>
              <w:spacing w:after="0" w:line="240" w:lineRule="auto"/>
              <w:jc w:val="center"/>
            </w:pPr>
            <w:r w:rsidRPr="00406FA7">
              <w:rPr>
                <w:rFonts w:ascii="Garamond" w:hAnsi="Garamond" w:cs="Calibri"/>
                <w:bCs/>
                <w:sz w:val="24"/>
                <w:szCs w:val="24"/>
              </w:rPr>
              <w:t>24(25)</w:t>
            </w:r>
            <w:r w:rsidRPr="00406FA7">
              <w:rPr>
                <w:rFonts w:ascii="Garamond" w:hAnsi="Garamond" w:cs="Calibri"/>
                <w:bCs/>
                <w:sz w:val="24"/>
                <w:szCs w:val="24"/>
                <w:vertAlign w:val="superscript"/>
              </w:rPr>
              <w:t>4</w:t>
            </w:r>
          </w:p>
        </w:tc>
        <w:tc>
          <w:tcPr>
            <w:tcW w:w="1980" w:type="dxa"/>
            <w:tcBorders>
              <w:top w:val="single" w:sz="12" w:space="0" w:color="000000"/>
              <w:bottom w:val="single" w:sz="4" w:space="0" w:color="000000"/>
            </w:tcBorders>
            <w:tcMar>
              <w:top w:w="0" w:type="dxa"/>
              <w:left w:w="108" w:type="dxa"/>
              <w:bottom w:w="0" w:type="dxa"/>
              <w:right w:w="108" w:type="dxa"/>
            </w:tcMar>
          </w:tcPr>
          <w:p w14:paraId="033B0918" w14:textId="77777777" w:rsidR="00E86F9D" w:rsidRPr="00406FA7" w:rsidRDefault="00DF3844">
            <w:pPr>
              <w:spacing w:after="0" w:line="240" w:lineRule="auto"/>
              <w:jc w:val="center"/>
            </w:pPr>
            <w:r w:rsidRPr="00406FA7">
              <w:rPr>
                <w:rFonts w:ascii="Garamond" w:hAnsi="Garamond" w:cs="Calibri"/>
                <w:bCs/>
                <w:sz w:val="24"/>
                <w:szCs w:val="24"/>
              </w:rPr>
              <w:t>3.38(3.98)</w:t>
            </w:r>
            <w:r w:rsidRPr="00406FA7">
              <w:rPr>
                <w:rFonts w:ascii="Garamond" w:hAnsi="Garamond" w:cs="Calibri"/>
                <w:sz w:val="24"/>
                <w:szCs w:val="24"/>
                <w:vertAlign w:val="superscript"/>
              </w:rPr>
              <w:t>3</w:t>
            </w:r>
          </w:p>
        </w:tc>
        <w:tc>
          <w:tcPr>
            <w:tcW w:w="2520" w:type="dxa"/>
            <w:tcBorders>
              <w:top w:val="single" w:sz="12" w:space="0" w:color="000000"/>
              <w:bottom w:val="single" w:sz="4" w:space="0" w:color="000000"/>
            </w:tcBorders>
            <w:tcMar>
              <w:top w:w="0" w:type="dxa"/>
              <w:left w:w="108" w:type="dxa"/>
              <w:bottom w:w="0" w:type="dxa"/>
              <w:right w:w="108" w:type="dxa"/>
            </w:tcMar>
          </w:tcPr>
          <w:p w14:paraId="033B0919" w14:textId="77777777" w:rsidR="00E86F9D" w:rsidRPr="00406FA7" w:rsidRDefault="00DF3844">
            <w:pPr>
              <w:spacing w:after="0" w:line="240" w:lineRule="auto"/>
              <w:jc w:val="center"/>
            </w:pPr>
            <w:r w:rsidRPr="00406FA7">
              <w:rPr>
                <w:rFonts w:ascii="Garamond" w:hAnsi="Garamond" w:cs="Calibri"/>
                <w:bCs/>
                <w:sz w:val="24"/>
                <w:szCs w:val="24"/>
              </w:rPr>
              <w:t>4.09(4.21)</w:t>
            </w:r>
            <w:r w:rsidRPr="00406FA7">
              <w:rPr>
                <w:rFonts w:ascii="Garamond" w:hAnsi="Garamond" w:cs="Calibri"/>
                <w:sz w:val="24"/>
                <w:szCs w:val="24"/>
                <w:vertAlign w:val="superscript"/>
              </w:rPr>
              <w:t>3</w:t>
            </w:r>
          </w:p>
        </w:tc>
      </w:tr>
      <w:tr w:rsidR="00E86F9D" w:rsidRPr="00406FA7" w14:paraId="033B0920" w14:textId="77777777">
        <w:tc>
          <w:tcPr>
            <w:tcW w:w="1620" w:type="dxa"/>
            <w:tcBorders>
              <w:top w:val="single" w:sz="4" w:space="0" w:color="000000"/>
              <w:bottom w:val="single" w:sz="4" w:space="0" w:color="000000"/>
            </w:tcBorders>
            <w:tcMar>
              <w:top w:w="0" w:type="dxa"/>
              <w:left w:w="108" w:type="dxa"/>
              <w:bottom w:w="0" w:type="dxa"/>
              <w:right w:w="108" w:type="dxa"/>
            </w:tcMar>
            <w:vAlign w:val="bottom"/>
          </w:tcPr>
          <w:p w14:paraId="033B091B"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2019</w:t>
            </w:r>
          </w:p>
        </w:tc>
        <w:tc>
          <w:tcPr>
            <w:tcW w:w="1170" w:type="dxa"/>
            <w:tcBorders>
              <w:top w:val="single" w:sz="4" w:space="0" w:color="000000"/>
              <w:bottom w:val="single" w:sz="4" w:space="0" w:color="000000"/>
            </w:tcBorders>
            <w:tcMar>
              <w:top w:w="0" w:type="dxa"/>
              <w:left w:w="108" w:type="dxa"/>
              <w:bottom w:w="0" w:type="dxa"/>
              <w:right w:w="108" w:type="dxa"/>
            </w:tcMar>
            <w:vAlign w:val="bottom"/>
          </w:tcPr>
          <w:p w14:paraId="033B091C"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1</w:t>
            </w:r>
          </w:p>
        </w:tc>
        <w:tc>
          <w:tcPr>
            <w:tcW w:w="1890" w:type="dxa"/>
            <w:tcBorders>
              <w:top w:val="single" w:sz="4" w:space="0" w:color="000000"/>
              <w:bottom w:val="single" w:sz="4" w:space="0" w:color="000000"/>
            </w:tcBorders>
            <w:tcMar>
              <w:top w:w="0" w:type="dxa"/>
              <w:left w:w="108" w:type="dxa"/>
              <w:bottom w:w="0" w:type="dxa"/>
              <w:right w:w="108" w:type="dxa"/>
            </w:tcMar>
            <w:vAlign w:val="bottom"/>
          </w:tcPr>
          <w:p w14:paraId="033B091D" w14:textId="77777777" w:rsidR="00E86F9D" w:rsidRPr="00406FA7" w:rsidRDefault="00DF3844">
            <w:pPr>
              <w:spacing w:after="0" w:line="240" w:lineRule="auto"/>
              <w:jc w:val="center"/>
            </w:pPr>
            <w:r w:rsidRPr="00406FA7">
              <w:rPr>
                <w:rFonts w:ascii="Garamond" w:hAnsi="Garamond" w:cs="Calibri"/>
                <w:bCs/>
                <w:sz w:val="24"/>
                <w:szCs w:val="24"/>
              </w:rPr>
              <w:t>26(25)</w:t>
            </w:r>
            <w:r w:rsidRPr="00406FA7">
              <w:rPr>
                <w:rFonts w:ascii="Garamond" w:hAnsi="Garamond" w:cs="Calibri"/>
                <w:bCs/>
                <w:sz w:val="24"/>
                <w:szCs w:val="24"/>
                <w:vertAlign w:val="superscript"/>
              </w:rPr>
              <w:t>4</w:t>
            </w:r>
          </w:p>
        </w:tc>
        <w:tc>
          <w:tcPr>
            <w:tcW w:w="1980" w:type="dxa"/>
            <w:tcBorders>
              <w:top w:val="single" w:sz="4" w:space="0" w:color="000000"/>
              <w:bottom w:val="single" w:sz="4" w:space="0" w:color="000000"/>
            </w:tcBorders>
            <w:tcMar>
              <w:top w:w="0" w:type="dxa"/>
              <w:left w:w="108" w:type="dxa"/>
              <w:bottom w:w="0" w:type="dxa"/>
              <w:right w:w="108" w:type="dxa"/>
            </w:tcMar>
            <w:vAlign w:val="bottom"/>
          </w:tcPr>
          <w:p w14:paraId="033B091E" w14:textId="77777777" w:rsidR="00E86F9D" w:rsidRPr="00406FA7" w:rsidRDefault="00DF3844">
            <w:pPr>
              <w:spacing w:after="0" w:line="240" w:lineRule="auto"/>
              <w:jc w:val="center"/>
            </w:pPr>
            <w:r w:rsidRPr="00406FA7">
              <w:rPr>
                <w:rFonts w:ascii="Garamond" w:hAnsi="Garamond" w:cs="Calibri"/>
                <w:bCs/>
                <w:sz w:val="24"/>
                <w:szCs w:val="24"/>
              </w:rPr>
              <w:t>3.80(4.10)</w:t>
            </w:r>
            <w:r w:rsidRPr="00406FA7">
              <w:rPr>
                <w:rFonts w:ascii="Garamond" w:hAnsi="Garamond" w:cs="Calibri"/>
                <w:sz w:val="24"/>
                <w:szCs w:val="24"/>
                <w:vertAlign w:val="superscript"/>
              </w:rPr>
              <w:t>3</w:t>
            </w:r>
          </w:p>
        </w:tc>
        <w:tc>
          <w:tcPr>
            <w:tcW w:w="2520" w:type="dxa"/>
            <w:tcBorders>
              <w:top w:val="single" w:sz="4" w:space="0" w:color="000000"/>
              <w:bottom w:val="single" w:sz="4" w:space="0" w:color="000000"/>
            </w:tcBorders>
            <w:tcMar>
              <w:top w:w="0" w:type="dxa"/>
              <w:left w:w="108" w:type="dxa"/>
              <w:bottom w:w="0" w:type="dxa"/>
              <w:right w:w="108" w:type="dxa"/>
            </w:tcMar>
          </w:tcPr>
          <w:p w14:paraId="033B091F" w14:textId="77777777" w:rsidR="00E86F9D" w:rsidRPr="00406FA7" w:rsidRDefault="00DF3844">
            <w:pPr>
              <w:spacing w:after="0" w:line="240" w:lineRule="auto"/>
              <w:jc w:val="center"/>
            </w:pPr>
            <w:r w:rsidRPr="00406FA7">
              <w:rPr>
                <w:rFonts w:ascii="Garamond" w:hAnsi="Garamond" w:cs="Calibri"/>
                <w:bCs/>
                <w:sz w:val="24"/>
                <w:szCs w:val="24"/>
              </w:rPr>
              <w:t>4.10(4.20)</w:t>
            </w:r>
            <w:r w:rsidRPr="00406FA7">
              <w:rPr>
                <w:rFonts w:ascii="Garamond" w:hAnsi="Garamond" w:cs="Calibri"/>
                <w:sz w:val="24"/>
                <w:szCs w:val="24"/>
                <w:vertAlign w:val="superscript"/>
              </w:rPr>
              <w:t>3</w:t>
            </w:r>
          </w:p>
        </w:tc>
      </w:tr>
      <w:tr w:rsidR="00E86F9D" w:rsidRPr="00406FA7" w14:paraId="033B0926" w14:textId="77777777">
        <w:tc>
          <w:tcPr>
            <w:tcW w:w="1620" w:type="dxa"/>
            <w:tcBorders>
              <w:top w:val="single" w:sz="4" w:space="0" w:color="000000"/>
              <w:bottom w:val="single" w:sz="4" w:space="0" w:color="000000"/>
            </w:tcBorders>
            <w:tcMar>
              <w:top w:w="0" w:type="dxa"/>
              <w:left w:w="108" w:type="dxa"/>
              <w:bottom w:w="0" w:type="dxa"/>
              <w:right w:w="108" w:type="dxa"/>
            </w:tcMar>
            <w:vAlign w:val="bottom"/>
          </w:tcPr>
          <w:p w14:paraId="033B0921"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2018</w:t>
            </w:r>
          </w:p>
        </w:tc>
        <w:tc>
          <w:tcPr>
            <w:tcW w:w="1170" w:type="dxa"/>
            <w:tcBorders>
              <w:top w:val="single" w:sz="4" w:space="0" w:color="000000"/>
              <w:bottom w:val="single" w:sz="4" w:space="0" w:color="000000"/>
            </w:tcBorders>
            <w:tcMar>
              <w:top w:w="0" w:type="dxa"/>
              <w:left w:w="108" w:type="dxa"/>
              <w:bottom w:w="0" w:type="dxa"/>
              <w:right w:w="108" w:type="dxa"/>
            </w:tcMar>
            <w:vAlign w:val="bottom"/>
          </w:tcPr>
          <w:p w14:paraId="033B0922"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1</w:t>
            </w:r>
          </w:p>
        </w:tc>
        <w:tc>
          <w:tcPr>
            <w:tcW w:w="1890" w:type="dxa"/>
            <w:tcBorders>
              <w:top w:val="single" w:sz="4" w:space="0" w:color="000000"/>
              <w:bottom w:val="single" w:sz="4" w:space="0" w:color="000000"/>
            </w:tcBorders>
            <w:tcMar>
              <w:top w:w="0" w:type="dxa"/>
              <w:left w:w="108" w:type="dxa"/>
              <w:bottom w:w="0" w:type="dxa"/>
              <w:right w:w="108" w:type="dxa"/>
            </w:tcMar>
            <w:vAlign w:val="bottom"/>
          </w:tcPr>
          <w:p w14:paraId="033B0923" w14:textId="77777777" w:rsidR="00E86F9D" w:rsidRPr="00406FA7" w:rsidRDefault="00DF3844">
            <w:pPr>
              <w:spacing w:after="0" w:line="240" w:lineRule="auto"/>
              <w:jc w:val="center"/>
            </w:pPr>
            <w:r w:rsidRPr="00406FA7">
              <w:rPr>
                <w:rFonts w:ascii="Garamond" w:hAnsi="Garamond" w:cs="Calibri"/>
                <w:bCs/>
                <w:sz w:val="24"/>
                <w:szCs w:val="24"/>
              </w:rPr>
              <w:t>37(36)</w:t>
            </w:r>
            <w:r w:rsidRPr="00406FA7">
              <w:rPr>
                <w:rFonts w:ascii="Garamond" w:hAnsi="Garamond" w:cs="Calibri"/>
                <w:bCs/>
                <w:sz w:val="24"/>
                <w:szCs w:val="24"/>
                <w:vertAlign w:val="superscript"/>
              </w:rPr>
              <w:t>4</w:t>
            </w:r>
          </w:p>
        </w:tc>
        <w:tc>
          <w:tcPr>
            <w:tcW w:w="1980" w:type="dxa"/>
            <w:tcBorders>
              <w:top w:val="single" w:sz="4" w:space="0" w:color="000000"/>
              <w:bottom w:val="single" w:sz="4" w:space="0" w:color="000000"/>
            </w:tcBorders>
            <w:tcMar>
              <w:top w:w="0" w:type="dxa"/>
              <w:left w:w="108" w:type="dxa"/>
              <w:bottom w:w="0" w:type="dxa"/>
              <w:right w:w="108" w:type="dxa"/>
            </w:tcMar>
            <w:vAlign w:val="bottom"/>
          </w:tcPr>
          <w:p w14:paraId="033B0924" w14:textId="77777777" w:rsidR="00E86F9D" w:rsidRPr="00406FA7" w:rsidRDefault="00DF3844">
            <w:pPr>
              <w:spacing w:after="0" w:line="240" w:lineRule="auto"/>
              <w:jc w:val="center"/>
            </w:pPr>
            <w:r w:rsidRPr="00406FA7">
              <w:rPr>
                <w:rFonts w:ascii="Garamond" w:hAnsi="Garamond" w:cs="Calibri"/>
                <w:bCs/>
                <w:sz w:val="24"/>
                <w:szCs w:val="24"/>
              </w:rPr>
              <w:t>3.31(3.90)</w:t>
            </w:r>
            <w:r w:rsidRPr="00406FA7">
              <w:rPr>
                <w:rFonts w:ascii="Garamond" w:hAnsi="Garamond" w:cs="Calibri"/>
                <w:sz w:val="24"/>
                <w:szCs w:val="24"/>
                <w:vertAlign w:val="superscript"/>
              </w:rPr>
              <w:t>3</w:t>
            </w:r>
          </w:p>
        </w:tc>
        <w:tc>
          <w:tcPr>
            <w:tcW w:w="2520" w:type="dxa"/>
            <w:tcBorders>
              <w:top w:val="single" w:sz="4" w:space="0" w:color="000000"/>
              <w:bottom w:val="single" w:sz="4" w:space="0" w:color="000000"/>
            </w:tcBorders>
            <w:tcMar>
              <w:top w:w="0" w:type="dxa"/>
              <w:left w:w="108" w:type="dxa"/>
              <w:bottom w:w="0" w:type="dxa"/>
              <w:right w:w="108" w:type="dxa"/>
            </w:tcMar>
          </w:tcPr>
          <w:p w14:paraId="033B0925" w14:textId="77777777" w:rsidR="00E86F9D" w:rsidRPr="00406FA7" w:rsidRDefault="00DF3844">
            <w:pPr>
              <w:spacing w:after="0" w:line="240" w:lineRule="auto"/>
              <w:jc w:val="center"/>
            </w:pPr>
            <w:r w:rsidRPr="00406FA7">
              <w:rPr>
                <w:rFonts w:ascii="Garamond" w:hAnsi="Garamond" w:cs="Calibri"/>
                <w:bCs/>
                <w:sz w:val="24"/>
                <w:szCs w:val="24"/>
              </w:rPr>
              <w:t>4.10(4.20)</w:t>
            </w:r>
            <w:r w:rsidRPr="00406FA7">
              <w:rPr>
                <w:rFonts w:ascii="Garamond" w:hAnsi="Garamond" w:cs="Calibri"/>
                <w:sz w:val="24"/>
                <w:szCs w:val="24"/>
                <w:vertAlign w:val="superscript"/>
              </w:rPr>
              <w:t>3</w:t>
            </w:r>
          </w:p>
        </w:tc>
      </w:tr>
      <w:tr w:rsidR="00E86F9D" w:rsidRPr="00406FA7" w14:paraId="033B092C" w14:textId="77777777" w:rsidTr="007050F9">
        <w:tc>
          <w:tcPr>
            <w:tcW w:w="1620" w:type="dxa"/>
            <w:tcBorders>
              <w:top w:val="single" w:sz="4" w:space="0" w:color="000000"/>
              <w:bottom w:val="single" w:sz="12" w:space="0" w:color="000000"/>
            </w:tcBorders>
            <w:tcMar>
              <w:top w:w="0" w:type="dxa"/>
              <w:left w:w="108" w:type="dxa"/>
              <w:bottom w:w="0" w:type="dxa"/>
              <w:right w:w="108" w:type="dxa"/>
            </w:tcMar>
            <w:vAlign w:val="bottom"/>
          </w:tcPr>
          <w:p w14:paraId="033B0927"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lastRenderedPageBreak/>
              <w:t>Fall 2017</w:t>
            </w:r>
          </w:p>
        </w:tc>
        <w:tc>
          <w:tcPr>
            <w:tcW w:w="1170" w:type="dxa"/>
            <w:tcBorders>
              <w:top w:val="single" w:sz="4" w:space="0" w:color="000000"/>
              <w:bottom w:val="single" w:sz="12" w:space="0" w:color="000000"/>
            </w:tcBorders>
            <w:tcMar>
              <w:top w:w="0" w:type="dxa"/>
              <w:left w:w="108" w:type="dxa"/>
              <w:bottom w:w="0" w:type="dxa"/>
              <w:right w:w="108" w:type="dxa"/>
            </w:tcMar>
            <w:vAlign w:val="bottom"/>
          </w:tcPr>
          <w:p w14:paraId="033B0928"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1</w:t>
            </w:r>
          </w:p>
        </w:tc>
        <w:tc>
          <w:tcPr>
            <w:tcW w:w="1890" w:type="dxa"/>
            <w:tcBorders>
              <w:top w:val="single" w:sz="4" w:space="0" w:color="000000"/>
              <w:bottom w:val="single" w:sz="12" w:space="0" w:color="000000"/>
            </w:tcBorders>
            <w:tcMar>
              <w:top w:w="0" w:type="dxa"/>
              <w:left w:w="108" w:type="dxa"/>
              <w:bottom w:w="0" w:type="dxa"/>
              <w:right w:w="108" w:type="dxa"/>
            </w:tcMar>
            <w:vAlign w:val="bottom"/>
          </w:tcPr>
          <w:p w14:paraId="033B0929" w14:textId="77777777" w:rsidR="00E86F9D" w:rsidRPr="00406FA7" w:rsidRDefault="00DF3844">
            <w:pPr>
              <w:spacing w:after="0" w:line="240" w:lineRule="auto"/>
              <w:jc w:val="center"/>
            </w:pPr>
            <w:r w:rsidRPr="00406FA7">
              <w:rPr>
                <w:rFonts w:ascii="Garamond" w:hAnsi="Garamond" w:cs="Calibri"/>
                <w:bCs/>
                <w:sz w:val="24"/>
                <w:szCs w:val="24"/>
              </w:rPr>
              <w:t>46(46)</w:t>
            </w:r>
            <w:r w:rsidRPr="00406FA7">
              <w:rPr>
                <w:rFonts w:ascii="Garamond" w:hAnsi="Garamond" w:cs="Calibri"/>
                <w:bCs/>
                <w:sz w:val="24"/>
                <w:szCs w:val="24"/>
                <w:vertAlign w:val="superscript"/>
              </w:rPr>
              <w:t>4</w:t>
            </w:r>
          </w:p>
        </w:tc>
        <w:tc>
          <w:tcPr>
            <w:tcW w:w="1980" w:type="dxa"/>
            <w:tcBorders>
              <w:top w:val="single" w:sz="4" w:space="0" w:color="000000"/>
              <w:bottom w:val="single" w:sz="12" w:space="0" w:color="000000"/>
            </w:tcBorders>
            <w:tcMar>
              <w:top w:w="0" w:type="dxa"/>
              <w:left w:w="108" w:type="dxa"/>
              <w:bottom w:w="0" w:type="dxa"/>
              <w:right w:w="108" w:type="dxa"/>
            </w:tcMar>
            <w:vAlign w:val="bottom"/>
          </w:tcPr>
          <w:p w14:paraId="033B092A" w14:textId="77777777" w:rsidR="00E86F9D" w:rsidRPr="00406FA7" w:rsidRDefault="00DF3844">
            <w:pPr>
              <w:spacing w:after="0" w:line="240" w:lineRule="auto"/>
              <w:jc w:val="center"/>
            </w:pPr>
            <w:r w:rsidRPr="00406FA7">
              <w:rPr>
                <w:rFonts w:ascii="Garamond" w:hAnsi="Garamond" w:cs="Calibri"/>
                <w:bCs/>
                <w:sz w:val="24"/>
                <w:szCs w:val="24"/>
              </w:rPr>
              <w:t>3.00(3.90)</w:t>
            </w:r>
            <w:r w:rsidRPr="00406FA7">
              <w:rPr>
                <w:rFonts w:ascii="Garamond" w:hAnsi="Garamond" w:cs="Calibri"/>
                <w:sz w:val="24"/>
                <w:szCs w:val="24"/>
                <w:vertAlign w:val="superscript"/>
              </w:rPr>
              <w:t>3</w:t>
            </w:r>
          </w:p>
        </w:tc>
        <w:tc>
          <w:tcPr>
            <w:tcW w:w="2520" w:type="dxa"/>
            <w:tcBorders>
              <w:top w:val="single" w:sz="4" w:space="0" w:color="000000"/>
              <w:bottom w:val="single" w:sz="12" w:space="0" w:color="000000"/>
            </w:tcBorders>
            <w:tcMar>
              <w:top w:w="0" w:type="dxa"/>
              <w:left w:w="108" w:type="dxa"/>
              <w:bottom w:w="0" w:type="dxa"/>
              <w:right w:w="108" w:type="dxa"/>
            </w:tcMar>
          </w:tcPr>
          <w:p w14:paraId="033B092B" w14:textId="77777777" w:rsidR="00E86F9D" w:rsidRPr="00406FA7" w:rsidRDefault="00DF3844">
            <w:pPr>
              <w:spacing w:after="0" w:line="240" w:lineRule="auto"/>
              <w:jc w:val="center"/>
            </w:pPr>
            <w:r w:rsidRPr="00406FA7">
              <w:rPr>
                <w:rFonts w:ascii="Garamond" w:hAnsi="Garamond" w:cs="Calibri"/>
                <w:bCs/>
                <w:sz w:val="24"/>
                <w:szCs w:val="24"/>
              </w:rPr>
              <w:t>3.76(4.20)</w:t>
            </w:r>
            <w:r w:rsidRPr="00406FA7">
              <w:rPr>
                <w:rFonts w:ascii="Garamond" w:hAnsi="Garamond" w:cs="Calibri"/>
                <w:sz w:val="24"/>
                <w:szCs w:val="24"/>
                <w:vertAlign w:val="superscript"/>
              </w:rPr>
              <w:t>3</w:t>
            </w:r>
          </w:p>
        </w:tc>
      </w:tr>
      <w:tr w:rsidR="00C6360C" w:rsidRPr="00406FA7" w14:paraId="45884E77" w14:textId="77777777" w:rsidTr="007050F9">
        <w:tc>
          <w:tcPr>
            <w:tcW w:w="1620" w:type="dxa"/>
            <w:tcBorders>
              <w:top w:val="single" w:sz="12" w:space="0" w:color="000000"/>
              <w:bottom w:val="single" w:sz="12" w:space="0" w:color="000000"/>
            </w:tcBorders>
            <w:tcMar>
              <w:top w:w="0" w:type="dxa"/>
              <w:left w:w="108" w:type="dxa"/>
              <w:bottom w:w="0" w:type="dxa"/>
              <w:right w:w="108" w:type="dxa"/>
            </w:tcMar>
            <w:vAlign w:val="bottom"/>
          </w:tcPr>
          <w:p w14:paraId="59A6FE88" w14:textId="3D29F6C5" w:rsidR="00C6360C" w:rsidRPr="00406FA7" w:rsidRDefault="00C6360C" w:rsidP="00C6360C">
            <w:pPr>
              <w:spacing w:after="0" w:line="240" w:lineRule="auto"/>
              <w:jc w:val="both"/>
              <w:rPr>
                <w:rFonts w:ascii="Garamond" w:hAnsi="Garamond" w:cs="Calibri"/>
                <w:bCs/>
                <w:sz w:val="24"/>
                <w:szCs w:val="24"/>
              </w:rPr>
            </w:pPr>
            <w:r w:rsidRPr="00275FB4">
              <w:rPr>
                <w:rFonts w:cstheme="minorHAnsi"/>
                <w:b/>
              </w:rPr>
              <w:t>Average</w:t>
            </w:r>
          </w:p>
        </w:tc>
        <w:tc>
          <w:tcPr>
            <w:tcW w:w="1170" w:type="dxa"/>
            <w:tcBorders>
              <w:top w:val="single" w:sz="12" w:space="0" w:color="000000"/>
              <w:bottom w:val="single" w:sz="12" w:space="0" w:color="000000"/>
            </w:tcBorders>
            <w:tcMar>
              <w:top w:w="0" w:type="dxa"/>
              <w:left w:w="108" w:type="dxa"/>
              <w:bottom w:w="0" w:type="dxa"/>
              <w:right w:w="108" w:type="dxa"/>
            </w:tcMar>
            <w:vAlign w:val="bottom"/>
          </w:tcPr>
          <w:p w14:paraId="767F9F97" w14:textId="0DECC859" w:rsidR="00C6360C" w:rsidRPr="00406FA7" w:rsidRDefault="00C6360C" w:rsidP="00C6360C">
            <w:pPr>
              <w:spacing w:after="0" w:line="240" w:lineRule="auto"/>
              <w:jc w:val="center"/>
              <w:rPr>
                <w:rFonts w:ascii="Garamond" w:hAnsi="Garamond" w:cs="Calibri"/>
                <w:bCs/>
                <w:sz w:val="24"/>
                <w:szCs w:val="24"/>
              </w:rPr>
            </w:pPr>
            <w:r w:rsidRPr="00275FB4">
              <w:rPr>
                <w:rFonts w:cstheme="minorHAnsi"/>
                <w:b/>
              </w:rPr>
              <w:t>1</w:t>
            </w:r>
          </w:p>
        </w:tc>
        <w:tc>
          <w:tcPr>
            <w:tcW w:w="1890" w:type="dxa"/>
            <w:tcBorders>
              <w:top w:val="single" w:sz="12" w:space="0" w:color="000000"/>
              <w:bottom w:val="single" w:sz="12" w:space="0" w:color="000000"/>
            </w:tcBorders>
            <w:tcMar>
              <w:top w:w="0" w:type="dxa"/>
              <w:left w:w="108" w:type="dxa"/>
              <w:bottom w:w="0" w:type="dxa"/>
              <w:right w:w="108" w:type="dxa"/>
            </w:tcMar>
            <w:vAlign w:val="bottom"/>
          </w:tcPr>
          <w:p w14:paraId="191A4B2F" w14:textId="77777777" w:rsidR="00C6360C" w:rsidRPr="00406FA7" w:rsidRDefault="00C6360C" w:rsidP="00C6360C">
            <w:pPr>
              <w:spacing w:after="0" w:line="240" w:lineRule="auto"/>
              <w:jc w:val="center"/>
              <w:rPr>
                <w:rFonts w:ascii="Garamond" w:hAnsi="Garamond" w:cs="Calibri"/>
                <w:bCs/>
                <w:sz w:val="24"/>
                <w:szCs w:val="24"/>
              </w:rPr>
            </w:pPr>
          </w:p>
        </w:tc>
        <w:tc>
          <w:tcPr>
            <w:tcW w:w="1980" w:type="dxa"/>
            <w:tcBorders>
              <w:top w:val="single" w:sz="12" w:space="0" w:color="000000"/>
              <w:bottom w:val="single" w:sz="12" w:space="0" w:color="000000"/>
            </w:tcBorders>
            <w:tcMar>
              <w:top w:w="0" w:type="dxa"/>
              <w:left w:w="108" w:type="dxa"/>
              <w:bottom w:w="0" w:type="dxa"/>
              <w:right w:w="108" w:type="dxa"/>
            </w:tcMar>
            <w:vAlign w:val="bottom"/>
          </w:tcPr>
          <w:p w14:paraId="20C31022" w14:textId="4FCEBD92" w:rsidR="00C6360C" w:rsidRPr="00406FA7" w:rsidRDefault="00C6360C" w:rsidP="00C6360C">
            <w:pPr>
              <w:spacing w:after="0" w:line="240" w:lineRule="auto"/>
              <w:jc w:val="center"/>
              <w:rPr>
                <w:rFonts w:ascii="Garamond" w:hAnsi="Garamond" w:cs="Calibri"/>
                <w:bCs/>
                <w:sz w:val="24"/>
                <w:szCs w:val="24"/>
              </w:rPr>
            </w:pPr>
            <w:r w:rsidRPr="00275FB4">
              <w:rPr>
                <w:rFonts w:cstheme="minorHAnsi"/>
                <w:b/>
              </w:rPr>
              <w:t>3.37(3.97)</w:t>
            </w:r>
          </w:p>
        </w:tc>
        <w:tc>
          <w:tcPr>
            <w:tcW w:w="2520" w:type="dxa"/>
            <w:tcBorders>
              <w:top w:val="single" w:sz="12" w:space="0" w:color="000000"/>
              <w:bottom w:val="single" w:sz="12" w:space="0" w:color="000000"/>
            </w:tcBorders>
            <w:tcMar>
              <w:top w:w="0" w:type="dxa"/>
              <w:left w:w="108" w:type="dxa"/>
              <w:bottom w:w="0" w:type="dxa"/>
              <w:right w:w="108" w:type="dxa"/>
            </w:tcMar>
          </w:tcPr>
          <w:p w14:paraId="764EBBD2" w14:textId="494B6F91" w:rsidR="00C6360C" w:rsidRPr="00406FA7" w:rsidRDefault="00C6360C" w:rsidP="00C6360C">
            <w:pPr>
              <w:spacing w:after="0" w:line="240" w:lineRule="auto"/>
              <w:jc w:val="center"/>
              <w:rPr>
                <w:rFonts w:ascii="Garamond" w:hAnsi="Garamond" w:cs="Calibri"/>
                <w:bCs/>
                <w:sz w:val="24"/>
                <w:szCs w:val="24"/>
              </w:rPr>
            </w:pPr>
            <w:r w:rsidRPr="00275FB4">
              <w:rPr>
                <w:rFonts w:cstheme="minorHAnsi"/>
                <w:b/>
              </w:rPr>
              <w:t>4.01(4.20)</w:t>
            </w:r>
          </w:p>
        </w:tc>
      </w:tr>
    </w:tbl>
    <w:p w14:paraId="033B092D" w14:textId="77777777" w:rsidR="00E86F9D" w:rsidRPr="00406FA7" w:rsidRDefault="00DF3844">
      <w:pPr>
        <w:pBdr>
          <w:bottom w:val="single" w:sz="4" w:space="1" w:color="000000"/>
        </w:pBdr>
        <w:spacing w:before="120" w:after="0"/>
        <w:jc w:val="both"/>
      </w:pPr>
      <w:r w:rsidRPr="00406FA7">
        <w:rPr>
          <w:rFonts w:ascii="Garamond" w:hAnsi="Garamond" w:cs="Calibri"/>
          <w:b/>
          <w:bCs/>
          <w:sz w:val="24"/>
          <w:szCs w:val="24"/>
        </w:rPr>
        <w:t>AEN/TSM 340</w:t>
      </w:r>
      <w:r w:rsidRPr="00406FA7">
        <w:rPr>
          <w:rFonts w:ascii="Garamond" w:hAnsi="Garamond" w:cs="Calibri"/>
          <w:bCs/>
          <w:sz w:val="24"/>
          <w:szCs w:val="24"/>
          <w:vertAlign w:val="superscript"/>
        </w:rPr>
        <w:t>1</w:t>
      </w:r>
      <w:r w:rsidRPr="00406FA7">
        <w:rPr>
          <w:rFonts w:ascii="Garamond" w:hAnsi="Garamond" w:cs="Calibri"/>
          <w:bCs/>
          <w:sz w:val="24"/>
          <w:szCs w:val="24"/>
        </w:rPr>
        <w:t>: Principles of Food Engineering</w:t>
      </w:r>
    </w:p>
    <w:tbl>
      <w:tblPr>
        <w:tblW w:w="9180" w:type="dxa"/>
        <w:tblLayout w:type="fixed"/>
        <w:tblCellMar>
          <w:left w:w="10" w:type="dxa"/>
          <w:right w:w="10" w:type="dxa"/>
        </w:tblCellMar>
        <w:tblLook w:val="04A0" w:firstRow="1" w:lastRow="0" w:firstColumn="1" w:lastColumn="0" w:noHBand="0" w:noVBand="1"/>
      </w:tblPr>
      <w:tblGrid>
        <w:gridCol w:w="1440"/>
        <w:gridCol w:w="1350"/>
        <w:gridCol w:w="1440"/>
        <w:gridCol w:w="2430"/>
        <w:gridCol w:w="2520"/>
      </w:tblGrid>
      <w:tr w:rsidR="00E86F9D" w:rsidRPr="00406FA7" w14:paraId="033B0933" w14:textId="77777777">
        <w:tc>
          <w:tcPr>
            <w:tcW w:w="1440" w:type="dxa"/>
            <w:tcBorders>
              <w:top w:val="single" w:sz="12" w:space="0" w:color="000000"/>
              <w:bottom w:val="single" w:sz="4" w:space="0" w:color="000000"/>
            </w:tcBorders>
            <w:tcMar>
              <w:top w:w="0" w:type="dxa"/>
              <w:left w:w="108" w:type="dxa"/>
              <w:bottom w:w="0" w:type="dxa"/>
              <w:right w:w="108" w:type="dxa"/>
            </w:tcMar>
            <w:vAlign w:val="bottom"/>
          </w:tcPr>
          <w:p w14:paraId="033B092E"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2019</w:t>
            </w:r>
          </w:p>
        </w:tc>
        <w:tc>
          <w:tcPr>
            <w:tcW w:w="1350" w:type="dxa"/>
            <w:tcBorders>
              <w:top w:val="single" w:sz="12" w:space="0" w:color="000000"/>
              <w:bottom w:val="single" w:sz="4" w:space="0" w:color="000000"/>
            </w:tcBorders>
            <w:tcMar>
              <w:top w:w="0" w:type="dxa"/>
              <w:left w:w="108" w:type="dxa"/>
              <w:bottom w:w="0" w:type="dxa"/>
              <w:right w:w="108" w:type="dxa"/>
            </w:tcMar>
            <w:vAlign w:val="bottom"/>
          </w:tcPr>
          <w:p w14:paraId="033B092F" w14:textId="77777777" w:rsidR="00E86F9D" w:rsidRPr="00406FA7" w:rsidRDefault="00DF3844">
            <w:pPr>
              <w:spacing w:after="0" w:line="240" w:lineRule="auto"/>
              <w:ind w:firstLine="70"/>
              <w:jc w:val="center"/>
              <w:rPr>
                <w:rFonts w:ascii="Garamond" w:hAnsi="Garamond" w:cs="Calibri"/>
                <w:bCs/>
                <w:sz w:val="24"/>
                <w:szCs w:val="24"/>
              </w:rPr>
            </w:pPr>
            <w:r w:rsidRPr="00406FA7">
              <w:rPr>
                <w:rFonts w:ascii="Garamond" w:hAnsi="Garamond" w:cs="Calibri"/>
                <w:bCs/>
                <w:sz w:val="24"/>
                <w:szCs w:val="24"/>
              </w:rPr>
              <w:t>4</w:t>
            </w:r>
          </w:p>
        </w:tc>
        <w:tc>
          <w:tcPr>
            <w:tcW w:w="1440" w:type="dxa"/>
            <w:tcBorders>
              <w:top w:val="single" w:sz="12" w:space="0" w:color="000000"/>
              <w:bottom w:val="single" w:sz="4" w:space="0" w:color="000000"/>
            </w:tcBorders>
            <w:tcMar>
              <w:top w:w="0" w:type="dxa"/>
              <w:left w:w="108" w:type="dxa"/>
              <w:bottom w:w="0" w:type="dxa"/>
              <w:right w:w="108" w:type="dxa"/>
            </w:tcMar>
            <w:vAlign w:val="bottom"/>
          </w:tcPr>
          <w:p w14:paraId="033B0930" w14:textId="77777777" w:rsidR="00E86F9D" w:rsidRPr="00406FA7" w:rsidRDefault="00DF3844">
            <w:pPr>
              <w:spacing w:after="0" w:line="240" w:lineRule="auto"/>
              <w:ind w:firstLine="254"/>
              <w:jc w:val="center"/>
            </w:pPr>
            <w:r w:rsidRPr="00406FA7">
              <w:rPr>
                <w:rFonts w:ascii="Garamond" w:hAnsi="Garamond" w:cs="Calibri"/>
                <w:bCs/>
                <w:sz w:val="24"/>
                <w:szCs w:val="24"/>
              </w:rPr>
              <w:t>8(7)</w:t>
            </w:r>
            <w:r w:rsidRPr="00406FA7">
              <w:rPr>
                <w:rFonts w:ascii="Garamond" w:hAnsi="Garamond" w:cs="Calibri"/>
                <w:bCs/>
                <w:sz w:val="24"/>
                <w:szCs w:val="24"/>
                <w:vertAlign w:val="superscript"/>
              </w:rPr>
              <w:t>4</w:t>
            </w:r>
          </w:p>
        </w:tc>
        <w:tc>
          <w:tcPr>
            <w:tcW w:w="2430" w:type="dxa"/>
            <w:tcBorders>
              <w:top w:val="single" w:sz="12" w:space="0" w:color="000000"/>
              <w:bottom w:val="single" w:sz="4" w:space="0" w:color="000000"/>
            </w:tcBorders>
            <w:tcMar>
              <w:top w:w="0" w:type="dxa"/>
              <w:left w:w="108" w:type="dxa"/>
              <w:bottom w:w="0" w:type="dxa"/>
              <w:right w:w="108" w:type="dxa"/>
            </w:tcMar>
            <w:vAlign w:val="bottom"/>
          </w:tcPr>
          <w:p w14:paraId="033B0931" w14:textId="6A7314D0" w:rsidR="00E86F9D" w:rsidRPr="00406FA7" w:rsidRDefault="00DF3844">
            <w:pPr>
              <w:spacing w:after="0" w:line="240" w:lineRule="auto"/>
              <w:ind w:firstLine="344"/>
              <w:jc w:val="center"/>
            </w:pPr>
            <w:r w:rsidRPr="00406FA7">
              <w:rPr>
                <w:rFonts w:ascii="Garamond" w:hAnsi="Garamond" w:cs="Calibri"/>
                <w:bCs/>
                <w:sz w:val="24"/>
                <w:szCs w:val="24"/>
              </w:rPr>
              <w:t xml:space="preserve"> 2.71±2.</w:t>
            </w:r>
            <w:r w:rsidR="003F7E3B" w:rsidRPr="00406FA7">
              <w:rPr>
                <w:rFonts w:ascii="Garamond" w:hAnsi="Garamond" w:cs="Calibri"/>
                <w:bCs/>
                <w:sz w:val="24"/>
                <w:szCs w:val="24"/>
              </w:rPr>
              <w:t>3</w:t>
            </w:r>
            <w:r w:rsidRPr="00406FA7">
              <w:rPr>
                <w:rFonts w:ascii="Garamond" w:hAnsi="Garamond" w:cs="Calibri"/>
                <w:bCs/>
                <w:sz w:val="24"/>
                <w:szCs w:val="24"/>
              </w:rPr>
              <w:t>(N/A)</w:t>
            </w:r>
            <w:r w:rsidRPr="00406FA7">
              <w:rPr>
                <w:rFonts w:ascii="Garamond" w:hAnsi="Garamond" w:cs="Calibri"/>
                <w:sz w:val="24"/>
                <w:szCs w:val="24"/>
                <w:vertAlign w:val="superscript"/>
              </w:rPr>
              <w:t>3</w:t>
            </w:r>
          </w:p>
        </w:tc>
        <w:tc>
          <w:tcPr>
            <w:tcW w:w="2520" w:type="dxa"/>
            <w:tcBorders>
              <w:top w:val="single" w:sz="12" w:space="0" w:color="000000"/>
              <w:bottom w:val="single" w:sz="4" w:space="0" w:color="000000"/>
            </w:tcBorders>
            <w:tcMar>
              <w:top w:w="0" w:type="dxa"/>
              <w:left w:w="108" w:type="dxa"/>
              <w:bottom w:w="0" w:type="dxa"/>
              <w:right w:w="108" w:type="dxa"/>
            </w:tcMar>
          </w:tcPr>
          <w:p w14:paraId="033B0932" w14:textId="03D6CAEC" w:rsidR="00E86F9D" w:rsidRPr="00406FA7" w:rsidRDefault="00DF3844">
            <w:pPr>
              <w:spacing w:after="0" w:line="240" w:lineRule="auto"/>
              <w:jc w:val="center"/>
            </w:pPr>
            <w:r w:rsidRPr="00406FA7">
              <w:rPr>
                <w:rFonts w:ascii="Garamond" w:hAnsi="Garamond" w:cs="Calibri"/>
                <w:bCs/>
                <w:sz w:val="24"/>
                <w:szCs w:val="24"/>
              </w:rPr>
              <w:t xml:space="preserve"> 2.60±2.</w:t>
            </w:r>
            <w:r w:rsidR="003F7E3B" w:rsidRPr="00406FA7">
              <w:rPr>
                <w:rFonts w:ascii="Garamond" w:hAnsi="Garamond" w:cs="Calibri"/>
                <w:bCs/>
                <w:sz w:val="24"/>
                <w:szCs w:val="24"/>
              </w:rPr>
              <w:t>3</w:t>
            </w:r>
            <w:r w:rsidRPr="00406FA7">
              <w:rPr>
                <w:rFonts w:ascii="Garamond" w:hAnsi="Garamond" w:cs="Calibri"/>
                <w:bCs/>
                <w:sz w:val="24"/>
                <w:szCs w:val="24"/>
              </w:rPr>
              <w:t>(N/A)</w:t>
            </w:r>
            <w:r w:rsidRPr="00406FA7">
              <w:rPr>
                <w:rFonts w:ascii="Garamond" w:hAnsi="Garamond" w:cs="Calibri"/>
                <w:sz w:val="24"/>
                <w:szCs w:val="24"/>
                <w:vertAlign w:val="superscript"/>
              </w:rPr>
              <w:t>3</w:t>
            </w:r>
          </w:p>
        </w:tc>
      </w:tr>
      <w:tr w:rsidR="00E86F9D" w:rsidRPr="00406FA7" w14:paraId="033B0939" w14:textId="77777777">
        <w:tc>
          <w:tcPr>
            <w:tcW w:w="1440" w:type="dxa"/>
            <w:tcBorders>
              <w:top w:val="single" w:sz="4" w:space="0" w:color="000000"/>
              <w:bottom w:val="single" w:sz="4" w:space="0" w:color="000000"/>
            </w:tcBorders>
            <w:tcMar>
              <w:top w:w="0" w:type="dxa"/>
              <w:left w:w="108" w:type="dxa"/>
              <w:bottom w:w="0" w:type="dxa"/>
              <w:right w:w="108" w:type="dxa"/>
            </w:tcMar>
            <w:vAlign w:val="bottom"/>
          </w:tcPr>
          <w:p w14:paraId="033B0934"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2018</w:t>
            </w:r>
          </w:p>
        </w:tc>
        <w:tc>
          <w:tcPr>
            <w:tcW w:w="1350" w:type="dxa"/>
            <w:tcBorders>
              <w:top w:val="single" w:sz="4" w:space="0" w:color="000000"/>
              <w:bottom w:val="single" w:sz="4" w:space="0" w:color="000000"/>
            </w:tcBorders>
            <w:tcMar>
              <w:top w:w="0" w:type="dxa"/>
              <w:left w:w="108" w:type="dxa"/>
              <w:bottom w:w="0" w:type="dxa"/>
              <w:right w:w="108" w:type="dxa"/>
            </w:tcMar>
            <w:vAlign w:val="bottom"/>
          </w:tcPr>
          <w:p w14:paraId="033B0935" w14:textId="77777777" w:rsidR="00E86F9D" w:rsidRPr="00406FA7" w:rsidRDefault="00DF3844">
            <w:pPr>
              <w:spacing w:after="0" w:line="240" w:lineRule="auto"/>
              <w:ind w:firstLine="70"/>
              <w:jc w:val="center"/>
              <w:rPr>
                <w:rFonts w:ascii="Garamond" w:hAnsi="Garamond" w:cs="Calibri"/>
                <w:bCs/>
                <w:sz w:val="24"/>
                <w:szCs w:val="24"/>
              </w:rPr>
            </w:pPr>
            <w:r w:rsidRPr="00406FA7">
              <w:rPr>
                <w:rFonts w:ascii="Garamond" w:hAnsi="Garamond" w:cs="Calibri"/>
                <w:bCs/>
                <w:sz w:val="24"/>
                <w:szCs w:val="24"/>
              </w:rPr>
              <w:t>4</w:t>
            </w:r>
          </w:p>
        </w:tc>
        <w:tc>
          <w:tcPr>
            <w:tcW w:w="1440" w:type="dxa"/>
            <w:tcBorders>
              <w:top w:val="single" w:sz="4" w:space="0" w:color="000000"/>
              <w:bottom w:val="single" w:sz="4" w:space="0" w:color="000000"/>
            </w:tcBorders>
            <w:tcMar>
              <w:top w:w="0" w:type="dxa"/>
              <w:left w:w="108" w:type="dxa"/>
              <w:bottom w:w="0" w:type="dxa"/>
              <w:right w:w="108" w:type="dxa"/>
            </w:tcMar>
            <w:vAlign w:val="bottom"/>
          </w:tcPr>
          <w:p w14:paraId="033B0936" w14:textId="77777777" w:rsidR="00E86F9D" w:rsidRPr="00406FA7" w:rsidRDefault="00DF3844">
            <w:pPr>
              <w:spacing w:after="0" w:line="240" w:lineRule="auto"/>
              <w:ind w:firstLine="254"/>
              <w:jc w:val="center"/>
            </w:pPr>
            <w:r w:rsidRPr="00406FA7">
              <w:rPr>
                <w:rFonts w:ascii="Garamond" w:hAnsi="Garamond" w:cs="Calibri"/>
                <w:bCs/>
                <w:sz w:val="24"/>
                <w:szCs w:val="24"/>
              </w:rPr>
              <w:t>6(6)</w:t>
            </w:r>
            <w:r w:rsidRPr="00406FA7">
              <w:rPr>
                <w:rFonts w:ascii="Garamond" w:hAnsi="Garamond" w:cs="Calibri"/>
                <w:bCs/>
                <w:sz w:val="24"/>
                <w:szCs w:val="24"/>
                <w:vertAlign w:val="superscript"/>
              </w:rPr>
              <w:t xml:space="preserve">4 </w:t>
            </w:r>
          </w:p>
        </w:tc>
        <w:tc>
          <w:tcPr>
            <w:tcW w:w="2430" w:type="dxa"/>
            <w:tcBorders>
              <w:top w:val="single" w:sz="4" w:space="0" w:color="000000"/>
              <w:bottom w:val="single" w:sz="4" w:space="0" w:color="000000"/>
            </w:tcBorders>
            <w:tcMar>
              <w:top w:w="0" w:type="dxa"/>
              <w:left w:w="108" w:type="dxa"/>
              <w:bottom w:w="0" w:type="dxa"/>
              <w:right w:w="108" w:type="dxa"/>
            </w:tcMar>
            <w:vAlign w:val="bottom"/>
          </w:tcPr>
          <w:p w14:paraId="033B0937" w14:textId="77777777" w:rsidR="00E86F9D" w:rsidRPr="00406FA7" w:rsidRDefault="00DF3844">
            <w:pPr>
              <w:spacing w:after="0" w:line="240" w:lineRule="auto"/>
              <w:ind w:firstLine="344"/>
              <w:jc w:val="center"/>
            </w:pPr>
            <w:r w:rsidRPr="00406FA7">
              <w:rPr>
                <w:rFonts w:ascii="Garamond" w:hAnsi="Garamond" w:cs="Calibri"/>
                <w:bCs/>
                <w:sz w:val="24"/>
                <w:szCs w:val="24"/>
              </w:rPr>
              <w:t>4.20(4.30)</w:t>
            </w:r>
            <w:r w:rsidRPr="00406FA7">
              <w:rPr>
                <w:rFonts w:ascii="Garamond" w:hAnsi="Garamond" w:cs="Calibri"/>
                <w:sz w:val="24"/>
                <w:szCs w:val="24"/>
                <w:vertAlign w:val="superscript"/>
              </w:rPr>
              <w:t xml:space="preserve">3 </w:t>
            </w:r>
          </w:p>
        </w:tc>
        <w:tc>
          <w:tcPr>
            <w:tcW w:w="2520" w:type="dxa"/>
            <w:tcBorders>
              <w:top w:val="single" w:sz="4" w:space="0" w:color="000000"/>
              <w:bottom w:val="single" w:sz="4" w:space="0" w:color="000000"/>
            </w:tcBorders>
            <w:tcMar>
              <w:top w:w="0" w:type="dxa"/>
              <w:left w:w="108" w:type="dxa"/>
              <w:bottom w:w="0" w:type="dxa"/>
              <w:right w:w="108" w:type="dxa"/>
            </w:tcMar>
          </w:tcPr>
          <w:p w14:paraId="033B0938" w14:textId="77777777" w:rsidR="00E86F9D" w:rsidRPr="00406FA7" w:rsidRDefault="00DF3844">
            <w:pPr>
              <w:spacing w:after="0" w:line="240" w:lineRule="auto"/>
              <w:jc w:val="center"/>
            </w:pPr>
            <w:r w:rsidRPr="00406FA7">
              <w:rPr>
                <w:rFonts w:ascii="Garamond" w:hAnsi="Garamond" w:cs="Calibri"/>
                <w:bCs/>
                <w:sz w:val="24"/>
                <w:szCs w:val="24"/>
              </w:rPr>
              <w:t>4.00(4.40)</w:t>
            </w:r>
            <w:r w:rsidRPr="00406FA7">
              <w:rPr>
                <w:rFonts w:ascii="Garamond" w:hAnsi="Garamond" w:cs="Calibri"/>
                <w:sz w:val="24"/>
                <w:szCs w:val="24"/>
                <w:vertAlign w:val="superscript"/>
              </w:rPr>
              <w:t>3</w:t>
            </w:r>
          </w:p>
        </w:tc>
      </w:tr>
      <w:tr w:rsidR="00E86F9D" w:rsidRPr="00406FA7" w14:paraId="033B093F" w14:textId="77777777">
        <w:tc>
          <w:tcPr>
            <w:tcW w:w="1440" w:type="dxa"/>
            <w:tcBorders>
              <w:top w:val="single" w:sz="4" w:space="0" w:color="000000"/>
              <w:bottom w:val="single" w:sz="4" w:space="0" w:color="000000"/>
            </w:tcBorders>
            <w:tcMar>
              <w:top w:w="0" w:type="dxa"/>
              <w:left w:w="108" w:type="dxa"/>
              <w:bottom w:w="0" w:type="dxa"/>
              <w:right w:w="108" w:type="dxa"/>
            </w:tcMar>
            <w:vAlign w:val="bottom"/>
          </w:tcPr>
          <w:p w14:paraId="033B093A"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2017</w:t>
            </w:r>
          </w:p>
        </w:tc>
        <w:tc>
          <w:tcPr>
            <w:tcW w:w="1350" w:type="dxa"/>
            <w:tcBorders>
              <w:top w:val="single" w:sz="4" w:space="0" w:color="000000"/>
              <w:bottom w:val="single" w:sz="4" w:space="0" w:color="000000"/>
            </w:tcBorders>
            <w:tcMar>
              <w:top w:w="0" w:type="dxa"/>
              <w:left w:w="108" w:type="dxa"/>
              <w:bottom w:w="0" w:type="dxa"/>
              <w:right w:w="108" w:type="dxa"/>
            </w:tcMar>
            <w:vAlign w:val="bottom"/>
          </w:tcPr>
          <w:p w14:paraId="033B093B" w14:textId="77777777" w:rsidR="00E86F9D" w:rsidRPr="00406FA7" w:rsidRDefault="00DF3844">
            <w:pPr>
              <w:spacing w:after="0" w:line="240" w:lineRule="auto"/>
              <w:ind w:firstLine="70"/>
              <w:jc w:val="center"/>
              <w:rPr>
                <w:rFonts w:ascii="Garamond" w:hAnsi="Garamond" w:cs="Calibri"/>
                <w:bCs/>
                <w:sz w:val="24"/>
                <w:szCs w:val="24"/>
              </w:rPr>
            </w:pPr>
            <w:r w:rsidRPr="00406FA7">
              <w:rPr>
                <w:rFonts w:ascii="Garamond" w:hAnsi="Garamond" w:cs="Calibri"/>
                <w:bCs/>
                <w:sz w:val="24"/>
                <w:szCs w:val="24"/>
              </w:rPr>
              <w:t>4</w:t>
            </w:r>
          </w:p>
        </w:tc>
        <w:tc>
          <w:tcPr>
            <w:tcW w:w="1440" w:type="dxa"/>
            <w:tcBorders>
              <w:top w:val="single" w:sz="4" w:space="0" w:color="000000"/>
              <w:bottom w:val="single" w:sz="4" w:space="0" w:color="000000"/>
            </w:tcBorders>
            <w:tcMar>
              <w:top w:w="0" w:type="dxa"/>
              <w:left w:w="108" w:type="dxa"/>
              <w:bottom w:w="0" w:type="dxa"/>
              <w:right w:w="108" w:type="dxa"/>
            </w:tcMar>
            <w:vAlign w:val="bottom"/>
          </w:tcPr>
          <w:p w14:paraId="033B093C" w14:textId="77777777" w:rsidR="00E86F9D" w:rsidRPr="00406FA7" w:rsidRDefault="00DF3844">
            <w:pPr>
              <w:spacing w:after="0" w:line="240" w:lineRule="auto"/>
              <w:ind w:firstLine="254"/>
              <w:jc w:val="center"/>
            </w:pPr>
            <w:r w:rsidRPr="00406FA7">
              <w:rPr>
                <w:rFonts w:ascii="Garamond" w:hAnsi="Garamond" w:cs="Calibri"/>
                <w:bCs/>
                <w:sz w:val="24"/>
                <w:szCs w:val="24"/>
              </w:rPr>
              <w:t>7(7)</w:t>
            </w:r>
            <w:r w:rsidRPr="00406FA7">
              <w:rPr>
                <w:rFonts w:ascii="Garamond" w:hAnsi="Garamond" w:cs="Calibri"/>
                <w:bCs/>
                <w:sz w:val="24"/>
                <w:szCs w:val="24"/>
                <w:vertAlign w:val="superscript"/>
              </w:rPr>
              <w:t>4</w:t>
            </w:r>
          </w:p>
        </w:tc>
        <w:tc>
          <w:tcPr>
            <w:tcW w:w="2430" w:type="dxa"/>
            <w:tcBorders>
              <w:top w:val="single" w:sz="4" w:space="0" w:color="000000"/>
              <w:bottom w:val="single" w:sz="4" w:space="0" w:color="000000"/>
            </w:tcBorders>
            <w:tcMar>
              <w:top w:w="0" w:type="dxa"/>
              <w:left w:w="108" w:type="dxa"/>
              <w:bottom w:w="0" w:type="dxa"/>
              <w:right w:w="108" w:type="dxa"/>
            </w:tcMar>
            <w:vAlign w:val="bottom"/>
          </w:tcPr>
          <w:p w14:paraId="033B093D" w14:textId="77777777" w:rsidR="00E86F9D" w:rsidRPr="00406FA7" w:rsidRDefault="00DF3844">
            <w:pPr>
              <w:spacing w:after="0" w:line="240" w:lineRule="auto"/>
              <w:ind w:firstLine="344"/>
              <w:jc w:val="center"/>
            </w:pPr>
            <w:r w:rsidRPr="00406FA7">
              <w:rPr>
                <w:rFonts w:ascii="Garamond" w:hAnsi="Garamond" w:cs="Calibri"/>
                <w:bCs/>
                <w:sz w:val="24"/>
                <w:szCs w:val="24"/>
              </w:rPr>
              <w:t>4.43(4.20)</w:t>
            </w:r>
            <w:r w:rsidRPr="00406FA7">
              <w:rPr>
                <w:rFonts w:ascii="Garamond" w:hAnsi="Garamond" w:cs="Calibri"/>
                <w:sz w:val="24"/>
                <w:szCs w:val="24"/>
                <w:vertAlign w:val="superscript"/>
              </w:rPr>
              <w:t>3</w:t>
            </w:r>
          </w:p>
        </w:tc>
        <w:tc>
          <w:tcPr>
            <w:tcW w:w="2520" w:type="dxa"/>
            <w:tcBorders>
              <w:top w:val="single" w:sz="4" w:space="0" w:color="000000"/>
              <w:bottom w:val="single" w:sz="4" w:space="0" w:color="000000"/>
            </w:tcBorders>
            <w:tcMar>
              <w:top w:w="0" w:type="dxa"/>
              <w:left w:w="108" w:type="dxa"/>
              <w:bottom w:w="0" w:type="dxa"/>
              <w:right w:w="108" w:type="dxa"/>
            </w:tcMar>
          </w:tcPr>
          <w:p w14:paraId="033B093E" w14:textId="77777777" w:rsidR="00E86F9D" w:rsidRPr="00406FA7" w:rsidRDefault="00DF3844">
            <w:pPr>
              <w:spacing w:after="0" w:line="240" w:lineRule="auto"/>
              <w:jc w:val="center"/>
            </w:pPr>
            <w:r w:rsidRPr="00406FA7">
              <w:rPr>
                <w:rFonts w:ascii="Garamond" w:hAnsi="Garamond" w:cs="Calibri"/>
                <w:bCs/>
                <w:sz w:val="24"/>
                <w:szCs w:val="24"/>
              </w:rPr>
              <w:t>4.60(4.30)</w:t>
            </w:r>
            <w:r w:rsidRPr="00406FA7">
              <w:rPr>
                <w:rFonts w:ascii="Garamond" w:hAnsi="Garamond" w:cs="Calibri"/>
                <w:sz w:val="24"/>
                <w:szCs w:val="24"/>
                <w:vertAlign w:val="superscript"/>
              </w:rPr>
              <w:t>3</w:t>
            </w:r>
          </w:p>
        </w:tc>
      </w:tr>
      <w:tr w:rsidR="00E86F9D" w:rsidRPr="00406FA7" w14:paraId="033B0945" w14:textId="77777777">
        <w:tc>
          <w:tcPr>
            <w:tcW w:w="1440" w:type="dxa"/>
            <w:tcBorders>
              <w:top w:val="single" w:sz="4" w:space="0" w:color="000000"/>
              <w:bottom w:val="single" w:sz="4" w:space="0" w:color="000000"/>
            </w:tcBorders>
            <w:tcMar>
              <w:top w:w="0" w:type="dxa"/>
              <w:left w:w="108" w:type="dxa"/>
              <w:bottom w:w="0" w:type="dxa"/>
              <w:right w:w="108" w:type="dxa"/>
            </w:tcMar>
            <w:vAlign w:val="bottom"/>
          </w:tcPr>
          <w:p w14:paraId="033B0940"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2016</w:t>
            </w:r>
          </w:p>
        </w:tc>
        <w:tc>
          <w:tcPr>
            <w:tcW w:w="1350" w:type="dxa"/>
            <w:tcBorders>
              <w:top w:val="single" w:sz="4" w:space="0" w:color="000000"/>
              <w:bottom w:val="single" w:sz="4" w:space="0" w:color="000000"/>
            </w:tcBorders>
            <w:tcMar>
              <w:top w:w="0" w:type="dxa"/>
              <w:left w:w="108" w:type="dxa"/>
              <w:bottom w:w="0" w:type="dxa"/>
              <w:right w:w="108" w:type="dxa"/>
            </w:tcMar>
            <w:vAlign w:val="bottom"/>
          </w:tcPr>
          <w:p w14:paraId="033B0941" w14:textId="77777777" w:rsidR="00E86F9D" w:rsidRPr="00406FA7" w:rsidRDefault="00DF3844">
            <w:pPr>
              <w:spacing w:after="0" w:line="240" w:lineRule="auto"/>
              <w:ind w:firstLine="70"/>
              <w:jc w:val="center"/>
              <w:rPr>
                <w:rFonts w:ascii="Garamond" w:hAnsi="Garamond" w:cs="Calibri"/>
                <w:bCs/>
                <w:sz w:val="24"/>
                <w:szCs w:val="24"/>
              </w:rPr>
            </w:pPr>
            <w:r w:rsidRPr="00406FA7">
              <w:rPr>
                <w:rFonts w:ascii="Garamond" w:hAnsi="Garamond" w:cs="Calibri"/>
                <w:bCs/>
                <w:sz w:val="24"/>
                <w:szCs w:val="24"/>
              </w:rPr>
              <w:t>4</w:t>
            </w:r>
          </w:p>
        </w:tc>
        <w:tc>
          <w:tcPr>
            <w:tcW w:w="1440" w:type="dxa"/>
            <w:tcBorders>
              <w:top w:val="single" w:sz="4" w:space="0" w:color="000000"/>
              <w:bottom w:val="single" w:sz="4" w:space="0" w:color="000000"/>
            </w:tcBorders>
            <w:tcMar>
              <w:top w:w="0" w:type="dxa"/>
              <w:left w:w="108" w:type="dxa"/>
              <w:bottom w:w="0" w:type="dxa"/>
              <w:right w:w="108" w:type="dxa"/>
            </w:tcMar>
            <w:vAlign w:val="bottom"/>
          </w:tcPr>
          <w:p w14:paraId="033B0942" w14:textId="77777777" w:rsidR="00E86F9D" w:rsidRPr="00406FA7" w:rsidRDefault="00DF3844">
            <w:pPr>
              <w:spacing w:after="0" w:line="240" w:lineRule="auto"/>
              <w:ind w:firstLine="254"/>
              <w:jc w:val="center"/>
            </w:pPr>
            <w:r w:rsidRPr="00406FA7">
              <w:rPr>
                <w:rFonts w:ascii="Garamond" w:hAnsi="Garamond" w:cs="Calibri"/>
                <w:bCs/>
                <w:sz w:val="24"/>
                <w:szCs w:val="24"/>
              </w:rPr>
              <w:t>12(12)</w:t>
            </w:r>
            <w:r w:rsidRPr="00406FA7">
              <w:rPr>
                <w:rFonts w:ascii="Garamond" w:hAnsi="Garamond" w:cs="Calibri"/>
                <w:bCs/>
                <w:sz w:val="24"/>
                <w:szCs w:val="24"/>
                <w:vertAlign w:val="superscript"/>
              </w:rPr>
              <w:t>4</w:t>
            </w:r>
          </w:p>
        </w:tc>
        <w:tc>
          <w:tcPr>
            <w:tcW w:w="2430" w:type="dxa"/>
            <w:tcBorders>
              <w:top w:val="single" w:sz="4" w:space="0" w:color="000000"/>
              <w:bottom w:val="single" w:sz="4" w:space="0" w:color="000000"/>
            </w:tcBorders>
            <w:tcMar>
              <w:top w:w="0" w:type="dxa"/>
              <w:left w:w="108" w:type="dxa"/>
              <w:bottom w:w="0" w:type="dxa"/>
              <w:right w:w="108" w:type="dxa"/>
            </w:tcMar>
            <w:vAlign w:val="bottom"/>
          </w:tcPr>
          <w:p w14:paraId="033B0943" w14:textId="77777777" w:rsidR="00E86F9D" w:rsidRPr="00406FA7" w:rsidRDefault="00DF3844">
            <w:pPr>
              <w:spacing w:after="0" w:line="240" w:lineRule="auto"/>
              <w:ind w:firstLine="344"/>
              <w:jc w:val="center"/>
            </w:pPr>
            <w:r w:rsidRPr="00406FA7">
              <w:rPr>
                <w:rFonts w:ascii="Garamond" w:hAnsi="Garamond" w:cs="Calibri"/>
                <w:bCs/>
                <w:sz w:val="24"/>
                <w:szCs w:val="24"/>
              </w:rPr>
              <w:t>3.36(4.29)</w:t>
            </w:r>
            <w:r w:rsidRPr="00406FA7">
              <w:rPr>
                <w:rFonts w:ascii="Garamond" w:hAnsi="Garamond" w:cs="Calibri"/>
                <w:sz w:val="24"/>
                <w:szCs w:val="24"/>
                <w:vertAlign w:val="superscript"/>
              </w:rPr>
              <w:t>3</w:t>
            </w:r>
          </w:p>
        </w:tc>
        <w:tc>
          <w:tcPr>
            <w:tcW w:w="2520" w:type="dxa"/>
            <w:tcBorders>
              <w:top w:val="single" w:sz="4" w:space="0" w:color="000000"/>
              <w:bottom w:val="single" w:sz="4" w:space="0" w:color="000000"/>
            </w:tcBorders>
            <w:tcMar>
              <w:top w:w="0" w:type="dxa"/>
              <w:left w:w="108" w:type="dxa"/>
              <w:bottom w:w="0" w:type="dxa"/>
              <w:right w:w="108" w:type="dxa"/>
            </w:tcMar>
          </w:tcPr>
          <w:p w14:paraId="033B0944" w14:textId="77777777" w:rsidR="00E86F9D" w:rsidRPr="00406FA7" w:rsidRDefault="00DF3844">
            <w:pPr>
              <w:spacing w:after="0" w:line="240" w:lineRule="auto"/>
              <w:jc w:val="center"/>
            </w:pPr>
            <w:r w:rsidRPr="00406FA7">
              <w:rPr>
                <w:rFonts w:ascii="Garamond" w:hAnsi="Garamond" w:cs="Calibri"/>
                <w:bCs/>
                <w:sz w:val="24"/>
                <w:szCs w:val="24"/>
              </w:rPr>
              <w:t>3.00(3.14)</w:t>
            </w:r>
            <w:r w:rsidRPr="00406FA7">
              <w:rPr>
                <w:rFonts w:ascii="Garamond" w:hAnsi="Garamond" w:cs="Calibri"/>
                <w:sz w:val="24"/>
                <w:szCs w:val="24"/>
                <w:vertAlign w:val="superscript"/>
              </w:rPr>
              <w:t>3</w:t>
            </w:r>
          </w:p>
        </w:tc>
      </w:tr>
      <w:tr w:rsidR="00E86F9D" w:rsidRPr="00406FA7" w14:paraId="033B094B" w14:textId="77777777">
        <w:tc>
          <w:tcPr>
            <w:tcW w:w="1440" w:type="dxa"/>
            <w:tcBorders>
              <w:top w:val="single" w:sz="4" w:space="0" w:color="000000"/>
              <w:bottom w:val="single" w:sz="4" w:space="0" w:color="000000"/>
            </w:tcBorders>
            <w:tcMar>
              <w:top w:w="0" w:type="dxa"/>
              <w:left w:w="108" w:type="dxa"/>
              <w:bottom w:w="0" w:type="dxa"/>
              <w:right w:w="108" w:type="dxa"/>
            </w:tcMar>
            <w:vAlign w:val="bottom"/>
          </w:tcPr>
          <w:p w14:paraId="033B0946"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2015</w:t>
            </w:r>
          </w:p>
        </w:tc>
        <w:tc>
          <w:tcPr>
            <w:tcW w:w="1350" w:type="dxa"/>
            <w:tcBorders>
              <w:top w:val="single" w:sz="4" w:space="0" w:color="000000"/>
              <w:bottom w:val="single" w:sz="4" w:space="0" w:color="000000"/>
            </w:tcBorders>
            <w:tcMar>
              <w:top w:w="0" w:type="dxa"/>
              <w:left w:w="108" w:type="dxa"/>
              <w:bottom w:w="0" w:type="dxa"/>
              <w:right w:w="108" w:type="dxa"/>
            </w:tcMar>
            <w:vAlign w:val="bottom"/>
          </w:tcPr>
          <w:p w14:paraId="033B0947" w14:textId="77777777" w:rsidR="00E86F9D" w:rsidRPr="00406FA7" w:rsidRDefault="00DF3844">
            <w:pPr>
              <w:spacing w:after="0" w:line="240" w:lineRule="auto"/>
              <w:ind w:firstLine="70"/>
              <w:jc w:val="center"/>
              <w:rPr>
                <w:rFonts w:ascii="Garamond" w:hAnsi="Garamond" w:cs="Calibri"/>
                <w:bCs/>
                <w:sz w:val="24"/>
                <w:szCs w:val="24"/>
              </w:rPr>
            </w:pPr>
            <w:r w:rsidRPr="00406FA7">
              <w:rPr>
                <w:rFonts w:ascii="Garamond" w:hAnsi="Garamond" w:cs="Calibri"/>
                <w:bCs/>
                <w:sz w:val="24"/>
                <w:szCs w:val="24"/>
              </w:rPr>
              <w:t>4</w:t>
            </w:r>
          </w:p>
        </w:tc>
        <w:tc>
          <w:tcPr>
            <w:tcW w:w="1440" w:type="dxa"/>
            <w:tcBorders>
              <w:top w:val="single" w:sz="4" w:space="0" w:color="000000"/>
              <w:bottom w:val="single" w:sz="4" w:space="0" w:color="000000"/>
            </w:tcBorders>
            <w:tcMar>
              <w:top w:w="0" w:type="dxa"/>
              <w:left w:w="108" w:type="dxa"/>
              <w:bottom w:w="0" w:type="dxa"/>
              <w:right w:w="108" w:type="dxa"/>
            </w:tcMar>
            <w:vAlign w:val="bottom"/>
          </w:tcPr>
          <w:p w14:paraId="033B0948" w14:textId="77777777" w:rsidR="00E86F9D" w:rsidRPr="00406FA7" w:rsidRDefault="00DF3844">
            <w:pPr>
              <w:spacing w:after="0" w:line="240" w:lineRule="auto"/>
              <w:ind w:firstLine="254"/>
              <w:jc w:val="center"/>
            </w:pPr>
            <w:r w:rsidRPr="00406FA7">
              <w:rPr>
                <w:rFonts w:ascii="Garamond" w:hAnsi="Garamond" w:cs="Calibri"/>
                <w:bCs/>
                <w:sz w:val="24"/>
                <w:szCs w:val="24"/>
              </w:rPr>
              <w:t>5(5)</w:t>
            </w:r>
            <w:r w:rsidRPr="00406FA7">
              <w:rPr>
                <w:rFonts w:ascii="Garamond" w:hAnsi="Garamond" w:cs="Calibri"/>
                <w:bCs/>
                <w:sz w:val="24"/>
                <w:szCs w:val="24"/>
                <w:vertAlign w:val="superscript"/>
              </w:rPr>
              <w:t>4</w:t>
            </w:r>
          </w:p>
        </w:tc>
        <w:tc>
          <w:tcPr>
            <w:tcW w:w="2430" w:type="dxa"/>
            <w:tcBorders>
              <w:top w:val="single" w:sz="4" w:space="0" w:color="000000"/>
              <w:bottom w:val="single" w:sz="4" w:space="0" w:color="000000"/>
            </w:tcBorders>
            <w:tcMar>
              <w:top w:w="0" w:type="dxa"/>
              <w:left w:w="108" w:type="dxa"/>
              <w:bottom w:w="0" w:type="dxa"/>
              <w:right w:w="108" w:type="dxa"/>
            </w:tcMar>
            <w:vAlign w:val="bottom"/>
          </w:tcPr>
          <w:p w14:paraId="033B0949" w14:textId="77777777" w:rsidR="00E86F9D" w:rsidRPr="00406FA7" w:rsidRDefault="00DF3844">
            <w:pPr>
              <w:spacing w:after="0" w:line="240" w:lineRule="auto"/>
              <w:ind w:firstLine="344"/>
              <w:jc w:val="center"/>
              <w:rPr>
                <w:rFonts w:ascii="Garamond" w:hAnsi="Garamond" w:cs="Calibri"/>
                <w:bCs/>
                <w:sz w:val="24"/>
                <w:szCs w:val="24"/>
              </w:rPr>
            </w:pPr>
            <w:r w:rsidRPr="00406FA7">
              <w:rPr>
                <w:rFonts w:ascii="Garamond" w:hAnsi="Garamond" w:cs="Calibri"/>
                <w:bCs/>
                <w:sz w:val="24"/>
                <w:szCs w:val="24"/>
              </w:rPr>
              <w:t>N/P</w:t>
            </w:r>
          </w:p>
        </w:tc>
        <w:tc>
          <w:tcPr>
            <w:tcW w:w="2520" w:type="dxa"/>
            <w:tcBorders>
              <w:top w:val="single" w:sz="4" w:space="0" w:color="000000"/>
              <w:bottom w:val="single" w:sz="4" w:space="0" w:color="000000"/>
            </w:tcBorders>
            <w:tcMar>
              <w:top w:w="0" w:type="dxa"/>
              <w:left w:w="108" w:type="dxa"/>
              <w:bottom w:w="0" w:type="dxa"/>
              <w:right w:w="108" w:type="dxa"/>
            </w:tcMar>
          </w:tcPr>
          <w:p w14:paraId="033B094A" w14:textId="77777777" w:rsidR="00E86F9D" w:rsidRPr="00406FA7" w:rsidRDefault="00DF3844">
            <w:pPr>
              <w:spacing w:after="0" w:line="240" w:lineRule="auto"/>
              <w:jc w:val="center"/>
              <w:rPr>
                <w:rFonts w:ascii="Garamond" w:hAnsi="Garamond" w:cs="Calibri"/>
                <w:bCs/>
                <w:sz w:val="24"/>
                <w:szCs w:val="24"/>
              </w:rPr>
            </w:pPr>
            <w:r w:rsidRPr="00406FA7">
              <w:rPr>
                <w:rFonts w:ascii="Garamond" w:hAnsi="Garamond" w:cs="Calibri"/>
                <w:bCs/>
                <w:sz w:val="24"/>
                <w:szCs w:val="24"/>
              </w:rPr>
              <w:t>N/P</w:t>
            </w:r>
          </w:p>
        </w:tc>
      </w:tr>
      <w:tr w:rsidR="00E86F9D" w:rsidRPr="00406FA7" w14:paraId="033B0951" w14:textId="77777777" w:rsidTr="00C6360C">
        <w:tc>
          <w:tcPr>
            <w:tcW w:w="1440" w:type="dxa"/>
            <w:tcBorders>
              <w:top w:val="single" w:sz="4" w:space="0" w:color="000000"/>
              <w:bottom w:val="single" w:sz="12" w:space="0" w:color="000000"/>
            </w:tcBorders>
            <w:tcMar>
              <w:top w:w="0" w:type="dxa"/>
              <w:left w:w="108" w:type="dxa"/>
              <w:bottom w:w="0" w:type="dxa"/>
              <w:right w:w="108" w:type="dxa"/>
            </w:tcMar>
            <w:vAlign w:val="bottom"/>
          </w:tcPr>
          <w:p w14:paraId="033B094C" w14:textId="77777777" w:rsidR="00E86F9D" w:rsidRPr="00406FA7" w:rsidRDefault="00DF3844">
            <w:pPr>
              <w:spacing w:after="0" w:line="240" w:lineRule="auto"/>
              <w:jc w:val="both"/>
              <w:rPr>
                <w:rFonts w:ascii="Garamond" w:hAnsi="Garamond" w:cs="Calibri"/>
                <w:bCs/>
                <w:sz w:val="24"/>
                <w:szCs w:val="24"/>
              </w:rPr>
            </w:pPr>
            <w:r w:rsidRPr="00406FA7">
              <w:rPr>
                <w:rFonts w:ascii="Garamond" w:hAnsi="Garamond" w:cs="Calibri"/>
                <w:bCs/>
                <w:sz w:val="24"/>
                <w:szCs w:val="24"/>
              </w:rPr>
              <w:t>Fall 2014</w:t>
            </w:r>
          </w:p>
        </w:tc>
        <w:tc>
          <w:tcPr>
            <w:tcW w:w="1350" w:type="dxa"/>
            <w:tcBorders>
              <w:top w:val="single" w:sz="4" w:space="0" w:color="000000"/>
              <w:bottom w:val="single" w:sz="12" w:space="0" w:color="000000"/>
            </w:tcBorders>
            <w:tcMar>
              <w:top w:w="0" w:type="dxa"/>
              <w:left w:w="108" w:type="dxa"/>
              <w:bottom w:w="0" w:type="dxa"/>
              <w:right w:w="108" w:type="dxa"/>
            </w:tcMar>
            <w:vAlign w:val="bottom"/>
          </w:tcPr>
          <w:p w14:paraId="033B094D" w14:textId="77777777" w:rsidR="00E86F9D" w:rsidRPr="00406FA7" w:rsidRDefault="00DF3844">
            <w:pPr>
              <w:spacing w:after="0" w:line="240" w:lineRule="auto"/>
              <w:ind w:firstLine="70"/>
              <w:jc w:val="center"/>
              <w:rPr>
                <w:rFonts w:ascii="Garamond" w:hAnsi="Garamond" w:cs="Calibri"/>
                <w:bCs/>
                <w:sz w:val="24"/>
                <w:szCs w:val="24"/>
              </w:rPr>
            </w:pPr>
            <w:r w:rsidRPr="00406FA7">
              <w:rPr>
                <w:rFonts w:ascii="Garamond" w:hAnsi="Garamond" w:cs="Calibri"/>
                <w:bCs/>
                <w:sz w:val="24"/>
                <w:szCs w:val="24"/>
              </w:rPr>
              <w:t>4</w:t>
            </w:r>
          </w:p>
        </w:tc>
        <w:tc>
          <w:tcPr>
            <w:tcW w:w="1440" w:type="dxa"/>
            <w:tcBorders>
              <w:top w:val="single" w:sz="4" w:space="0" w:color="000000"/>
              <w:bottom w:val="single" w:sz="12" w:space="0" w:color="000000"/>
            </w:tcBorders>
            <w:tcMar>
              <w:top w:w="0" w:type="dxa"/>
              <w:left w:w="108" w:type="dxa"/>
              <w:bottom w:w="0" w:type="dxa"/>
              <w:right w:w="108" w:type="dxa"/>
            </w:tcMar>
            <w:vAlign w:val="bottom"/>
          </w:tcPr>
          <w:p w14:paraId="033B094E" w14:textId="77777777" w:rsidR="00E86F9D" w:rsidRPr="00406FA7" w:rsidRDefault="00DF3844">
            <w:pPr>
              <w:spacing w:after="0" w:line="240" w:lineRule="auto"/>
              <w:ind w:firstLine="254"/>
              <w:jc w:val="center"/>
            </w:pPr>
            <w:r w:rsidRPr="00406FA7">
              <w:rPr>
                <w:rFonts w:ascii="Garamond" w:hAnsi="Garamond" w:cs="Calibri"/>
                <w:bCs/>
                <w:sz w:val="24"/>
                <w:szCs w:val="24"/>
              </w:rPr>
              <w:t>11(11)</w:t>
            </w:r>
            <w:r w:rsidRPr="00406FA7">
              <w:rPr>
                <w:rFonts w:ascii="Garamond" w:hAnsi="Garamond" w:cs="Calibri"/>
                <w:bCs/>
                <w:sz w:val="24"/>
                <w:szCs w:val="24"/>
                <w:vertAlign w:val="superscript"/>
              </w:rPr>
              <w:t>4</w:t>
            </w:r>
          </w:p>
        </w:tc>
        <w:tc>
          <w:tcPr>
            <w:tcW w:w="2430" w:type="dxa"/>
            <w:tcBorders>
              <w:top w:val="single" w:sz="4" w:space="0" w:color="000000"/>
              <w:bottom w:val="single" w:sz="12" w:space="0" w:color="000000"/>
            </w:tcBorders>
            <w:tcMar>
              <w:top w:w="0" w:type="dxa"/>
              <w:left w:w="108" w:type="dxa"/>
              <w:bottom w:w="0" w:type="dxa"/>
              <w:right w:w="108" w:type="dxa"/>
            </w:tcMar>
            <w:vAlign w:val="bottom"/>
          </w:tcPr>
          <w:p w14:paraId="033B094F" w14:textId="167C74F2" w:rsidR="00E86F9D" w:rsidRPr="00406FA7" w:rsidRDefault="00DF3844">
            <w:pPr>
              <w:spacing w:after="0" w:line="240" w:lineRule="auto"/>
              <w:ind w:firstLine="344"/>
              <w:jc w:val="center"/>
            </w:pPr>
            <w:r w:rsidRPr="00406FA7">
              <w:rPr>
                <w:rFonts w:ascii="Garamond" w:hAnsi="Garamond" w:cs="Calibri"/>
                <w:bCs/>
                <w:sz w:val="24"/>
                <w:szCs w:val="24"/>
              </w:rPr>
              <w:t>2.</w:t>
            </w:r>
            <w:r w:rsidR="00BC51E1">
              <w:rPr>
                <w:rFonts w:ascii="Garamond" w:hAnsi="Garamond" w:cs="Calibri"/>
                <w:bCs/>
                <w:sz w:val="24"/>
                <w:szCs w:val="24"/>
              </w:rPr>
              <w:t>95</w:t>
            </w:r>
            <w:r w:rsidRPr="00406FA7">
              <w:rPr>
                <w:rFonts w:ascii="Garamond" w:hAnsi="Garamond" w:cs="Calibri"/>
                <w:bCs/>
                <w:sz w:val="24"/>
                <w:szCs w:val="24"/>
              </w:rPr>
              <w:t>(</w:t>
            </w:r>
            <w:r w:rsidR="00BC51E1">
              <w:rPr>
                <w:rFonts w:ascii="Garamond" w:hAnsi="Garamond" w:cs="Calibri"/>
                <w:bCs/>
                <w:sz w:val="24"/>
                <w:szCs w:val="24"/>
              </w:rPr>
              <w:t>4.21</w:t>
            </w:r>
            <w:r w:rsidRPr="00406FA7">
              <w:rPr>
                <w:rFonts w:ascii="Garamond" w:hAnsi="Garamond" w:cs="Calibri"/>
                <w:bCs/>
                <w:sz w:val="24"/>
                <w:szCs w:val="24"/>
              </w:rPr>
              <w:t>)</w:t>
            </w:r>
            <w:r w:rsidRPr="00406FA7">
              <w:rPr>
                <w:rFonts w:ascii="Garamond" w:hAnsi="Garamond" w:cs="Calibri"/>
                <w:b/>
                <w:bCs/>
                <w:sz w:val="24"/>
                <w:szCs w:val="24"/>
                <w:vertAlign w:val="superscript"/>
              </w:rPr>
              <w:t>2</w:t>
            </w:r>
          </w:p>
        </w:tc>
        <w:tc>
          <w:tcPr>
            <w:tcW w:w="2520" w:type="dxa"/>
            <w:tcBorders>
              <w:top w:val="single" w:sz="4" w:space="0" w:color="000000"/>
              <w:bottom w:val="single" w:sz="12" w:space="0" w:color="000000"/>
            </w:tcBorders>
            <w:tcMar>
              <w:top w:w="0" w:type="dxa"/>
              <w:left w:w="108" w:type="dxa"/>
              <w:bottom w:w="0" w:type="dxa"/>
              <w:right w:w="108" w:type="dxa"/>
            </w:tcMar>
          </w:tcPr>
          <w:p w14:paraId="033B0950" w14:textId="6A6E4046" w:rsidR="00E86F9D" w:rsidRPr="00406FA7" w:rsidRDefault="00DF3844">
            <w:pPr>
              <w:spacing w:after="0" w:line="240" w:lineRule="auto"/>
              <w:jc w:val="center"/>
            </w:pPr>
            <w:r w:rsidRPr="00406FA7">
              <w:rPr>
                <w:rFonts w:ascii="Garamond" w:hAnsi="Garamond" w:cs="Calibri"/>
                <w:bCs/>
                <w:sz w:val="24"/>
                <w:szCs w:val="24"/>
              </w:rPr>
              <w:t>2.</w:t>
            </w:r>
            <w:r w:rsidR="00883796">
              <w:rPr>
                <w:rFonts w:ascii="Garamond" w:hAnsi="Garamond" w:cs="Calibri"/>
                <w:bCs/>
                <w:sz w:val="24"/>
                <w:szCs w:val="24"/>
              </w:rPr>
              <w:t>74</w:t>
            </w:r>
            <w:r w:rsidRPr="00406FA7">
              <w:rPr>
                <w:rFonts w:ascii="Garamond" w:hAnsi="Garamond" w:cs="Calibri"/>
                <w:bCs/>
                <w:sz w:val="24"/>
                <w:szCs w:val="24"/>
              </w:rPr>
              <w:t>(4</w:t>
            </w:r>
            <w:r w:rsidR="00883796">
              <w:rPr>
                <w:rFonts w:ascii="Garamond" w:hAnsi="Garamond" w:cs="Calibri"/>
                <w:bCs/>
                <w:sz w:val="24"/>
                <w:szCs w:val="24"/>
              </w:rPr>
              <w:t>.</w:t>
            </w:r>
            <w:r w:rsidRPr="00406FA7">
              <w:rPr>
                <w:rFonts w:ascii="Garamond" w:hAnsi="Garamond" w:cs="Calibri"/>
                <w:bCs/>
                <w:sz w:val="24"/>
                <w:szCs w:val="24"/>
              </w:rPr>
              <w:t>2</w:t>
            </w:r>
            <w:r w:rsidR="00883796">
              <w:rPr>
                <w:rFonts w:ascii="Garamond" w:hAnsi="Garamond" w:cs="Calibri"/>
                <w:bCs/>
                <w:sz w:val="24"/>
                <w:szCs w:val="24"/>
              </w:rPr>
              <w:t>7</w:t>
            </w:r>
            <w:r w:rsidRPr="00406FA7">
              <w:rPr>
                <w:rFonts w:ascii="Garamond" w:hAnsi="Garamond" w:cs="Calibri"/>
                <w:bCs/>
                <w:sz w:val="24"/>
                <w:szCs w:val="24"/>
              </w:rPr>
              <w:t>)</w:t>
            </w:r>
            <w:r w:rsidRPr="00406FA7">
              <w:rPr>
                <w:rFonts w:ascii="Garamond" w:hAnsi="Garamond" w:cs="Calibri"/>
                <w:bCs/>
                <w:sz w:val="24"/>
                <w:szCs w:val="24"/>
                <w:vertAlign w:val="superscript"/>
              </w:rPr>
              <w:t xml:space="preserve"> 2</w:t>
            </w:r>
          </w:p>
        </w:tc>
      </w:tr>
      <w:tr w:rsidR="00F64B85" w:rsidRPr="00406FA7" w14:paraId="7962CF64" w14:textId="77777777" w:rsidTr="00C6360C">
        <w:tc>
          <w:tcPr>
            <w:tcW w:w="1440" w:type="dxa"/>
            <w:tcBorders>
              <w:top w:val="single" w:sz="12" w:space="0" w:color="000000"/>
              <w:bottom w:val="single" w:sz="12" w:space="0" w:color="000000"/>
            </w:tcBorders>
            <w:tcMar>
              <w:top w:w="0" w:type="dxa"/>
              <w:left w:w="108" w:type="dxa"/>
              <w:bottom w:w="0" w:type="dxa"/>
              <w:right w:w="108" w:type="dxa"/>
            </w:tcMar>
            <w:vAlign w:val="bottom"/>
          </w:tcPr>
          <w:p w14:paraId="3EB0073A" w14:textId="6E239859" w:rsidR="00F64B85" w:rsidRPr="00406FA7" w:rsidRDefault="00F64B85" w:rsidP="00F64B85">
            <w:pPr>
              <w:spacing w:after="0" w:line="240" w:lineRule="auto"/>
              <w:jc w:val="both"/>
              <w:rPr>
                <w:rFonts w:ascii="Garamond" w:hAnsi="Garamond" w:cs="Calibri"/>
                <w:bCs/>
                <w:sz w:val="24"/>
                <w:szCs w:val="24"/>
              </w:rPr>
            </w:pPr>
            <w:r w:rsidRPr="00275FB4">
              <w:rPr>
                <w:rFonts w:cstheme="minorHAnsi"/>
                <w:b/>
              </w:rPr>
              <w:t>Average</w:t>
            </w:r>
          </w:p>
        </w:tc>
        <w:tc>
          <w:tcPr>
            <w:tcW w:w="1350" w:type="dxa"/>
            <w:tcBorders>
              <w:top w:val="single" w:sz="12" w:space="0" w:color="000000"/>
              <w:bottom w:val="single" w:sz="12" w:space="0" w:color="000000"/>
            </w:tcBorders>
            <w:tcMar>
              <w:top w:w="0" w:type="dxa"/>
              <w:left w:w="108" w:type="dxa"/>
              <w:bottom w:w="0" w:type="dxa"/>
              <w:right w:w="108" w:type="dxa"/>
            </w:tcMar>
            <w:vAlign w:val="bottom"/>
          </w:tcPr>
          <w:p w14:paraId="02120581" w14:textId="6698786E" w:rsidR="00F64B85" w:rsidRPr="00406FA7" w:rsidRDefault="00F64B85" w:rsidP="00F64B85">
            <w:pPr>
              <w:spacing w:after="0" w:line="240" w:lineRule="auto"/>
              <w:ind w:firstLine="70"/>
              <w:jc w:val="center"/>
              <w:rPr>
                <w:rFonts w:ascii="Garamond" w:hAnsi="Garamond" w:cs="Calibri"/>
                <w:bCs/>
                <w:sz w:val="24"/>
                <w:szCs w:val="24"/>
              </w:rPr>
            </w:pPr>
            <w:r>
              <w:rPr>
                <w:rFonts w:cstheme="minorHAnsi"/>
                <w:b/>
              </w:rPr>
              <w:t>4</w:t>
            </w:r>
          </w:p>
        </w:tc>
        <w:tc>
          <w:tcPr>
            <w:tcW w:w="1440" w:type="dxa"/>
            <w:tcBorders>
              <w:top w:val="single" w:sz="12" w:space="0" w:color="000000"/>
              <w:bottom w:val="single" w:sz="12" w:space="0" w:color="000000"/>
            </w:tcBorders>
            <w:tcMar>
              <w:top w:w="0" w:type="dxa"/>
              <w:left w:w="108" w:type="dxa"/>
              <w:bottom w:w="0" w:type="dxa"/>
              <w:right w:w="108" w:type="dxa"/>
            </w:tcMar>
            <w:vAlign w:val="bottom"/>
          </w:tcPr>
          <w:p w14:paraId="0869D9A4" w14:textId="77777777" w:rsidR="00F64B85" w:rsidRPr="00406FA7" w:rsidRDefault="00F64B85" w:rsidP="00F64B85">
            <w:pPr>
              <w:spacing w:after="0" w:line="240" w:lineRule="auto"/>
              <w:ind w:firstLine="254"/>
              <w:jc w:val="center"/>
              <w:rPr>
                <w:rFonts w:ascii="Garamond" w:hAnsi="Garamond" w:cs="Calibri"/>
                <w:bCs/>
                <w:sz w:val="24"/>
                <w:szCs w:val="24"/>
              </w:rPr>
            </w:pPr>
          </w:p>
        </w:tc>
        <w:tc>
          <w:tcPr>
            <w:tcW w:w="2430" w:type="dxa"/>
            <w:tcBorders>
              <w:top w:val="single" w:sz="12" w:space="0" w:color="000000"/>
              <w:bottom w:val="single" w:sz="12" w:space="0" w:color="000000"/>
            </w:tcBorders>
            <w:tcMar>
              <w:top w:w="0" w:type="dxa"/>
              <w:left w:w="108" w:type="dxa"/>
              <w:bottom w:w="0" w:type="dxa"/>
              <w:right w:w="108" w:type="dxa"/>
            </w:tcMar>
            <w:vAlign w:val="bottom"/>
          </w:tcPr>
          <w:p w14:paraId="5FCF2FC3" w14:textId="0250F599" w:rsidR="00F64B85" w:rsidRPr="00406FA7" w:rsidRDefault="00F64B85" w:rsidP="00F64B85">
            <w:pPr>
              <w:spacing w:after="0" w:line="240" w:lineRule="auto"/>
              <w:ind w:firstLine="344"/>
              <w:jc w:val="center"/>
              <w:rPr>
                <w:rFonts w:ascii="Garamond" w:hAnsi="Garamond" w:cs="Calibri"/>
                <w:bCs/>
                <w:sz w:val="24"/>
                <w:szCs w:val="24"/>
              </w:rPr>
            </w:pPr>
            <w:r w:rsidRPr="00275FB4">
              <w:rPr>
                <w:rFonts w:cstheme="minorHAnsi"/>
                <w:b/>
              </w:rPr>
              <w:t>3.</w:t>
            </w:r>
            <w:r>
              <w:rPr>
                <w:rFonts w:cstheme="minorHAnsi"/>
                <w:b/>
              </w:rPr>
              <w:t>6</w:t>
            </w:r>
            <w:r w:rsidRPr="00275FB4">
              <w:rPr>
                <w:rFonts w:cstheme="minorHAnsi"/>
                <w:b/>
              </w:rPr>
              <w:t>7(</w:t>
            </w:r>
            <w:r>
              <w:rPr>
                <w:rFonts w:cstheme="minorHAnsi"/>
                <w:b/>
              </w:rPr>
              <w:t>4.25</w:t>
            </w:r>
            <w:r w:rsidRPr="00275FB4">
              <w:rPr>
                <w:rFonts w:cstheme="minorHAnsi"/>
                <w:b/>
              </w:rPr>
              <w:t>)</w:t>
            </w:r>
          </w:p>
        </w:tc>
        <w:tc>
          <w:tcPr>
            <w:tcW w:w="2520" w:type="dxa"/>
            <w:tcBorders>
              <w:top w:val="single" w:sz="12" w:space="0" w:color="000000"/>
              <w:bottom w:val="single" w:sz="12" w:space="0" w:color="000000"/>
            </w:tcBorders>
            <w:tcMar>
              <w:top w:w="0" w:type="dxa"/>
              <w:left w:w="108" w:type="dxa"/>
              <w:bottom w:w="0" w:type="dxa"/>
              <w:right w:w="108" w:type="dxa"/>
            </w:tcMar>
          </w:tcPr>
          <w:p w14:paraId="2A682BBE" w14:textId="76EA95B1" w:rsidR="00F64B85" w:rsidRPr="00406FA7" w:rsidRDefault="00F64B85" w:rsidP="00F64B85">
            <w:pPr>
              <w:spacing w:after="0" w:line="240" w:lineRule="auto"/>
              <w:jc w:val="center"/>
              <w:rPr>
                <w:rFonts w:ascii="Garamond" w:hAnsi="Garamond" w:cs="Calibri"/>
                <w:bCs/>
                <w:sz w:val="24"/>
                <w:szCs w:val="24"/>
              </w:rPr>
            </w:pPr>
            <w:r>
              <w:rPr>
                <w:rFonts w:cstheme="minorHAnsi"/>
                <w:b/>
              </w:rPr>
              <w:t>3.74</w:t>
            </w:r>
            <w:r w:rsidRPr="00275FB4">
              <w:rPr>
                <w:rFonts w:cstheme="minorHAnsi"/>
                <w:b/>
              </w:rPr>
              <w:t>(4.0</w:t>
            </w:r>
            <w:r>
              <w:rPr>
                <w:rFonts w:cstheme="minorHAnsi"/>
                <w:b/>
              </w:rPr>
              <w:t>3</w:t>
            </w:r>
            <w:r w:rsidRPr="00275FB4">
              <w:rPr>
                <w:rFonts w:cstheme="minorHAnsi"/>
                <w:b/>
              </w:rPr>
              <w:t>)</w:t>
            </w:r>
          </w:p>
        </w:tc>
      </w:tr>
    </w:tbl>
    <w:p w14:paraId="033B0952" w14:textId="4B0CB4D8" w:rsidR="00E86F9D" w:rsidRPr="00406FA7" w:rsidRDefault="00DF3844">
      <w:pPr>
        <w:spacing w:after="120"/>
        <w:jc w:val="both"/>
      </w:pPr>
      <w:r w:rsidRPr="00406FA7">
        <w:rPr>
          <w:rFonts w:ascii="Garamond" w:hAnsi="Garamond" w:cs="Calibri"/>
          <w:sz w:val="16"/>
          <w:szCs w:val="16"/>
        </w:rPr>
        <w:t>COE – College of Engineering. 1</w:t>
      </w:r>
      <w:r w:rsidR="006122F1" w:rsidRPr="00406FA7">
        <w:rPr>
          <w:rFonts w:ascii="Garamond" w:hAnsi="Garamond" w:cs="Calibri"/>
          <w:sz w:val="16"/>
          <w:szCs w:val="16"/>
        </w:rPr>
        <w:t>-</w:t>
      </w:r>
      <w:r w:rsidRPr="00406FA7">
        <w:rPr>
          <w:rFonts w:ascii="Garamond" w:hAnsi="Garamond" w:cs="Calibri"/>
          <w:sz w:val="16"/>
          <w:szCs w:val="16"/>
        </w:rPr>
        <w:t>Exisiting course partially developed new content; 2</w:t>
      </w:r>
      <w:r w:rsidR="006122F1" w:rsidRPr="00406FA7">
        <w:rPr>
          <w:rFonts w:ascii="Garamond" w:hAnsi="Garamond" w:cs="Calibri"/>
          <w:sz w:val="16"/>
          <w:szCs w:val="16"/>
        </w:rPr>
        <w:t>-</w:t>
      </w:r>
      <w:r w:rsidRPr="00406FA7">
        <w:rPr>
          <w:rFonts w:ascii="Garamond" w:hAnsi="Garamond" w:cs="Calibri"/>
          <w:sz w:val="16"/>
          <w:szCs w:val="16"/>
        </w:rPr>
        <w:t>Scale was 4.00 in 2015</w:t>
      </w:r>
      <w:r w:rsidR="00396A71" w:rsidRPr="00406FA7">
        <w:rPr>
          <w:rFonts w:ascii="Garamond" w:hAnsi="Garamond" w:cs="Calibri"/>
          <w:sz w:val="16"/>
          <w:szCs w:val="16"/>
        </w:rPr>
        <w:t xml:space="preserve"> and was converted to scale of 5</w:t>
      </w:r>
      <w:r w:rsidRPr="00406FA7">
        <w:rPr>
          <w:rFonts w:ascii="Garamond" w:hAnsi="Garamond" w:cs="Calibri"/>
          <w:sz w:val="16"/>
          <w:szCs w:val="16"/>
        </w:rPr>
        <w:t>. 3</w:t>
      </w:r>
      <w:r w:rsidR="006122F1" w:rsidRPr="00406FA7">
        <w:rPr>
          <w:rFonts w:ascii="Garamond" w:hAnsi="Garamond" w:cs="Calibri"/>
          <w:sz w:val="16"/>
          <w:szCs w:val="16"/>
        </w:rPr>
        <w:t>-</w:t>
      </w:r>
      <w:r w:rsidRPr="00406FA7">
        <w:rPr>
          <w:rFonts w:ascii="Garamond" w:hAnsi="Garamond" w:cs="Calibri"/>
          <w:sz w:val="16"/>
          <w:szCs w:val="16"/>
        </w:rPr>
        <w:t xml:space="preserve">Scale of assessment was 5.00 from 2016. </w:t>
      </w:r>
      <w:r w:rsidRPr="00406FA7">
        <w:rPr>
          <w:rFonts w:ascii="Garamond" w:hAnsi="Garamond" w:cs="Calibri"/>
          <w:bCs/>
          <w:sz w:val="16"/>
          <w:szCs w:val="16"/>
        </w:rPr>
        <w:t>4</w:t>
      </w:r>
      <w:r w:rsidR="006122F1" w:rsidRPr="00406FA7">
        <w:rPr>
          <w:rFonts w:ascii="Garamond" w:hAnsi="Garamond" w:cs="Calibri"/>
          <w:bCs/>
          <w:sz w:val="16"/>
          <w:szCs w:val="16"/>
        </w:rPr>
        <w:t>-</w:t>
      </w:r>
      <w:r w:rsidRPr="00406FA7">
        <w:rPr>
          <w:rFonts w:ascii="Garamond" w:hAnsi="Garamond" w:cs="Calibri"/>
          <w:bCs/>
          <w:sz w:val="16"/>
          <w:szCs w:val="16"/>
        </w:rPr>
        <w:t xml:space="preserve">Number of the students that participated. ± equals to </w:t>
      </w:r>
      <w:r w:rsidR="00E1652A" w:rsidRPr="00406FA7">
        <w:rPr>
          <w:rFonts w:ascii="Garamond" w:hAnsi="Garamond" w:cs="Calibri"/>
          <w:bCs/>
          <w:sz w:val="16"/>
          <w:szCs w:val="16"/>
        </w:rPr>
        <w:t>v</w:t>
      </w:r>
      <w:r w:rsidRPr="00406FA7">
        <w:rPr>
          <w:rFonts w:ascii="Garamond" w:hAnsi="Garamond" w:cs="Calibri"/>
          <w:bCs/>
          <w:sz w:val="16"/>
          <w:szCs w:val="16"/>
        </w:rPr>
        <w:t>ariance</w:t>
      </w:r>
      <w:r w:rsidRPr="00406FA7">
        <w:rPr>
          <w:rFonts w:ascii="Garamond" w:hAnsi="Garamond" w:cs="Calibri"/>
          <w:sz w:val="16"/>
          <w:szCs w:val="16"/>
        </w:rPr>
        <w:t xml:space="preserve">. In 2015, a comparison was made with College Agriculture while in 2016, a comparison was made with the College of Engineering. CNO – course not offered. N/P - Evaluation is not provided since the number of students is less than </w:t>
      </w:r>
      <w:r w:rsidR="008A0B83" w:rsidRPr="00406FA7">
        <w:rPr>
          <w:rFonts w:ascii="Garamond" w:hAnsi="Garamond" w:cs="Calibri"/>
          <w:sz w:val="16"/>
          <w:szCs w:val="16"/>
        </w:rPr>
        <w:t>5</w:t>
      </w:r>
      <w:r w:rsidRPr="00406FA7">
        <w:rPr>
          <w:rFonts w:ascii="Garamond" w:hAnsi="Garamond" w:cs="Calibri"/>
          <w:sz w:val="16"/>
          <w:szCs w:val="16"/>
        </w:rPr>
        <w:t>.</w:t>
      </w:r>
    </w:p>
    <w:p w14:paraId="033B0954" w14:textId="700EE406" w:rsidR="00E86F9D" w:rsidRPr="00406FA7" w:rsidRDefault="00DF3844">
      <w:pPr>
        <w:pStyle w:val="Heading2"/>
        <w:rPr>
          <w:rFonts w:ascii="Garamond" w:hAnsi="Garamond" w:cs="Calibri"/>
        </w:rPr>
      </w:pPr>
      <w:r w:rsidRPr="00406FA7">
        <w:rPr>
          <w:rFonts w:ascii="Garamond" w:hAnsi="Garamond" w:cs="Calibri"/>
        </w:rPr>
        <w:t>BAE &amp; MG-CAFE - Undergraduates and Graduate Courses Taught</w:t>
      </w:r>
      <w:r w:rsidR="007A0FB7">
        <w:rPr>
          <w:rFonts w:ascii="Garamond" w:hAnsi="Garamond" w:cs="Calibri"/>
        </w:rPr>
        <w:t xml:space="preserve"> since 2014</w:t>
      </w:r>
    </w:p>
    <w:p w14:paraId="033B0955" w14:textId="59D58F7D" w:rsidR="00E86F9D" w:rsidRPr="00406FA7" w:rsidRDefault="00DF3844">
      <w:pPr>
        <w:spacing w:after="0" w:line="240" w:lineRule="auto"/>
      </w:pPr>
      <w:r w:rsidRPr="00406FA7">
        <w:rPr>
          <w:rFonts w:ascii="Garamond" w:hAnsi="Garamond" w:cs="Calibri"/>
          <w:bCs/>
          <w:sz w:val="24"/>
          <w:szCs w:val="24"/>
        </w:rPr>
        <w:t xml:space="preserve">AEN 340 </w:t>
      </w:r>
      <w:r w:rsidRPr="00406FA7">
        <w:rPr>
          <w:rFonts w:ascii="Garamond" w:hAnsi="Garamond" w:cs="Calibri"/>
          <w:sz w:val="24"/>
          <w:szCs w:val="24"/>
        </w:rPr>
        <w:t>–</w:t>
      </w:r>
      <w:r w:rsidRPr="00406FA7">
        <w:rPr>
          <w:rFonts w:ascii="Garamond" w:hAnsi="Garamond" w:cs="Calibri"/>
          <w:b/>
          <w:bCs/>
          <w:sz w:val="24"/>
          <w:szCs w:val="24"/>
        </w:rPr>
        <w:t xml:space="preserve"> </w:t>
      </w:r>
      <w:r w:rsidRPr="00406FA7">
        <w:rPr>
          <w:rFonts w:ascii="Garamond" w:hAnsi="Garamond" w:cs="Calibri"/>
          <w:sz w:val="24"/>
          <w:szCs w:val="24"/>
        </w:rPr>
        <w:t>Principles of Food Engineering: Fall 2014 to 2019</w:t>
      </w:r>
    </w:p>
    <w:p w14:paraId="033B0956" w14:textId="77777777" w:rsidR="00E86F9D" w:rsidRPr="00406FA7" w:rsidRDefault="00DF3844">
      <w:pPr>
        <w:pStyle w:val="Default"/>
        <w:rPr>
          <w:rFonts w:ascii="Garamond" w:hAnsi="Garamond" w:cs="Calibri"/>
        </w:rPr>
      </w:pPr>
      <w:r w:rsidRPr="00406FA7">
        <w:rPr>
          <w:rFonts w:ascii="Garamond" w:hAnsi="Garamond" w:cs="Calibri"/>
        </w:rPr>
        <w:t>HON 395 – Honors College Research Project Credit: 2018 to date</w:t>
      </w:r>
    </w:p>
    <w:p w14:paraId="033B0957" w14:textId="77777777" w:rsidR="00E86F9D" w:rsidRPr="00406FA7" w:rsidRDefault="00DF3844">
      <w:pPr>
        <w:pStyle w:val="Default"/>
        <w:rPr>
          <w:rFonts w:ascii="Garamond" w:hAnsi="Garamond" w:cs="Calibri"/>
        </w:rPr>
      </w:pPr>
      <w:r w:rsidRPr="00406FA7">
        <w:rPr>
          <w:rFonts w:ascii="Garamond" w:hAnsi="Garamond" w:cs="Calibri"/>
        </w:rPr>
        <w:t>BAE 400 – Senior Seminar class Fall 2017 to 2020</w:t>
      </w:r>
    </w:p>
    <w:p w14:paraId="033B0958" w14:textId="433BD951" w:rsidR="00E86F9D" w:rsidRPr="00406FA7" w:rsidRDefault="00DF3844">
      <w:pPr>
        <w:pStyle w:val="Default"/>
        <w:rPr>
          <w:rFonts w:ascii="Garamond" w:hAnsi="Garamond" w:cs="Calibri"/>
        </w:rPr>
      </w:pPr>
      <w:r w:rsidRPr="00406FA7">
        <w:rPr>
          <w:rFonts w:ascii="Garamond" w:hAnsi="Garamond" w:cs="Calibri"/>
        </w:rPr>
        <w:t>BAE 402</w:t>
      </w:r>
      <w:r w:rsidR="00766898">
        <w:rPr>
          <w:rFonts w:ascii="Garamond" w:hAnsi="Garamond" w:cs="Calibri"/>
        </w:rPr>
        <w:t>/3</w:t>
      </w:r>
      <w:r w:rsidRPr="00406FA7">
        <w:rPr>
          <w:rFonts w:ascii="Garamond" w:hAnsi="Garamond" w:cs="Calibri"/>
        </w:rPr>
        <w:t xml:space="preserve"> – Senior Design: 2016 to date</w:t>
      </w:r>
    </w:p>
    <w:p w14:paraId="033B0959" w14:textId="77777777" w:rsidR="00E86F9D" w:rsidRPr="00406FA7" w:rsidRDefault="00DF3844">
      <w:pPr>
        <w:pStyle w:val="Default"/>
        <w:rPr>
          <w:rFonts w:ascii="Garamond" w:hAnsi="Garamond" w:cs="Calibri"/>
        </w:rPr>
      </w:pPr>
      <w:r w:rsidRPr="00406FA7">
        <w:rPr>
          <w:rFonts w:ascii="Garamond" w:hAnsi="Garamond" w:cs="Calibri"/>
        </w:rPr>
        <w:t>BAE 450 – Undergraduate Student Independent Study: 2015 to date</w:t>
      </w:r>
    </w:p>
    <w:p w14:paraId="033B095A" w14:textId="77777777" w:rsidR="00E86F9D" w:rsidRPr="00406FA7" w:rsidRDefault="00DF3844">
      <w:pPr>
        <w:pStyle w:val="Default"/>
        <w:rPr>
          <w:rFonts w:ascii="Garamond" w:hAnsi="Garamond" w:cs="Calibri"/>
        </w:rPr>
      </w:pPr>
      <w:r w:rsidRPr="00406FA7">
        <w:rPr>
          <w:rFonts w:ascii="Garamond" w:hAnsi="Garamond" w:cs="Calibri"/>
        </w:rPr>
        <w:t>BAE 549 – Bioprocess Engineering: Fall 2015 to date.</w:t>
      </w:r>
    </w:p>
    <w:p w14:paraId="033B095B" w14:textId="77777777" w:rsidR="00E86F9D" w:rsidRPr="00406FA7" w:rsidRDefault="00DF3844">
      <w:pPr>
        <w:pStyle w:val="Default"/>
        <w:rPr>
          <w:rFonts w:ascii="Garamond" w:hAnsi="Garamond" w:cs="Calibri"/>
        </w:rPr>
      </w:pPr>
      <w:r w:rsidRPr="00406FA7">
        <w:rPr>
          <w:rFonts w:ascii="Garamond" w:hAnsi="Garamond" w:cs="Calibri"/>
        </w:rPr>
        <w:t xml:space="preserve">BAE 750 </w:t>
      </w:r>
      <w:bookmarkStart w:id="4" w:name="_Hlk201340107"/>
      <w:r w:rsidRPr="00406FA7">
        <w:rPr>
          <w:rFonts w:ascii="Garamond" w:hAnsi="Garamond" w:cs="Calibri"/>
        </w:rPr>
        <w:t>–</w:t>
      </w:r>
      <w:bookmarkEnd w:id="4"/>
      <w:r w:rsidRPr="00406FA7">
        <w:rPr>
          <w:rFonts w:ascii="Garamond" w:hAnsi="Garamond" w:cs="Calibri"/>
        </w:rPr>
        <w:t xml:space="preserve"> Special BAE Problems Credit: 2016 to date. </w:t>
      </w:r>
    </w:p>
    <w:p w14:paraId="033B095C" w14:textId="2316A0B0" w:rsidR="00E86F9D" w:rsidRPr="00406FA7" w:rsidRDefault="00DF3844">
      <w:pPr>
        <w:pStyle w:val="Default"/>
        <w:rPr>
          <w:rFonts w:ascii="Garamond" w:hAnsi="Garamond" w:cs="Calibri"/>
        </w:rPr>
      </w:pPr>
      <w:r w:rsidRPr="00406FA7">
        <w:rPr>
          <w:rFonts w:ascii="Garamond" w:hAnsi="Garamond" w:cs="Calibri"/>
        </w:rPr>
        <w:t xml:space="preserve">BAE 775 </w:t>
      </w:r>
      <w:r w:rsidR="00766898" w:rsidRPr="00406FA7">
        <w:rPr>
          <w:rFonts w:ascii="Garamond" w:hAnsi="Garamond" w:cs="Calibri"/>
        </w:rPr>
        <w:t>–</w:t>
      </w:r>
      <w:r w:rsidR="00766898">
        <w:rPr>
          <w:rFonts w:ascii="Garamond" w:hAnsi="Garamond" w:cs="Calibri"/>
        </w:rPr>
        <w:t xml:space="preserve"> </w:t>
      </w:r>
      <w:r w:rsidRPr="00406FA7">
        <w:rPr>
          <w:rFonts w:ascii="Garamond" w:hAnsi="Garamond" w:cs="Calibri"/>
        </w:rPr>
        <w:t>Professional Practice: Fall 2022 to date.</w:t>
      </w:r>
    </w:p>
    <w:p w14:paraId="033B095D" w14:textId="77777777" w:rsidR="00E86F9D" w:rsidRPr="00406FA7" w:rsidRDefault="00E86F9D">
      <w:pPr>
        <w:pStyle w:val="Default"/>
        <w:rPr>
          <w:rFonts w:ascii="Garamond" w:hAnsi="Garamond" w:cs="Calibri"/>
          <w:b/>
          <w:bCs/>
        </w:rPr>
      </w:pPr>
    </w:p>
    <w:p w14:paraId="033B095E" w14:textId="7566C016" w:rsidR="00E86F9D" w:rsidRPr="00406FA7" w:rsidRDefault="00DF3844">
      <w:pPr>
        <w:pStyle w:val="Heading1"/>
        <w:spacing w:before="0" w:line="240" w:lineRule="auto"/>
        <w:rPr>
          <w:rFonts w:ascii="Garamond" w:hAnsi="Garamond" w:cs="Calibri"/>
          <w:b/>
          <w:color w:val="auto"/>
          <w:sz w:val="24"/>
          <w:szCs w:val="24"/>
        </w:rPr>
      </w:pPr>
      <w:r w:rsidRPr="00406FA7">
        <w:rPr>
          <w:rFonts w:ascii="Garamond" w:hAnsi="Garamond" w:cs="Calibri"/>
          <w:b/>
          <w:color w:val="auto"/>
          <w:sz w:val="24"/>
          <w:szCs w:val="24"/>
        </w:rPr>
        <w:t xml:space="preserve">STUDENT AND STAFF ADVISORSHIP </w:t>
      </w:r>
    </w:p>
    <w:p w14:paraId="033B095F" w14:textId="0B745F3C" w:rsidR="00E86F9D" w:rsidRPr="00406FA7" w:rsidRDefault="00DF3844">
      <w:pPr>
        <w:pStyle w:val="Heading1"/>
        <w:spacing w:before="0" w:after="240" w:line="240" w:lineRule="auto"/>
      </w:pPr>
      <w:r w:rsidRPr="00406FA7">
        <w:rPr>
          <w:rFonts w:ascii="Garamond" w:hAnsi="Garamond" w:cs="Calibri"/>
          <w:color w:val="auto"/>
          <w:sz w:val="24"/>
          <w:szCs w:val="24"/>
        </w:rPr>
        <w:t>(</w:t>
      </w:r>
      <w:r w:rsidR="001667E6">
        <w:rPr>
          <w:rFonts w:ascii="Garamond" w:hAnsi="Garamond" w:cs="Calibri"/>
          <w:color w:val="auto"/>
          <w:sz w:val="24"/>
          <w:szCs w:val="24"/>
        </w:rPr>
        <w:t>10</w:t>
      </w:r>
      <w:r w:rsidRPr="00406FA7">
        <w:rPr>
          <w:rFonts w:ascii="Garamond" w:hAnsi="Garamond" w:cs="Calibri"/>
          <w:color w:val="auto"/>
          <w:sz w:val="24"/>
          <w:szCs w:val="24"/>
        </w:rPr>
        <w:t xml:space="preserve"> graduate students [</w:t>
      </w:r>
      <w:r w:rsidR="001667E6">
        <w:rPr>
          <w:rFonts w:ascii="Garamond" w:hAnsi="Garamond" w:cs="Calibri"/>
          <w:color w:val="auto"/>
          <w:sz w:val="24"/>
          <w:szCs w:val="24"/>
        </w:rPr>
        <w:t>8</w:t>
      </w:r>
      <w:r w:rsidRPr="00406FA7">
        <w:rPr>
          <w:rFonts w:ascii="Garamond" w:hAnsi="Garamond" w:cs="Calibri"/>
          <w:color w:val="auto"/>
          <w:sz w:val="24"/>
          <w:szCs w:val="24"/>
        </w:rPr>
        <w:t xml:space="preserve"> completed], 2 post-doctoral scholars, 11 visiting scientists, 2</w:t>
      </w:r>
      <w:r w:rsidR="001667E6">
        <w:rPr>
          <w:rFonts w:ascii="Garamond" w:hAnsi="Garamond" w:cs="Calibri"/>
          <w:color w:val="auto"/>
          <w:sz w:val="24"/>
          <w:szCs w:val="24"/>
        </w:rPr>
        <w:t>3</w:t>
      </w:r>
      <w:r w:rsidRPr="00406FA7">
        <w:rPr>
          <w:rFonts w:ascii="Garamond" w:hAnsi="Garamond" w:cs="Calibri"/>
          <w:color w:val="auto"/>
          <w:sz w:val="24"/>
          <w:szCs w:val="24"/>
        </w:rPr>
        <w:t xml:space="preserve"> undergraduate students, 2 high school</w:t>
      </w:r>
      <w:r w:rsidR="001667E6">
        <w:rPr>
          <w:rFonts w:ascii="Garamond" w:hAnsi="Garamond" w:cs="Calibri"/>
          <w:color w:val="auto"/>
          <w:sz w:val="24"/>
          <w:szCs w:val="24"/>
        </w:rPr>
        <w:t xml:space="preserve"> scholars</w:t>
      </w:r>
      <w:r w:rsidRPr="00406FA7">
        <w:rPr>
          <w:rFonts w:ascii="Garamond" w:hAnsi="Garamond" w:cs="Calibri"/>
          <w:color w:val="auto"/>
          <w:sz w:val="24"/>
          <w:szCs w:val="24"/>
        </w:rPr>
        <w:t xml:space="preserve"> and 5 middle school students)</w:t>
      </w:r>
      <w:r w:rsidRPr="00406FA7">
        <w:rPr>
          <w:rFonts w:ascii="Garamond" w:hAnsi="Garamond" w:cs="Calibri"/>
          <w:sz w:val="24"/>
          <w:szCs w:val="24"/>
        </w:rPr>
        <w:t xml:space="preserve"> </w:t>
      </w:r>
    </w:p>
    <w:p w14:paraId="033B0960" w14:textId="77777777" w:rsidR="00E86F9D" w:rsidRPr="00406FA7" w:rsidRDefault="00DF3844">
      <w:pPr>
        <w:pStyle w:val="Heading2"/>
        <w:rPr>
          <w:rFonts w:ascii="Garamond" w:hAnsi="Garamond" w:cs="Calibri"/>
        </w:rPr>
      </w:pPr>
      <w:r w:rsidRPr="00406FA7">
        <w:rPr>
          <w:rFonts w:ascii="Garamond" w:hAnsi="Garamond" w:cs="Calibri"/>
        </w:rPr>
        <w:t>Breakdown of Graduate Students, Postdoc and Visiting Scientists Trained</w:t>
      </w:r>
    </w:p>
    <w:tbl>
      <w:tblPr>
        <w:tblW w:w="9360" w:type="dxa"/>
        <w:tblCellMar>
          <w:left w:w="10" w:type="dxa"/>
          <w:right w:w="10" w:type="dxa"/>
        </w:tblCellMar>
        <w:tblLook w:val="04A0" w:firstRow="1" w:lastRow="0" w:firstColumn="1" w:lastColumn="0" w:noHBand="0" w:noVBand="1"/>
      </w:tblPr>
      <w:tblGrid>
        <w:gridCol w:w="5670"/>
        <w:gridCol w:w="1260"/>
        <w:gridCol w:w="1620"/>
        <w:gridCol w:w="810"/>
      </w:tblGrid>
      <w:tr w:rsidR="00E86F9D" w:rsidRPr="00406FA7" w14:paraId="033B0965" w14:textId="77777777" w:rsidTr="00AF5174">
        <w:tc>
          <w:tcPr>
            <w:tcW w:w="5670" w:type="dxa"/>
            <w:tcBorders>
              <w:top w:val="single" w:sz="12" w:space="0" w:color="000000"/>
              <w:bottom w:val="single" w:sz="12" w:space="0" w:color="000000"/>
            </w:tcBorders>
            <w:tcMar>
              <w:top w:w="0" w:type="dxa"/>
              <w:left w:w="108" w:type="dxa"/>
              <w:bottom w:w="0" w:type="dxa"/>
              <w:right w:w="108" w:type="dxa"/>
            </w:tcMar>
          </w:tcPr>
          <w:p w14:paraId="033B0961" w14:textId="77777777" w:rsidR="00E86F9D" w:rsidRPr="00406FA7" w:rsidRDefault="00DF3844">
            <w:pPr>
              <w:spacing w:after="0" w:line="240" w:lineRule="auto"/>
              <w:rPr>
                <w:rFonts w:ascii="Garamond" w:hAnsi="Garamond" w:cs="Calibri"/>
                <w:b/>
                <w:sz w:val="24"/>
                <w:szCs w:val="24"/>
              </w:rPr>
            </w:pPr>
            <w:r w:rsidRPr="00406FA7">
              <w:rPr>
                <w:rFonts w:ascii="Garamond" w:hAnsi="Garamond" w:cs="Calibri"/>
                <w:b/>
                <w:sz w:val="24"/>
                <w:szCs w:val="24"/>
              </w:rPr>
              <w:t>Degree Type</w:t>
            </w:r>
          </w:p>
        </w:tc>
        <w:tc>
          <w:tcPr>
            <w:tcW w:w="1260" w:type="dxa"/>
            <w:tcBorders>
              <w:top w:val="single" w:sz="12" w:space="0" w:color="000000"/>
              <w:bottom w:val="single" w:sz="12" w:space="0" w:color="000000"/>
            </w:tcBorders>
            <w:tcMar>
              <w:top w:w="0" w:type="dxa"/>
              <w:left w:w="108" w:type="dxa"/>
              <w:bottom w:w="0" w:type="dxa"/>
              <w:right w:w="108" w:type="dxa"/>
            </w:tcMar>
          </w:tcPr>
          <w:p w14:paraId="033B0962" w14:textId="77777777" w:rsidR="00E86F9D" w:rsidRPr="00406FA7" w:rsidRDefault="00DF3844">
            <w:pPr>
              <w:spacing w:after="0" w:line="240" w:lineRule="auto"/>
              <w:jc w:val="center"/>
              <w:rPr>
                <w:rFonts w:ascii="Garamond" w:hAnsi="Garamond" w:cs="Calibri"/>
                <w:b/>
                <w:sz w:val="24"/>
                <w:szCs w:val="24"/>
              </w:rPr>
            </w:pPr>
            <w:r w:rsidRPr="00406FA7">
              <w:rPr>
                <w:rFonts w:ascii="Garamond" w:hAnsi="Garamond" w:cs="Calibri"/>
                <w:b/>
                <w:sz w:val="24"/>
                <w:szCs w:val="24"/>
              </w:rPr>
              <w:t>Pre – 2014</w:t>
            </w:r>
          </w:p>
        </w:tc>
        <w:tc>
          <w:tcPr>
            <w:tcW w:w="1620" w:type="dxa"/>
            <w:tcBorders>
              <w:top w:val="single" w:sz="12" w:space="0" w:color="000000"/>
              <w:bottom w:val="single" w:sz="12" w:space="0" w:color="000000"/>
            </w:tcBorders>
            <w:tcMar>
              <w:top w:w="0" w:type="dxa"/>
              <w:left w:w="108" w:type="dxa"/>
              <w:bottom w:w="0" w:type="dxa"/>
              <w:right w:w="108" w:type="dxa"/>
            </w:tcMar>
          </w:tcPr>
          <w:p w14:paraId="033B0963" w14:textId="1F653311" w:rsidR="00E86F9D" w:rsidRPr="00406FA7" w:rsidRDefault="00DF3844">
            <w:pPr>
              <w:spacing w:after="0" w:line="240" w:lineRule="auto"/>
              <w:jc w:val="center"/>
              <w:rPr>
                <w:rFonts w:ascii="Garamond" w:hAnsi="Garamond" w:cs="Calibri"/>
                <w:b/>
                <w:sz w:val="24"/>
                <w:szCs w:val="24"/>
              </w:rPr>
            </w:pPr>
            <w:r w:rsidRPr="00406FA7">
              <w:rPr>
                <w:rFonts w:ascii="Garamond" w:hAnsi="Garamond" w:cs="Calibri"/>
                <w:b/>
                <w:sz w:val="24"/>
                <w:szCs w:val="24"/>
              </w:rPr>
              <w:t>2014 to 202</w:t>
            </w:r>
            <w:r w:rsidR="001667E6">
              <w:rPr>
                <w:rFonts w:ascii="Garamond" w:hAnsi="Garamond" w:cs="Calibri"/>
                <w:b/>
                <w:sz w:val="24"/>
                <w:szCs w:val="24"/>
              </w:rPr>
              <w:t>5</w:t>
            </w:r>
          </w:p>
        </w:tc>
        <w:tc>
          <w:tcPr>
            <w:tcW w:w="810" w:type="dxa"/>
            <w:tcBorders>
              <w:top w:val="single" w:sz="12" w:space="0" w:color="000000"/>
              <w:bottom w:val="single" w:sz="12" w:space="0" w:color="000000"/>
            </w:tcBorders>
            <w:tcMar>
              <w:top w:w="0" w:type="dxa"/>
              <w:left w:w="108" w:type="dxa"/>
              <w:bottom w:w="0" w:type="dxa"/>
              <w:right w:w="108" w:type="dxa"/>
            </w:tcMar>
          </w:tcPr>
          <w:p w14:paraId="033B0964" w14:textId="77777777" w:rsidR="00E86F9D" w:rsidRPr="00406FA7" w:rsidRDefault="00DF3844">
            <w:pPr>
              <w:spacing w:after="0" w:line="240" w:lineRule="auto"/>
              <w:jc w:val="center"/>
              <w:rPr>
                <w:rFonts w:ascii="Garamond" w:hAnsi="Garamond" w:cs="Calibri"/>
                <w:b/>
                <w:sz w:val="24"/>
                <w:szCs w:val="24"/>
              </w:rPr>
            </w:pPr>
            <w:r w:rsidRPr="00406FA7">
              <w:rPr>
                <w:rFonts w:ascii="Garamond" w:hAnsi="Garamond" w:cs="Calibri"/>
                <w:b/>
                <w:sz w:val="24"/>
                <w:szCs w:val="24"/>
              </w:rPr>
              <w:t>Total</w:t>
            </w:r>
          </w:p>
        </w:tc>
      </w:tr>
      <w:tr w:rsidR="00E86F9D" w:rsidRPr="00406FA7" w14:paraId="033B096A" w14:textId="77777777" w:rsidTr="00AF5174">
        <w:tc>
          <w:tcPr>
            <w:tcW w:w="5670" w:type="dxa"/>
            <w:tcBorders>
              <w:top w:val="single" w:sz="12" w:space="0" w:color="000000"/>
            </w:tcBorders>
            <w:tcMar>
              <w:top w:w="0" w:type="dxa"/>
              <w:left w:w="108" w:type="dxa"/>
              <w:bottom w:w="0" w:type="dxa"/>
              <w:right w:w="108" w:type="dxa"/>
            </w:tcMar>
          </w:tcPr>
          <w:p w14:paraId="033B0966" w14:textId="77777777" w:rsidR="00E86F9D" w:rsidRPr="00406FA7" w:rsidRDefault="00DF3844">
            <w:pPr>
              <w:spacing w:after="0" w:line="240" w:lineRule="auto"/>
              <w:rPr>
                <w:rFonts w:ascii="Garamond" w:hAnsi="Garamond" w:cs="Calibri"/>
                <w:sz w:val="24"/>
                <w:szCs w:val="24"/>
              </w:rPr>
            </w:pPr>
            <w:r w:rsidRPr="00406FA7">
              <w:rPr>
                <w:rFonts w:ascii="Garamond" w:hAnsi="Garamond" w:cs="Calibri"/>
                <w:sz w:val="24"/>
                <w:szCs w:val="24"/>
              </w:rPr>
              <w:t xml:space="preserve">Completed M.S. </w:t>
            </w:r>
          </w:p>
        </w:tc>
        <w:tc>
          <w:tcPr>
            <w:tcW w:w="1260" w:type="dxa"/>
            <w:tcBorders>
              <w:top w:val="single" w:sz="12" w:space="0" w:color="000000"/>
            </w:tcBorders>
            <w:tcMar>
              <w:top w:w="0" w:type="dxa"/>
              <w:left w:w="108" w:type="dxa"/>
              <w:bottom w:w="0" w:type="dxa"/>
              <w:right w:w="108" w:type="dxa"/>
            </w:tcMar>
          </w:tcPr>
          <w:p w14:paraId="033B0967"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620" w:type="dxa"/>
            <w:tcBorders>
              <w:top w:val="single" w:sz="12" w:space="0" w:color="000000"/>
            </w:tcBorders>
            <w:tcMar>
              <w:top w:w="0" w:type="dxa"/>
              <w:left w:w="108" w:type="dxa"/>
              <w:bottom w:w="0" w:type="dxa"/>
              <w:right w:w="108" w:type="dxa"/>
            </w:tcMar>
          </w:tcPr>
          <w:p w14:paraId="033B0968" w14:textId="7AA6EAFF" w:rsidR="00E86F9D" w:rsidRPr="00406FA7" w:rsidRDefault="0008540E">
            <w:pPr>
              <w:spacing w:after="0" w:line="240" w:lineRule="auto"/>
              <w:jc w:val="center"/>
              <w:rPr>
                <w:rFonts w:ascii="Garamond" w:hAnsi="Garamond" w:cs="Calibri"/>
                <w:sz w:val="24"/>
                <w:szCs w:val="24"/>
              </w:rPr>
            </w:pPr>
            <w:r w:rsidRPr="00406FA7">
              <w:rPr>
                <w:rFonts w:ascii="Garamond" w:hAnsi="Garamond" w:cs="Calibri"/>
                <w:sz w:val="24"/>
                <w:szCs w:val="24"/>
              </w:rPr>
              <w:t>6</w:t>
            </w:r>
          </w:p>
        </w:tc>
        <w:tc>
          <w:tcPr>
            <w:tcW w:w="810" w:type="dxa"/>
            <w:tcBorders>
              <w:top w:val="single" w:sz="12" w:space="0" w:color="000000"/>
            </w:tcBorders>
            <w:tcMar>
              <w:top w:w="0" w:type="dxa"/>
              <w:left w:w="108" w:type="dxa"/>
              <w:bottom w:w="0" w:type="dxa"/>
              <w:right w:w="108" w:type="dxa"/>
            </w:tcMar>
          </w:tcPr>
          <w:p w14:paraId="033B0969" w14:textId="36504E32" w:rsidR="00E86F9D" w:rsidRPr="00406FA7" w:rsidRDefault="0008540E">
            <w:pPr>
              <w:spacing w:after="0" w:line="240" w:lineRule="auto"/>
              <w:jc w:val="center"/>
              <w:rPr>
                <w:rFonts w:ascii="Garamond" w:hAnsi="Garamond" w:cs="Calibri"/>
                <w:sz w:val="24"/>
                <w:szCs w:val="24"/>
              </w:rPr>
            </w:pPr>
            <w:r w:rsidRPr="00406FA7">
              <w:rPr>
                <w:rFonts w:ascii="Garamond" w:hAnsi="Garamond" w:cs="Calibri"/>
                <w:sz w:val="24"/>
                <w:szCs w:val="24"/>
              </w:rPr>
              <w:t>6</w:t>
            </w:r>
          </w:p>
        </w:tc>
      </w:tr>
      <w:tr w:rsidR="00E86F9D" w:rsidRPr="00406FA7" w14:paraId="033B096F" w14:textId="77777777" w:rsidTr="00AF5174">
        <w:tc>
          <w:tcPr>
            <w:tcW w:w="5670" w:type="dxa"/>
            <w:tcMar>
              <w:top w:w="0" w:type="dxa"/>
              <w:left w:w="108" w:type="dxa"/>
              <w:bottom w:w="0" w:type="dxa"/>
              <w:right w:w="108" w:type="dxa"/>
            </w:tcMar>
          </w:tcPr>
          <w:p w14:paraId="033B096B" w14:textId="77777777" w:rsidR="00E86F9D" w:rsidRPr="00406FA7" w:rsidRDefault="00DF3844">
            <w:pPr>
              <w:spacing w:after="0" w:line="240" w:lineRule="auto"/>
              <w:rPr>
                <w:rFonts w:ascii="Garamond" w:hAnsi="Garamond" w:cs="Calibri"/>
                <w:sz w:val="24"/>
                <w:szCs w:val="24"/>
              </w:rPr>
            </w:pPr>
            <w:r w:rsidRPr="00406FA7">
              <w:rPr>
                <w:rFonts w:ascii="Garamond" w:hAnsi="Garamond" w:cs="Calibri"/>
                <w:sz w:val="24"/>
                <w:szCs w:val="24"/>
              </w:rPr>
              <w:t>Current M.S.</w:t>
            </w:r>
          </w:p>
        </w:tc>
        <w:tc>
          <w:tcPr>
            <w:tcW w:w="1260" w:type="dxa"/>
            <w:tcMar>
              <w:top w:w="0" w:type="dxa"/>
              <w:left w:w="108" w:type="dxa"/>
              <w:bottom w:w="0" w:type="dxa"/>
              <w:right w:w="108" w:type="dxa"/>
            </w:tcMar>
          </w:tcPr>
          <w:p w14:paraId="033B096C"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620" w:type="dxa"/>
            <w:tcMar>
              <w:top w:w="0" w:type="dxa"/>
              <w:left w:w="108" w:type="dxa"/>
              <w:bottom w:w="0" w:type="dxa"/>
              <w:right w:w="108" w:type="dxa"/>
            </w:tcMar>
          </w:tcPr>
          <w:p w14:paraId="033B096D" w14:textId="36E732CF" w:rsidR="00E86F9D" w:rsidRPr="00406FA7" w:rsidRDefault="001667E6">
            <w:pPr>
              <w:spacing w:after="0" w:line="240" w:lineRule="auto"/>
              <w:jc w:val="center"/>
              <w:rPr>
                <w:rFonts w:ascii="Garamond" w:hAnsi="Garamond" w:cs="Calibri"/>
                <w:sz w:val="24"/>
                <w:szCs w:val="24"/>
              </w:rPr>
            </w:pPr>
            <w:r>
              <w:rPr>
                <w:rFonts w:ascii="Garamond" w:hAnsi="Garamond" w:cs="Calibri"/>
                <w:sz w:val="24"/>
                <w:szCs w:val="24"/>
              </w:rPr>
              <w:t>1</w:t>
            </w:r>
          </w:p>
        </w:tc>
        <w:tc>
          <w:tcPr>
            <w:tcW w:w="810" w:type="dxa"/>
            <w:tcMar>
              <w:top w:w="0" w:type="dxa"/>
              <w:left w:w="108" w:type="dxa"/>
              <w:bottom w:w="0" w:type="dxa"/>
              <w:right w:w="108" w:type="dxa"/>
            </w:tcMar>
          </w:tcPr>
          <w:p w14:paraId="033B096E" w14:textId="138ED894" w:rsidR="00E86F9D" w:rsidRPr="00406FA7" w:rsidRDefault="001667E6">
            <w:pPr>
              <w:spacing w:after="0" w:line="240" w:lineRule="auto"/>
              <w:jc w:val="center"/>
              <w:rPr>
                <w:rFonts w:ascii="Garamond" w:hAnsi="Garamond" w:cs="Calibri"/>
                <w:sz w:val="24"/>
                <w:szCs w:val="24"/>
              </w:rPr>
            </w:pPr>
            <w:r>
              <w:rPr>
                <w:rFonts w:ascii="Garamond" w:hAnsi="Garamond" w:cs="Calibri"/>
                <w:sz w:val="24"/>
                <w:szCs w:val="24"/>
              </w:rPr>
              <w:t>1</w:t>
            </w:r>
          </w:p>
        </w:tc>
      </w:tr>
      <w:tr w:rsidR="00E86F9D" w:rsidRPr="00406FA7" w14:paraId="033B0974" w14:textId="77777777" w:rsidTr="00AF5174">
        <w:tc>
          <w:tcPr>
            <w:tcW w:w="5670" w:type="dxa"/>
            <w:tcMar>
              <w:top w:w="0" w:type="dxa"/>
              <w:left w:w="108" w:type="dxa"/>
              <w:bottom w:w="0" w:type="dxa"/>
              <w:right w:w="108" w:type="dxa"/>
            </w:tcMar>
          </w:tcPr>
          <w:p w14:paraId="033B0970" w14:textId="77777777" w:rsidR="00E86F9D" w:rsidRPr="00406FA7" w:rsidRDefault="00DF3844">
            <w:pPr>
              <w:spacing w:after="0" w:line="240" w:lineRule="auto"/>
              <w:rPr>
                <w:rFonts w:ascii="Garamond" w:hAnsi="Garamond" w:cs="Calibri"/>
                <w:sz w:val="24"/>
                <w:szCs w:val="24"/>
              </w:rPr>
            </w:pPr>
            <w:r w:rsidRPr="00406FA7">
              <w:rPr>
                <w:rFonts w:ascii="Garamond" w:hAnsi="Garamond" w:cs="Calibri"/>
                <w:sz w:val="24"/>
                <w:szCs w:val="24"/>
              </w:rPr>
              <w:t>Completed Ph.D.</w:t>
            </w:r>
          </w:p>
        </w:tc>
        <w:tc>
          <w:tcPr>
            <w:tcW w:w="1260" w:type="dxa"/>
            <w:tcMar>
              <w:top w:w="0" w:type="dxa"/>
              <w:left w:w="108" w:type="dxa"/>
              <w:bottom w:w="0" w:type="dxa"/>
              <w:right w:w="108" w:type="dxa"/>
            </w:tcMar>
          </w:tcPr>
          <w:p w14:paraId="033B0971"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1</w:t>
            </w:r>
          </w:p>
        </w:tc>
        <w:tc>
          <w:tcPr>
            <w:tcW w:w="1620" w:type="dxa"/>
            <w:tcMar>
              <w:top w:w="0" w:type="dxa"/>
              <w:left w:w="108" w:type="dxa"/>
              <w:bottom w:w="0" w:type="dxa"/>
              <w:right w:w="108" w:type="dxa"/>
            </w:tcMar>
          </w:tcPr>
          <w:p w14:paraId="033B0972"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2</w:t>
            </w:r>
          </w:p>
        </w:tc>
        <w:tc>
          <w:tcPr>
            <w:tcW w:w="810" w:type="dxa"/>
            <w:tcMar>
              <w:top w:w="0" w:type="dxa"/>
              <w:left w:w="108" w:type="dxa"/>
              <w:bottom w:w="0" w:type="dxa"/>
              <w:right w:w="108" w:type="dxa"/>
            </w:tcMar>
          </w:tcPr>
          <w:p w14:paraId="033B0973"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3</w:t>
            </w:r>
          </w:p>
        </w:tc>
      </w:tr>
      <w:tr w:rsidR="0008540E" w:rsidRPr="00406FA7" w14:paraId="47EE3B3A" w14:textId="77777777" w:rsidTr="00AF5174">
        <w:tc>
          <w:tcPr>
            <w:tcW w:w="5670" w:type="dxa"/>
            <w:tcMar>
              <w:top w:w="0" w:type="dxa"/>
              <w:left w:w="108" w:type="dxa"/>
              <w:bottom w:w="0" w:type="dxa"/>
              <w:right w:w="108" w:type="dxa"/>
            </w:tcMar>
          </w:tcPr>
          <w:p w14:paraId="375576FF" w14:textId="3C0FAAB0" w:rsidR="0008540E" w:rsidRPr="00406FA7" w:rsidRDefault="0008540E">
            <w:pPr>
              <w:spacing w:after="0" w:line="240" w:lineRule="auto"/>
              <w:rPr>
                <w:rFonts w:ascii="Garamond" w:hAnsi="Garamond" w:cs="Calibri"/>
                <w:sz w:val="24"/>
                <w:szCs w:val="24"/>
              </w:rPr>
            </w:pPr>
            <w:r w:rsidRPr="00406FA7">
              <w:rPr>
                <w:rFonts w:ascii="Garamond" w:hAnsi="Garamond" w:cs="Calibri"/>
                <w:sz w:val="24"/>
                <w:szCs w:val="24"/>
              </w:rPr>
              <w:t>Current Ph.D.</w:t>
            </w:r>
          </w:p>
        </w:tc>
        <w:tc>
          <w:tcPr>
            <w:tcW w:w="1260" w:type="dxa"/>
            <w:tcMar>
              <w:top w:w="0" w:type="dxa"/>
              <w:left w:w="108" w:type="dxa"/>
              <w:bottom w:w="0" w:type="dxa"/>
              <w:right w:w="108" w:type="dxa"/>
            </w:tcMar>
          </w:tcPr>
          <w:p w14:paraId="64C2DF6A" w14:textId="401406A4" w:rsidR="0008540E" w:rsidRPr="00406FA7" w:rsidRDefault="0008540E">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620" w:type="dxa"/>
            <w:tcMar>
              <w:top w:w="0" w:type="dxa"/>
              <w:left w:w="108" w:type="dxa"/>
              <w:bottom w:w="0" w:type="dxa"/>
              <w:right w:w="108" w:type="dxa"/>
            </w:tcMar>
          </w:tcPr>
          <w:p w14:paraId="2301C9FD" w14:textId="64DFBC65" w:rsidR="0008540E" w:rsidRPr="00406FA7" w:rsidRDefault="00C9648A">
            <w:pPr>
              <w:spacing w:after="0" w:line="240" w:lineRule="auto"/>
              <w:jc w:val="center"/>
              <w:rPr>
                <w:rFonts w:ascii="Garamond" w:hAnsi="Garamond" w:cs="Calibri"/>
                <w:sz w:val="24"/>
                <w:szCs w:val="24"/>
              </w:rPr>
            </w:pPr>
            <w:r>
              <w:rPr>
                <w:rFonts w:ascii="Garamond" w:hAnsi="Garamond" w:cs="Calibri"/>
                <w:sz w:val="24"/>
                <w:szCs w:val="24"/>
              </w:rPr>
              <w:t>2</w:t>
            </w:r>
          </w:p>
        </w:tc>
        <w:tc>
          <w:tcPr>
            <w:tcW w:w="810" w:type="dxa"/>
            <w:tcMar>
              <w:top w:w="0" w:type="dxa"/>
              <w:left w:w="108" w:type="dxa"/>
              <w:bottom w:w="0" w:type="dxa"/>
              <w:right w:w="108" w:type="dxa"/>
            </w:tcMar>
          </w:tcPr>
          <w:p w14:paraId="16AEB8A4" w14:textId="575FAD90" w:rsidR="0008540E" w:rsidRPr="00406FA7" w:rsidRDefault="00C9648A">
            <w:pPr>
              <w:spacing w:after="0" w:line="240" w:lineRule="auto"/>
              <w:jc w:val="center"/>
              <w:rPr>
                <w:rFonts w:ascii="Garamond" w:hAnsi="Garamond" w:cs="Calibri"/>
                <w:sz w:val="24"/>
                <w:szCs w:val="24"/>
              </w:rPr>
            </w:pPr>
            <w:r>
              <w:rPr>
                <w:rFonts w:ascii="Garamond" w:hAnsi="Garamond" w:cs="Calibri"/>
                <w:sz w:val="24"/>
                <w:szCs w:val="24"/>
              </w:rPr>
              <w:t>2</w:t>
            </w:r>
          </w:p>
        </w:tc>
      </w:tr>
      <w:tr w:rsidR="00E86F9D" w:rsidRPr="00406FA7" w14:paraId="033B0979" w14:textId="77777777" w:rsidTr="00AF5174">
        <w:tc>
          <w:tcPr>
            <w:tcW w:w="5670" w:type="dxa"/>
            <w:tcMar>
              <w:top w:w="0" w:type="dxa"/>
              <w:left w:w="108" w:type="dxa"/>
              <w:bottom w:w="0" w:type="dxa"/>
              <w:right w:w="108" w:type="dxa"/>
            </w:tcMar>
          </w:tcPr>
          <w:p w14:paraId="033B0975" w14:textId="77777777" w:rsidR="00E86F9D" w:rsidRPr="00406FA7" w:rsidRDefault="00DF3844">
            <w:pPr>
              <w:spacing w:after="0" w:line="240" w:lineRule="auto"/>
              <w:rPr>
                <w:rFonts w:ascii="Garamond" w:hAnsi="Garamond" w:cs="Calibri"/>
                <w:sz w:val="24"/>
                <w:szCs w:val="24"/>
              </w:rPr>
            </w:pPr>
            <w:r w:rsidRPr="00406FA7">
              <w:rPr>
                <w:rFonts w:ascii="Garamond" w:hAnsi="Garamond" w:cs="Calibri"/>
                <w:sz w:val="24"/>
                <w:szCs w:val="24"/>
              </w:rPr>
              <w:t>Post-doctoral fellow</w:t>
            </w:r>
          </w:p>
        </w:tc>
        <w:tc>
          <w:tcPr>
            <w:tcW w:w="1260" w:type="dxa"/>
            <w:tcMar>
              <w:top w:w="0" w:type="dxa"/>
              <w:left w:w="108" w:type="dxa"/>
              <w:bottom w:w="0" w:type="dxa"/>
              <w:right w:w="108" w:type="dxa"/>
            </w:tcMar>
          </w:tcPr>
          <w:p w14:paraId="033B0976"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620" w:type="dxa"/>
            <w:tcMar>
              <w:top w:w="0" w:type="dxa"/>
              <w:left w:w="108" w:type="dxa"/>
              <w:bottom w:w="0" w:type="dxa"/>
              <w:right w:w="108" w:type="dxa"/>
            </w:tcMar>
          </w:tcPr>
          <w:p w14:paraId="033B0977"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2</w:t>
            </w:r>
          </w:p>
        </w:tc>
        <w:tc>
          <w:tcPr>
            <w:tcW w:w="810" w:type="dxa"/>
            <w:tcMar>
              <w:top w:w="0" w:type="dxa"/>
              <w:left w:w="108" w:type="dxa"/>
              <w:bottom w:w="0" w:type="dxa"/>
              <w:right w:w="108" w:type="dxa"/>
            </w:tcMar>
          </w:tcPr>
          <w:p w14:paraId="033B0978"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2</w:t>
            </w:r>
          </w:p>
        </w:tc>
      </w:tr>
      <w:tr w:rsidR="00E86F9D" w:rsidRPr="00406FA7" w14:paraId="033B097E" w14:textId="77777777" w:rsidTr="00AF5174">
        <w:tc>
          <w:tcPr>
            <w:tcW w:w="5670" w:type="dxa"/>
            <w:tcMar>
              <w:top w:w="0" w:type="dxa"/>
              <w:left w:w="108" w:type="dxa"/>
              <w:bottom w:w="0" w:type="dxa"/>
              <w:right w:w="108" w:type="dxa"/>
            </w:tcMar>
          </w:tcPr>
          <w:p w14:paraId="033B097A" w14:textId="77777777" w:rsidR="00E86F9D" w:rsidRPr="00406FA7" w:rsidRDefault="00DF3844">
            <w:pPr>
              <w:spacing w:after="0" w:line="240" w:lineRule="auto"/>
              <w:rPr>
                <w:rFonts w:ascii="Garamond" w:hAnsi="Garamond" w:cs="Calibri"/>
                <w:sz w:val="24"/>
                <w:szCs w:val="24"/>
              </w:rPr>
            </w:pPr>
            <w:r w:rsidRPr="00406FA7">
              <w:rPr>
                <w:rFonts w:ascii="Garamond" w:hAnsi="Garamond" w:cs="Calibri"/>
                <w:sz w:val="24"/>
                <w:szCs w:val="24"/>
              </w:rPr>
              <w:t xml:space="preserve">Visiting Scholars </w:t>
            </w:r>
          </w:p>
        </w:tc>
        <w:tc>
          <w:tcPr>
            <w:tcW w:w="1260" w:type="dxa"/>
            <w:tcMar>
              <w:top w:w="0" w:type="dxa"/>
              <w:left w:w="108" w:type="dxa"/>
              <w:bottom w:w="0" w:type="dxa"/>
              <w:right w:w="108" w:type="dxa"/>
            </w:tcMar>
          </w:tcPr>
          <w:p w14:paraId="033B097B"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620" w:type="dxa"/>
            <w:tcMar>
              <w:top w:w="0" w:type="dxa"/>
              <w:left w:w="108" w:type="dxa"/>
              <w:bottom w:w="0" w:type="dxa"/>
              <w:right w:w="108" w:type="dxa"/>
            </w:tcMar>
          </w:tcPr>
          <w:p w14:paraId="033B097C"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12</w:t>
            </w:r>
          </w:p>
        </w:tc>
        <w:tc>
          <w:tcPr>
            <w:tcW w:w="810" w:type="dxa"/>
            <w:tcMar>
              <w:top w:w="0" w:type="dxa"/>
              <w:left w:w="108" w:type="dxa"/>
              <w:bottom w:w="0" w:type="dxa"/>
              <w:right w:w="108" w:type="dxa"/>
            </w:tcMar>
          </w:tcPr>
          <w:p w14:paraId="033B097D"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12</w:t>
            </w:r>
          </w:p>
        </w:tc>
      </w:tr>
      <w:tr w:rsidR="00E86F9D" w:rsidRPr="00406FA7" w14:paraId="033B0983" w14:textId="77777777" w:rsidTr="00AF5174">
        <w:tc>
          <w:tcPr>
            <w:tcW w:w="5670" w:type="dxa"/>
            <w:tcMar>
              <w:top w:w="0" w:type="dxa"/>
              <w:left w:w="108" w:type="dxa"/>
              <w:bottom w:w="0" w:type="dxa"/>
              <w:right w:w="108" w:type="dxa"/>
            </w:tcMar>
          </w:tcPr>
          <w:p w14:paraId="033B097F" w14:textId="77777777" w:rsidR="00E86F9D" w:rsidRPr="00406FA7" w:rsidRDefault="00DF3844">
            <w:pPr>
              <w:spacing w:after="0" w:line="240" w:lineRule="auto"/>
              <w:rPr>
                <w:rFonts w:ascii="Garamond" w:hAnsi="Garamond" w:cs="Calibri"/>
                <w:sz w:val="24"/>
                <w:szCs w:val="24"/>
              </w:rPr>
            </w:pPr>
            <w:r w:rsidRPr="00406FA7">
              <w:rPr>
                <w:rFonts w:ascii="Garamond" w:hAnsi="Garamond" w:cs="Calibri"/>
                <w:sz w:val="24"/>
                <w:szCs w:val="24"/>
              </w:rPr>
              <w:t>Undergraduate Res. Ass</w:t>
            </w:r>
          </w:p>
        </w:tc>
        <w:tc>
          <w:tcPr>
            <w:tcW w:w="1260" w:type="dxa"/>
            <w:tcMar>
              <w:top w:w="0" w:type="dxa"/>
              <w:left w:w="108" w:type="dxa"/>
              <w:bottom w:w="0" w:type="dxa"/>
              <w:right w:w="108" w:type="dxa"/>
            </w:tcMar>
          </w:tcPr>
          <w:p w14:paraId="033B0980"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620" w:type="dxa"/>
            <w:tcMar>
              <w:top w:w="0" w:type="dxa"/>
              <w:left w:w="108" w:type="dxa"/>
              <w:bottom w:w="0" w:type="dxa"/>
              <w:right w:w="108" w:type="dxa"/>
            </w:tcMar>
          </w:tcPr>
          <w:p w14:paraId="033B0981" w14:textId="1149F7EB"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1</w:t>
            </w:r>
            <w:r w:rsidR="003239AC">
              <w:rPr>
                <w:rFonts w:ascii="Garamond" w:hAnsi="Garamond" w:cs="Calibri"/>
                <w:sz w:val="24"/>
                <w:szCs w:val="24"/>
              </w:rPr>
              <w:t>5</w:t>
            </w:r>
          </w:p>
        </w:tc>
        <w:tc>
          <w:tcPr>
            <w:tcW w:w="810" w:type="dxa"/>
            <w:tcMar>
              <w:top w:w="0" w:type="dxa"/>
              <w:left w:w="108" w:type="dxa"/>
              <w:bottom w:w="0" w:type="dxa"/>
              <w:right w:w="108" w:type="dxa"/>
            </w:tcMar>
          </w:tcPr>
          <w:p w14:paraId="033B0982" w14:textId="11B37101"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1</w:t>
            </w:r>
            <w:r w:rsidR="003239AC">
              <w:rPr>
                <w:rFonts w:ascii="Garamond" w:hAnsi="Garamond" w:cs="Calibri"/>
                <w:sz w:val="24"/>
                <w:szCs w:val="24"/>
              </w:rPr>
              <w:t>5</w:t>
            </w:r>
          </w:p>
        </w:tc>
      </w:tr>
      <w:tr w:rsidR="00E86F9D" w:rsidRPr="00406FA7" w14:paraId="033B0988" w14:textId="77777777" w:rsidTr="00AF5174">
        <w:tc>
          <w:tcPr>
            <w:tcW w:w="5670" w:type="dxa"/>
            <w:tcMar>
              <w:top w:w="0" w:type="dxa"/>
              <w:left w:w="108" w:type="dxa"/>
              <w:bottom w:w="0" w:type="dxa"/>
              <w:right w:w="108" w:type="dxa"/>
            </w:tcMar>
          </w:tcPr>
          <w:p w14:paraId="033B0984" w14:textId="77777777" w:rsidR="00E86F9D" w:rsidRPr="00406FA7" w:rsidRDefault="00DF3844">
            <w:pPr>
              <w:spacing w:after="0" w:line="240" w:lineRule="auto"/>
              <w:rPr>
                <w:rFonts w:ascii="Garamond" w:hAnsi="Garamond" w:cs="Calibri"/>
                <w:sz w:val="24"/>
                <w:szCs w:val="24"/>
              </w:rPr>
            </w:pPr>
            <w:r w:rsidRPr="00406FA7">
              <w:rPr>
                <w:rFonts w:ascii="Garamond" w:hAnsi="Garamond" w:cs="Calibri"/>
                <w:sz w:val="24"/>
                <w:szCs w:val="24"/>
              </w:rPr>
              <w:t>Undergraduate Capstone Students</w:t>
            </w:r>
          </w:p>
        </w:tc>
        <w:tc>
          <w:tcPr>
            <w:tcW w:w="1260" w:type="dxa"/>
            <w:tcMar>
              <w:top w:w="0" w:type="dxa"/>
              <w:left w:w="108" w:type="dxa"/>
              <w:bottom w:w="0" w:type="dxa"/>
              <w:right w:w="108" w:type="dxa"/>
            </w:tcMar>
          </w:tcPr>
          <w:p w14:paraId="033B0985"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20</w:t>
            </w:r>
          </w:p>
        </w:tc>
        <w:tc>
          <w:tcPr>
            <w:tcW w:w="1620" w:type="dxa"/>
            <w:tcMar>
              <w:top w:w="0" w:type="dxa"/>
              <w:left w:w="108" w:type="dxa"/>
              <w:bottom w:w="0" w:type="dxa"/>
              <w:right w:w="108" w:type="dxa"/>
            </w:tcMar>
          </w:tcPr>
          <w:p w14:paraId="033B0986"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8</w:t>
            </w:r>
          </w:p>
        </w:tc>
        <w:tc>
          <w:tcPr>
            <w:tcW w:w="810" w:type="dxa"/>
            <w:tcMar>
              <w:top w:w="0" w:type="dxa"/>
              <w:left w:w="108" w:type="dxa"/>
              <w:bottom w:w="0" w:type="dxa"/>
              <w:right w:w="108" w:type="dxa"/>
            </w:tcMar>
          </w:tcPr>
          <w:p w14:paraId="033B0987"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28</w:t>
            </w:r>
          </w:p>
        </w:tc>
      </w:tr>
      <w:tr w:rsidR="00E86F9D" w:rsidRPr="00406FA7" w14:paraId="033B098D" w14:textId="77777777" w:rsidTr="00AF5174">
        <w:tc>
          <w:tcPr>
            <w:tcW w:w="5670" w:type="dxa"/>
            <w:tcMar>
              <w:top w:w="0" w:type="dxa"/>
              <w:left w:w="108" w:type="dxa"/>
              <w:bottom w:w="0" w:type="dxa"/>
              <w:right w:w="108" w:type="dxa"/>
            </w:tcMar>
          </w:tcPr>
          <w:p w14:paraId="033B0989" w14:textId="09914FC8" w:rsidR="00E86F9D" w:rsidRPr="00406FA7" w:rsidRDefault="00AF5174">
            <w:pPr>
              <w:spacing w:after="0" w:line="240" w:lineRule="auto"/>
              <w:rPr>
                <w:rFonts w:ascii="Garamond" w:hAnsi="Garamond" w:cs="Calibri"/>
                <w:sz w:val="24"/>
                <w:szCs w:val="24"/>
              </w:rPr>
            </w:pPr>
            <w:r>
              <w:rPr>
                <w:rFonts w:ascii="Garamond" w:hAnsi="Garamond" w:cs="Calibri"/>
                <w:sz w:val="24"/>
                <w:szCs w:val="24"/>
              </w:rPr>
              <w:t>*</w:t>
            </w:r>
            <w:r w:rsidR="00DF3844" w:rsidRPr="00406FA7">
              <w:rPr>
                <w:rFonts w:ascii="Garamond" w:hAnsi="Garamond" w:cs="Calibri"/>
                <w:sz w:val="24"/>
                <w:szCs w:val="24"/>
              </w:rPr>
              <w:t xml:space="preserve">Undergraduate </w:t>
            </w:r>
            <w:r w:rsidR="0089469B">
              <w:rPr>
                <w:rFonts w:ascii="Garamond" w:hAnsi="Garamond" w:cs="Calibri"/>
                <w:sz w:val="24"/>
                <w:szCs w:val="24"/>
              </w:rPr>
              <w:t>&amp;</w:t>
            </w:r>
            <w:r w:rsidR="00DF3844" w:rsidRPr="00406FA7">
              <w:rPr>
                <w:rFonts w:ascii="Garamond" w:hAnsi="Garamond" w:cs="Calibri"/>
                <w:sz w:val="24"/>
                <w:szCs w:val="24"/>
              </w:rPr>
              <w:t xml:space="preserve"> graduate </w:t>
            </w:r>
            <w:r w:rsidR="0089469B">
              <w:rPr>
                <w:rFonts w:ascii="Garamond" w:hAnsi="Garamond" w:cs="Calibri"/>
                <w:sz w:val="24"/>
                <w:szCs w:val="24"/>
              </w:rPr>
              <w:t>s</w:t>
            </w:r>
            <w:r w:rsidR="00DF3844" w:rsidRPr="00406FA7">
              <w:rPr>
                <w:rFonts w:ascii="Garamond" w:hAnsi="Garamond" w:cs="Calibri"/>
                <w:sz w:val="24"/>
                <w:szCs w:val="24"/>
              </w:rPr>
              <w:t xml:space="preserve">tudents </w:t>
            </w:r>
            <w:r w:rsidR="004906B9">
              <w:rPr>
                <w:rFonts w:ascii="Garamond" w:hAnsi="Garamond" w:cs="Calibri"/>
                <w:sz w:val="24"/>
                <w:szCs w:val="24"/>
              </w:rPr>
              <w:t xml:space="preserve">mentored and </w:t>
            </w:r>
            <w:r w:rsidR="00DF3844" w:rsidRPr="00406FA7">
              <w:rPr>
                <w:rFonts w:ascii="Garamond" w:hAnsi="Garamond" w:cs="Calibri"/>
                <w:sz w:val="24"/>
                <w:szCs w:val="24"/>
              </w:rPr>
              <w:t>taught</w:t>
            </w:r>
          </w:p>
        </w:tc>
        <w:tc>
          <w:tcPr>
            <w:tcW w:w="1260" w:type="dxa"/>
            <w:tcMar>
              <w:top w:w="0" w:type="dxa"/>
              <w:left w:w="108" w:type="dxa"/>
              <w:bottom w:w="0" w:type="dxa"/>
              <w:right w:w="108" w:type="dxa"/>
            </w:tcMar>
          </w:tcPr>
          <w:p w14:paraId="033B098A" w14:textId="7BCF4F0C" w:rsidR="00E86F9D" w:rsidRPr="00406FA7" w:rsidRDefault="002721A5">
            <w:pPr>
              <w:spacing w:after="0" w:line="240" w:lineRule="auto"/>
              <w:jc w:val="center"/>
              <w:rPr>
                <w:rFonts w:ascii="Garamond" w:hAnsi="Garamond" w:cs="Calibri"/>
                <w:sz w:val="24"/>
                <w:szCs w:val="24"/>
              </w:rPr>
            </w:pPr>
            <w:r>
              <w:rPr>
                <w:rFonts w:ascii="Garamond" w:hAnsi="Garamond" w:cs="Calibri"/>
                <w:sz w:val="24"/>
                <w:szCs w:val="24"/>
              </w:rPr>
              <w:t>≈</w:t>
            </w:r>
            <w:r w:rsidR="00DF3844" w:rsidRPr="00406FA7">
              <w:rPr>
                <w:rFonts w:ascii="Garamond" w:hAnsi="Garamond" w:cs="Calibri"/>
                <w:sz w:val="24"/>
                <w:szCs w:val="24"/>
              </w:rPr>
              <w:t>500</w:t>
            </w:r>
          </w:p>
        </w:tc>
        <w:tc>
          <w:tcPr>
            <w:tcW w:w="1620" w:type="dxa"/>
            <w:tcMar>
              <w:top w:w="0" w:type="dxa"/>
              <w:left w:w="108" w:type="dxa"/>
              <w:bottom w:w="0" w:type="dxa"/>
              <w:right w:w="108" w:type="dxa"/>
            </w:tcMar>
          </w:tcPr>
          <w:p w14:paraId="033B098B"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186</w:t>
            </w:r>
          </w:p>
        </w:tc>
        <w:tc>
          <w:tcPr>
            <w:tcW w:w="810" w:type="dxa"/>
            <w:tcMar>
              <w:top w:w="0" w:type="dxa"/>
              <w:left w:w="108" w:type="dxa"/>
              <w:bottom w:w="0" w:type="dxa"/>
              <w:right w:w="108" w:type="dxa"/>
            </w:tcMar>
          </w:tcPr>
          <w:p w14:paraId="033B098C" w14:textId="1D950D9E" w:rsidR="00E86F9D" w:rsidRPr="00406FA7" w:rsidRDefault="00EA6A39">
            <w:pPr>
              <w:spacing w:after="0" w:line="240" w:lineRule="auto"/>
              <w:jc w:val="center"/>
              <w:rPr>
                <w:rFonts w:ascii="Garamond" w:hAnsi="Garamond" w:cs="Calibri"/>
                <w:sz w:val="24"/>
                <w:szCs w:val="24"/>
              </w:rPr>
            </w:pPr>
            <w:r>
              <w:rPr>
                <w:rFonts w:ascii="Garamond" w:hAnsi="Garamond" w:cs="Calibri"/>
                <w:sz w:val="24"/>
                <w:szCs w:val="24"/>
              </w:rPr>
              <w:t>≈6</w:t>
            </w:r>
            <w:r w:rsidR="00DF3844" w:rsidRPr="00406FA7">
              <w:rPr>
                <w:rFonts w:ascii="Garamond" w:hAnsi="Garamond" w:cs="Calibri"/>
                <w:sz w:val="24"/>
                <w:szCs w:val="24"/>
              </w:rPr>
              <w:t>46</w:t>
            </w:r>
          </w:p>
        </w:tc>
      </w:tr>
      <w:tr w:rsidR="00E86F9D" w:rsidRPr="00406FA7" w14:paraId="033B0992" w14:textId="77777777" w:rsidTr="00AF5174">
        <w:tc>
          <w:tcPr>
            <w:tcW w:w="5670" w:type="dxa"/>
            <w:tcBorders>
              <w:bottom w:val="single" w:sz="12" w:space="0" w:color="000000"/>
            </w:tcBorders>
            <w:tcMar>
              <w:top w:w="0" w:type="dxa"/>
              <w:left w:w="108" w:type="dxa"/>
              <w:bottom w:w="0" w:type="dxa"/>
              <w:right w:w="108" w:type="dxa"/>
            </w:tcMar>
          </w:tcPr>
          <w:p w14:paraId="033B098E" w14:textId="77777777" w:rsidR="00E86F9D" w:rsidRPr="00406FA7" w:rsidRDefault="00DF3844">
            <w:pPr>
              <w:spacing w:after="0" w:line="240" w:lineRule="auto"/>
              <w:rPr>
                <w:rFonts w:ascii="Garamond" w:hAnsi="Garamond" w:cs="Calibri"/>
                <w:sz w:val="24"/>
                <w:szCs w:val="24"/>
              </w:rPr>
            </w:pPr>
            <w:r w:rsidRPr="00406FA7">
              <w:rPr>
                <w:rFonts w:ascii="Garamond" w:hAnsi="Garamond" w:cs="Calibri"/>
                <w:sz w:val="24"/>
                <w:szCs w:val="24"/>
              </w:rPr>
              <w:t>High and Middle School Mentees</w:t>
            </w:r>
          </w:p>
        </w:tc>
        <w:tc>
          <w:tcPr>
            <w:tcW w:w="1260" w:type="dxa"/>
            <w:tcBorders>
              <w:bottom w:val="single" w:sz="12" w:space="0" w:color="000000"/>
            </w:tcBorders>
            <w:tcMar>
              <w:top w:w="0" w:type="dxa"/>
              <w:left w:w="108" w:type="dxa"/>
              <w:bottom w:w="0" w:type="dxa"/>
              <w:right w:w="108" w:type="dxa"/>
            </w:tcMar>
          </w:tcPr>
          <w:p w14:paraId="033B098F"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w:t>
            </w:r>
          </w:p>
        </w:tc>
        <w:tc>
          <w:tcPr>
            <w:tcW w:w="1620" w:type="dxa"/>
            <w:tcBorders>
              <w:bottom w:val="single" w:sz="12" w:space="0" w:color="000000"/>
            </w:tcBorders>
            <w:tcMar>
              <w:top w:w="0" w:type="dxa"/>
              <w:left w:w="108" w:type="dxa"/>
              <w:bottom w:w="0" w:type="dxa"/>
              <w:right w:w="108" w:type="dxa"/>
            </w:tcMar>
          </w:tcPr>
          <w:p w14:paraId="033B0990"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7</w:t>
            </w:r>
          </w:p>
        </w:tc>
        <w:tc>
          <w:tcPr>
            <w:tcW w:w="810" w:type="dxa"/>
            <w:tcBorders>
              <w:bottom w:val="single" w:sz="12" w:space="0" w:color="000000"/>
            </w:tcBorders>
            <w:tcMar>
              <w:top w:w="0" w:type="dxa"/>
              <w:left w:w="108" w:type="dxa"/>
              <w:bottom w:w="0" w:type="dxa"/>
              <w:right w:w="108" w:type="dxa"/>
            </w:tcMar>
          </w:tcPr>
          <w:p w14:paraId="033B0991" w14:textId="77777777" w:rsidR="00E86F9D" w:rsidRPr="00406FA7" w:rsidRDefault="00DF3844">
            <w:pPr>
              <w:spacing w:after="0" w:line="240" w:lineRule="auto"/>
              <w:jc w:val="center"/>
              <w:rPr>
                <w:rFonts w:ascii="Garamond" w:hAnsi="Garamond" w:cs="Calibri"/>
                <w:sz w:val="24"/>
                <w:szCs w:val="24"/>
              </w:rPr>
            </w:pPr>
            <w:r w:rsidRPr="00406FA7">
              <w:rPr>
                <w:rFonts w:ascii="Garamond" w:hAnsi="Garamond" w:cs="Calibri"/>
                <w:sz w:val="24"/>
                <w:szCs w:val="24"/>
              </w:rPr>
              <w:t>7</w:t>
            </w:r>
          </w:p>
        </w:tc>
      </w:tr>
    </w:tbl>
    <w:p w14:paraId="033B0993" w14:textId="100734DD" w:rsidR="00E86F9D" w:rsidRPr="00D41273" w:rsidRDefault="00A86424">
      <w:pPr>
        <w:rPr>
          <w:rFonts w:ascii="Garamond" w:hAnsi="Garamond"/>
          <w:sz w:val="24"/>
          <w:szCs w:val="24"/>
          <w:vertAlign w:val="superscript"/>
        </w:rPr>
      </w:pPr>
      <w:r w:rsidRPr="00D41273">
        <w:rPr>
          <w:rFonts w:ascii="Garamond" w:hAnsi="Garamond"/>
          <w:sz w:val="24"/>
          <w:szCs w:val="24"/>
          <w:vertAlign w:val="superscript"/>
        </w:rPr>
        <w:t>*</w:t>
      </w:r>
      <w:r w:rsidR="00D41273" w:rsidRPr="00D41273">
        <w:rPr>
          <w:rFonts w:ascii="Garamond" w:hAnsi="Garamond"/>
          <w:sz w:val="24"/>
          <w:szCs w:val="24"/>
          <w:vertAlign w:val="superscript"/>
        </w:rPr>
        <w:t xml:space="preserve">Number taught </w:t>
      </w:r>
      <w:r w:rsidR="006F7D71">
        <w:rPr>
          <w:rFonts w:ascii="Garamond" w:hAnsi="Garamond"/>
          <w:sz w:val="24"/>
          <w:szCs w:val="24"/>
          <w:vertAlign w:val="superscript"/>
        </w:rPr>
        <w:t xml:space="preserve">in courses </w:t>
      </w:r>
      <w:r w:rsidR="00D41273" w:rsidRPr="00D41273">
        <w:rPr>
          <w:rFonts w:ascii="Garamond" w:hAnsi="Garamond"/>
          <w:sz w:val="24"/>
          <w:szCs w:val="24"/>
          <w:vertAlign w:val="superscript"/>
        </w:rPr>
        <w:t>and mentored in research conduct</w:t>
      </w:r>
    </w:p>
    <w:p w14:paraId="033B0994" w14:textId="77777777" w:rsidR="00E86F9D" w:rsidRPr="00406FA7" w:rsidRDefault="00DF3844">
      <w:pPr>
        <w:spacing w:line="240" w:lineRule="auto"/>
      </w:pPr>
      <w:r w:rsidRPr="00406FA7">
        <w:rPr>
          <w:rFonts w:ascii="Garamond" w:hAnsi="Garamond"/>
          <w:b/>
          <w:sz w:val="24"/>
          <w:szCs w:val="24"/>
        </w:rPr>
        <w:t>Faculty Advisor</w:t>
      </w:r>
      <w:r w:rsidRPr="00406FA7">
        <w:rPr>
          <w:rFonts w:ascii="Garamond" w:hAnsi="Garamond"/>
          <w:sz w:val="24"/>
          <w:szCs w:val="24"/>
        </w:rPr>
        <w:t>, National Science Foundation Graduate Research Traineeship (NRT) – Center for Applied Energy and Research (CAER), University of Kentucky. December 2021 – Date.</w:t>
      </w:r>
    </w:p>
    <w:p w14:paraId="033B0995" w14:textId="77777777" w:rsidR="00E86F9D" w:rsidRPr="00406FA7" w:rsidRDefault="00DF3844">
      <w:pPr>
        <w:spacing w:after="0" w:line="240" w:lineRule="auto"/>
      </w:pPr>
      <w:r w:rsidRPr="00406FA7">
        <w:rPr>
          <w:rFonts w:ascii="Garamond" w:hAnsi="Garamond"/>
          <w:b/>
          <w:bCs/>
          <w:sz w:val="24"/>
          <w:szCs w:val="24"/>
        </w:rPr>
        <w:t>Graduate Faculty Status</w:t>
      </w:r>
      <w:r w:rsidRPr="00406FA7">
        <w:rPr>
          <w:rFonts w:ascii="Garamond" w:hAnsi="Garamond"/>
          <w:sz w:val="24"/>
          <w:szCs w:val="24"/>
        </w:rPr>
        <w:t xml:space="preserve">: </w:t>
      </w:r>
    </w:p>
    <w:p w14:paraId="033B0996" w14:textId="77777777" w:rsidR="00E86F9D" w:rsidRPr="00406FA7" w:rsidRDefault="00DF3844" w:rsidP="00FD5904">
      <w:pPr>
        <w:pStyle w:val="ListParagraph"/>
        <w:numPr>
          <w:ilvl w:val="0"/>
          <w:numId w:val="103"/>
        </w:numPr>
        <w:spacing w:line="240" w:lineRule="auto"/>
        <w:rPr>
          <w:rFonts w:ascii="Garamond" w:hAnsi="Garamond"/>
          <w:sz w:val="24"/>
          <w:szCs w:val="24"/>
        </w:rPr>
      </w:pPr>
      <w:r w:rsidRPr="00406FA7">
        <w:rPr>
          <w:rFonts w:ascii="Garamond" w:hAnsi="Garamond"/>
          <w:sz w:val="24"/>
          <w:szCs w:val="24"/>
        </w:rPr>
        <w:t xml:space="preserve">Biosystems and Agricultural Engineering Department, UK, Lexington KY. 2017 – Date. </w:t>
      </w:r>
    </w:p>
    <w:p w14:paraId="033B0997" w14:textId="77777777" w:rsidR="00E86F9D" w:rsidRPr="00406FA7" w:rsidRDefault="00DF3844" w:rsidP="00FD5904">
      <w:pPr>
        <w:pStyle w:val="ListParagraph"/>
        <w:numPr>
          <w:ilvl w:val="0"/>
          <w:numId w:val="103"/>
        </w:numPr>
        <w:spacing w:line="240" w:lineRule="auto"/>
        <w:rPr>
          <w:rFonts w:ascii="Garamond" w:hAnsi="Garamond"/>
          <w:sz w:val="24"/>
          <w:szCs w:val="24"/>
        </w:rPr>
      </w:pPr>
      <w:r w:rsidRPr="00406FA7">
        <w:rPr>
          <w:rFonts w:ascii="Garamond" w:hAnsi="Garamond"/>
          <w:sz w:val="24"/>
          <w:szCs w:val="24"/>
        </w:rPr>
        <w:lastRenderedPageBreak/>
        <w:t>Animal and Food Science Department, UK, Lexington KY. 2024 – Date.</w:t>
      </w:r>
    </w:p>
    <w:p w14:paraId="033B0998" w14:textId="77777777" w:rsidR="00E86F9D" w:rsidRPr="00406FA7" w:rsidRDefault="00DF3844">
      <w:pPr>
        <w:pStyle w:val="Heading2"/>
        <w:rPr>
          <w:rFonts w:ascii="Garamond" w:hAnsi="Garamond" w:cs="Calibri"/>
        </w:rPr>
      </w:pPr>
      <w:r w:rsidRPr="00406FA7">
        <w:rPr>
          <w:rFonts w:ascii="Garamond" w:hAnsi="Garamond" w:cs="Calibri"/>
        </w:rPr>
        <w:t>Staff Supervision:</w:t>
      </w:r>
    </w:p>
    <w:p w14:paraId="033B0999" w14:textId="77777777" w:rsidR="00E86F9D" w:rsidRPr="00116200" w:rsidRDefault="00DF3844" w:rsidP="00FD5904">
      <w:pPr>
        <w:pStyle w:val="ListParagraph"/>
        <w:numPr>
          <w:ilvl w:val="0"/>
          <w:numId w:val="136"/>
        </w:numPr>
        <w:rPr>
          <w:rFonts w:ascii="Garamond" w:hAnsi="Garamond" w:cs="Calibri"/>
          <w:sz w:val="24"/>
          <w:szCs w:val="24"/>
        </w:rPr>
      </w:pPr>
      <w:r w:rsidRPr="00116200">
        <w:rPr>
          <w:rFonts w:ascii="Garamond" w:hAnsi="Garamond" w:cs="Calibri"/>
          <w:sz w:val="24"/>
          <w:szCs w:val="24"/>
        </w:rPr>
        <w:t>Research Assistant, Part-Time: Tyler Johnson, May – November 2023. Project: Meat color prediction, cornmeal-wheat cross-contamination prediction, and proso millet cultivar differentiation and quantification.</w:t>
      </w:r>
    </w:p>
    <w:p w14:paraId="1B2C9F21" w14:textId="1E5B59D8" w:rsidR="00116200" w:rsidRPr="00406FA7" w:rsidRDefault="00116200" w:rsidP="00FD5904">
      <w:pPr>
        <w:pStyle w:val="ListParagraph"/>
        <w:numPr>
          <w:ilvl w:val="0"/>
          <w:numId w:val="136"/>
        </w:numPr>
      </w:pPr>
      <w:r>
        <w:rPr>
          <w:rFonts w:ascii="Garamond" w:hAnsi="Garamond" w:cs="Calibri"/>
          <w:sz w:val="24"/>
          <w:szCs w:val="24"/>
        </w:rPr>
        <w:t xml:space="preserve">Graduate </w:t>
      </w:r>
      <w:r w:rsidRPr="00116200">
        <w:rPr>
          <w:rFonts w:ascii="Garamond" w:hAnsi="Garamond" w:cs="Calibri"/>
          <w:sz w:val="24"/>
          <w:szCs w:val="24"/>
        </w:rPr>
        <w:t>Research Ass</w:t>
      </w:r>
      <w:r>
        <w:rPr>
          <w:rFonts w:ascii="Garamond" w:hAnsi="Garamond" w:cs="Calibri"/>
          <w:sz w:val="24"/>
          <w:szCs w:val="24"/>
        </w:rPr>
        <w:t>ociate – Part-Time</w:t>
      </w:r>
      <w:r w:rsidR="00145A65">
        <w:rPr>
          <w:rFonts w:ascii="Garamond" w:hAnsi="Garamond" w:cs="Calibri"/>
          <w:sz w:val="24"/>
          <w:szCs w:val="24"/>
        </w:rPr>
        <w:t>:</w:t>
      </w:r>
      <w:r w:rsidRPr="00116200">
        <w:rPr>
          <w:rFonts w:ascii="Garamond" w:hAnsi="Garamond" w:cs="Calibri"/>
          <w:sz w:val="24"/>
          <w:szCs w:val="24"/>
        </w:rPr>
        <w:t xml:space="preserve"> Nader Ekramirad, Ph.D. Summer 2022. Nondestructive methods development.</w:t>
      </w:r>
    </w:p>
    <w:p w14:paraId="033B099A" w14:textId="77777777" w:rsidR="00E86F9D" w:rsidRPr="00406FA7" w:rsidRDefault="00DF3844">
      <w:pPr>
        <w:pStyle w:val="Heading2"/>
        <w:rPr>
          <w:rFonts w:ascii="Garamond" w:hAnsi="Garamond" w:cs="Calibri"/>
        </w:rPr>
      </w:pPr>
      <w:r w:rsidRPr="00406FA7">
        <w:rPr>
          <w:rFonts w:ascii="Garamond" w:hAnsi="Garamond" w:cs="Calibri"/>
        </w:rPr>
        <w:t>Post-Doctoral Scholars:</w:t>
      </w:r>
    </w:p>
    <w:p w14:paraId="033B099B" w14:textId="7D52F26C" w:rsidR="00E86F9D" w:rsidRPr="00406FA7" w:rsidRDefault="00DF3844" w:rsidP="00FD5904">
      <w:pPr>
        <w:pStyle w:val="ListParagraph"/>
        <w:numPr>
          <w:ilvl w:val="0"/>
          <w:numId w:val="104"/>
        </w:numPr>
        <w:spacing w:line="240" w:lineRule="auto"/>
        <w:jc w:val="both"/>
        <w:rPr>
          <w:rFonts w:ascii="Garamond" w:hAnsi="Garamond" w:cs="Calibri"/>
          <w:sz w:val="24"/>
          <w:szCs w:val="24"/>
        </w:rPr>
      </w:pPr>
      <w:r w:rsidRPr="00406FA7">
        <w:rPr>
          <w:rFonts w:ascii="Garamond" w:hAnsi="Garamond" w:cs="Calibri"/>
          <w:sz w:val="24"/>
          <w:szCs w:val="24"/>
        </w:rPr>
        <w:t>Al Fadhl Yahya Khaled, Ph.D. Post-Doctoral Scholar. March 2020 – July 2021. Nondestructive detection of codling moth infestation in apples. A USDA-NIFA funded project.</w:t>
      </w:r>
      <w:r w:rsidR="00813066">
        <w:rPr>
          <w:rFonts w:ascii="Garamond" w:hAnsi="Garamond" w:cs="Calibri"/>
          <w:sz w:val="24"/>
          <w:szCs w:val="24"/>
        </w:rPr>
        <w:t xml:space="preserve"> </w:t>
      </w:r>
      <w:r w:rsidR="00866ECA">
        <w:rPr>
          <w:rFonts w:ascii="Garamond" w:hAnsi="Garamond" w:cs="Calibri"/>
          <w:bCs/>
          <w:sz w:val="24"/>
          <w:szCs w:val="24"/>
        </w:rPr>
        <w:t>Main Advisor.</w:t>
      </w:r>
    </w:p>
    <w:p w14:paraId="033B099C" w14:textId="3601F8DB" w:rsidR="00E86F9D" w:rsidRPr="00406FA7" w:rsidRDefault="00DF3844" w:rsidP="00FD5904">
      <w:pPr>
        <w:pStyle w:val="ListParagraph"/>
        <w:numPr>
          <w:ilvl w:val="0"/>
          <w:numId w:val="104"/>
        </w:numPr>
        <w:spacing w:line="240" w:lineRule="auto"/>
        <w:jc w:val="both"/>
        <w:rPr>
          <w:rFonts w:ascii="Garamond" w:hAnsi="Garamond" w:cs="Calibri"/>
          <w:sz w:val="24"/>
          <w:szCs w:val="24"/>
        </w:rPr>
      </w:pPr>
      <w:r w:rsidRPr="00406FA7">
        <w:rPr>
          <w:rFonts w:ascii="Garamond" w:hAnsi="Garamond" w:cs="Calibri"/>
          <w:sz w:val="24"/>
          <w:szCs w:val="24"/>
        </w:rPr>
        <w:t>Ahmed Rady Ph.D. (Post-Doctoral Scholar), March 2015 – October 2016. Detecting adulterants in processed meat using non-destructive methods – hyperspectral imaging. Assistant Professor at Alexandria University, Egypt.</w:t>
      </w:r>
      <w:r w:rsidR="00866ECA">
        <w:rPr>
          <w:rFonts w:ascii="Garamond" w:hAnsi="Garamond" w:cs="Calibri"/>
          <w:sz w:val="24"/>
          <w:szCs w:val="24"/>
        </w:rPr>
        <w:t xml:space="preserve"> </w:t>
      </w:r>
      <w:r w:rsidR="00866ECA">
        <w:rPr>
          <w:rFonts w:ascii="Garamond" w:hAnsi="Garamond" w:cs="Calibri"/>
          <w:bCs/>
          <w:sz w:val="24"/>
          <w:szCs w:val="24"/>
        </w:rPr>
        <w:t>Main Advisor.</w:t>
      </w:r>
    </w:p>
    <w:p w14:paraId="033B099D" w14:textId="77777777" w:rsidR="00E86F9D" w:rsidRPr="00406FA7" w:rsidRDefault="00DF3844">
      <w:pPr>
        <w:pStyle w:val="Heading2"/>
      </w:pPr>
      <w:r w:rsidRPr="00406FA7">
        <w:rPr>
          <w:rFonts w:ascii="Garamond" w:hAnsi="Garamond" w:cs="Calibri"/>
        </w:rPr>
        <w:t>Graduate student advisorship - Current:</w:t>
      </w:r>
    </w:p>
    <w:p w14:paraId="033B099E" w14:textId="67E3B7CC" w:rsidR="00E86F9D" w:rsidRPr="00406FA7" w:rsidRDefault="00DF3844" w:rsidP="00FD5904">
      <w:pPr>
        <w:pStyle w:val="ListParagraph"/>
        <w:numPr>
          <w:ilvl w:val="0"/>
          <w:numId w:val="105"/>
        </w:numPr>
        <w:spacing w:after="120" w:line="240" w:lineRule="auto"/>
        <w:jc w:val="both"/>
        <w:rPr>
          <w:rFonts w:ascii="Garamond" w:hAnsi="Garamond" w:cs="Calibri"/>
          <w:bCs/>
          <w:sz w:val="24"/>
          <w:szCs w:val="24"/>
        </w:rPr>
      </w:pPr>
      <w:r w:rsidRPr="00406FA7">
        <w:rPr>
          <w:rFonts w:ascii="Garamond" w:hAnsi="Garamond" w:cs="Calibri"/>
          <w:bCs/>
          <w:sz w:val="24"/>
          <w:szCs w:val="24"/>
        </w:rPr>
        <w:t>Adewale Oloyede (</w:t>
      </w:r>
      <w:r w:rsidR="00687A40">
        <w:rPr>
          <w:rFonts w:ascii="Garamond" w:hAnsi="Garamond" w:cs="Calibri"/>
          <w:bCs/>
          <w:sz w:val="24"/>
          <w:szCs w:val="24"/>
        </w:rPr>
        <w:t>Ph.D.</w:t>
      </w:r>
      <w:r w:rsidRPr="00406FA7">
        <w:rPr>
          <w:rFonts w:ascii="Garamond" w:hAnsi="Garamond" w:cs="Calibri"/>
          <w:bCs/>
          <w:sz w:val="24"/>
          <w:szCs w:val="24"/>
        </w:rPr>
        <w:t xml:space="preserve"> Student) </w:t>
      </w:r>
      <w:r w:rsidR="008C569F" w:rsidRPr="00406FA7">
        <w:rPr>
          <w:rFonts w:ascii="Garamond" w:hAnsi="Garamond" w:cs="Calibri"/>
          <w:bCs/>
          <w:sz w:val="24"/>
          <w:szCs w:val="24"/>
        </w:rPr>
        <w:t>Ju</w:t>
      </w:r>
      <w:r w:rsidR="00832558">
        <w:rPr>
          <w:rFonts w:ascii="Garamond" w:hAnsi="Garamond" w:cs="Calibri"/>
          <w:bCs/>
          <w:sz w:val="24"/>
          <w:szCs w:val="24"/>
        </w:rPr>
        <w:t>ly</w:t>
      </w:r>
      <w:r w:rsidRPr="00406FA7">
        <w:rPr>
          <w:rFonts w:ascii="Garamond" w:hAnsi="Garamond" w:cs="Calibri"/>
          <w:bCs/>
          <w:sz w:val="24"/>
          <w:szCs w:val="24"/>
        </w:rPr>
        <w:t xml:space="preserve"> 202</w:t>
      </w:r>
      <w:r w:rsidR="008C569F" w:rsidRPr="00406FA7">
        <w:rPr>
          <w:rFonts w:ascii="Garamond" w:hAnsi="Garamond" w:cs="Calibri"/>
          <w:bCs/>
          <w:sz w:val="24"/>
          <w:szCs w:val="24"/>
        </w:rPr>
        <w:t>5</w:t>
      </w:r>
      <w:r w:rsidRPr="00406FA7">
        <w:rPr>
          <w:rFonts w:ascii="Garamond" w:hAnsi="Garamond" w:cs="Calibri"/>
          <w:bCs/>
          <w:sz w:val="24"/>
          <w:szCs w:val="24"/>
        </w:rPr>
        <w:t xml:space="preserve"> – Summer 202</w:t>
      </w:r>
      <w:r w:rsidR="00551B59" w:rsidRPr="00406FA7">
        <w:rPr>
          <w:rFonts w:ascii="Garamond" w:hAnsi="Garamond" w:cs="Calibri"/>
          <w:bCs/>
          <w:sz w:val="24"/>
          <w:szCs w:val="24"/>
        </w:rPr>
        <w:t>8</w:t>
      </w:r>
      <w:r w:rsidRPr="00406FA7">
        <w:rPr>
          <w:rFonts w:ascii="Garamond" w:hAnsi="Garamond" w:cs="Calibri"/>
          <w:bCs/>
          <w:sz w:val="24"/>
          <w:szCs w:val="24"/>
        </w:rPr>
        <w:t xml:space="preserve">. </w:t>
      </w:r>
      <w:r w:rsidR="0015625D">
        <w:rPr>
          <w:rFonts w:ascii="Garamond" w:hAnsi="Garamond" w:cs="Calibri"/>
          <w:bCs/>
          <w:sz w:val="24"/>
          <w:szCs w:val="24"/>
        </w:rPr>
        <w:t xml:space="preserve">Optimizing barley malting </w:t>
      </w:r>
      <w:r w:rsidR="007A476F">
        <w:rPr>
          <w:rFonts w:ascii="Garamond" w:hAnsi="Garamond" w:cs="Calibri"/>
          <w:bCs/>
          <w:sz w:val="24"/>
          <w:szCs w:val="24"/>
        </w:rPr>
        <w:t>process</w:t>
      </w:r>
      <w:r w:rsidRPr="00406FA7">
        <w:rPr>
          <w:rFonts w:ascii="Garamond" w:hAnsi="Garamond" w:cs="Calibri"/>
          <w:bCs/>
          <w:sz w:val="24"/>
          <w:szCs w:val="24"/>
        </w:rPr>
        <w:t>.</w:t>
      </w:r>
      <w:r w:rsidR="00866ECA">
        <w:rPr>
          <w:rFonts w:ascii="Garamond" w:hAnsi="Garamond" w:cs="Calibri"/>
          <w:bCs/>
          <w:sz w:val="24"/>
          <w:szCs w:val="24"/>
        </w:rPr>
        <w:t xml:space="preserve"> Main Advisor.</w:t>
      </w:r>
    </w:p>
    <w:p w14:paraId="2474DEDB" w14:textId="0531E3D3" w:rsidR="00551B59" w:rsidRPr="00406FA7" w:rsidRDefault="00BB326C" w:rsidP="00FD5904">
      <w:pPr>
        <w:pStyle w:val="ListParagraph"/>
        <w:numPr>
          <w:ilvl w:val="0"/>
          <w:numId w:val="105"/>
        </w:numPr>
        <w:spacing w:after="120" w:line="240" w:lineRule="auto"/>
        <w:jc w:val="both"/>
        <w:rPr>
          <w:rFonts w:ascii="Garamond" w:hAnsi="Garamond" w:cs="Calibri"/>
          <w:bCs/>
          <w:sz w:val="24"/>
          <w:szCs w:val="24"/>
        </w:rPr>
      </w:pPr>
      <w:r w:rsidRPr="00406FA7">
        <w:rPr>
          <w:rFonts w:ascii="Garamond" w:hAnsi="Garamond" w:cs="Calibri"/>
          <w:bCs/>
          <w:sz w:val="24"/>
          <w:szCs w:val="24"/>
        </w:rPr>
        <w:t>Lucille Estep (</w:t>
      </w:r>
      <w:r w:rsidR="00595242" w:rsidRPr="00406FA7">
        <w:rPr>
          <w:rFonts w:ascii="Garamond" w:hAnsi="Garamond" w:cs="Calibri"/>
          <w:bCs/>
          <w:sz w:val="24"/>
          <w:szCs w:val="24"/>
        </w:rPr>
        <w:t>MS-Ph.D. Student</w:t>
      </w:r>
      <w:r w:rsidR="009F2EDD" w:rsidRPr="00406FA7">
        <w:rPr>
          <w:rFonts w:ascii="Garamond" w:hAnsi="Garamond" w:cs="Calibri"/>
          <w:bCs/>
          <w:sz w:val="24"/>
          <w:szCs w:val="24"/>
        </w:rPr>
        <w:t xml:space="preserve"> Computer Science Department</w:t>
      </w:r>
      <w:r w:rsidR="00595242" w:rsidRPr="00406FA7">
        <w:rPr>
          <w:rFonts w:ascii="Garamond" w:hAnsi="Garamond" w:cs="Calibri"/>
          <w:bCs/>
          <w:sz w:val="24"/>
          <w:szCs w:val="24"/>
        </w:rPr>
        <w:t>)</w:t>
      </w:r>
      <w:r w:rsidR="009A5604">
        <w:rPr>
          <w:rFonts w:ascii="Garamond" w:hAnsi="Garamond" w:cs="Calibri"/>
          <w:bCs/>
          <w:sz w:val="24"/>
          <w:szCs w:val="24"/>
        </w:rPr>
        <w:t>.</w:t>
      </w:r>
      <w:r w:rsidR="00595242" w:rsidRPr="00406FA7">
        <w:rPr>
          <w:rFonts w:ascii="Garamond" w:hAnsi="Garamond" w:cs="Calibri"/>
          <w:bCs/>
          <w:sz w:val="24"/>
          <w:szCs w:val="24"/>
        </w:rPr>
        <w:t xml:space="preserve"> Ju</w:t>
      </w:r>
      <w:r w:rsidR="00275122">
        <w:rPr>
          <w:rFonts w:ascii="Garamond" w:hAnsi="Garamond" w:cs="Calibri"/>
          <w:bCs/>
          <w:sz w:val="24"/>
          <w:szCs w:val="24"/>
        </w:rPr>
        <w:t>l</w:t>
      </w:r>
      <w:r w:rsidR="003D14C9">
        <w:rPr>
          <w:rFonts w:ascii="Garamond" w:hAnsi="Garamond" w:cs="Calibri"/>
          <w:bCs/>
          <w:sz w:val="24"/>
          <w:szCs w:val="24"/>
        </w:rPr>
        <w:t>y</w:t>
      </w:r>
      <w:r w:rsidR="00595242" w:rsidRPr="00406FA7">
        <w:rPr>
          <w:rFonts w:ascii="Garamond" w:hAnsi="Garamond" w:cs="Calibri"/>
          <w:bCs/>
          <w:sz w:val="24"/>
          <w:szCs w:val="24"/>
        </w:rPr>
        <w:t xml:space="preserve"> 2025 – Summer 20</w:t>
      </w:r>
      <w:r w:rsidR="009F2EDD" w:rsidRPr="00406FA7">
        <w:rPr>
          <w:rFonts w:ascii="Garamond" w:hAnsi="Garamond" w:cs="Calibri"/>
          <w:bCs/>
          <w:sz w:val="24"/>
          <w:szCs w:val="24"/>
        </w:rPr>
        <w:t>30</w:t>
      </w:r>
      <w:r w:rsidR="00595242" w:rsidRPr="00406FA7">
        <w:rPr>
          <w:rFonts w:ascii="Garamond" w:hAnsi="Garamond" w:cs="Calibri"/>
          <w:bCs/>
          <w:sz w:val="24"/>
          <w:szCs w:val="24"/>
        </w:rPr>
        <w:t xml:space="preserve">. AI applications in </w:t>
      </w:r>
      <w:r w:rsidR="009F2EDD" w:rsidRPr="00406FA7">
        <w:rPr>
          <w:rFonts w:ascii="Garamond" w:hAnsi="Garamond" w:cs="Calibri"/>
          <w:bCs/>
          <w:sz w:val="24"/>
          <w:szCs w:val="24"/>
        </w:rPr>
        <w:t>agri</w:t>
      </w:r>
      <w:r w:rsidR="00595242" w:rsidRPr="00406FA7">
        <w:rPr>
          <w:rFonts w:ascii="Garamond" w:hAnsi="Garamond" w:cs="Calibri"/>
          <w:bCs/>
          <w:sz w:val="24"/>
          <w:szCs w:val="24"/>
        </w:rPr>
        <w:t>food</w:t>
      </w:r>
      <w:r w:rsidR="009F2EDD" w:rsidRPr="00406FA7">
        <w:rPr>
          <w:rFonts w:ascii="Garamond" w:hAnsi="Garamond" w:cs="Calibri"/>
          <w:bCs/>
          <w:sz w:val="24"/>
          <w:szCs w:val="24"/>
        </w:rPr>
        <w:t xml:space="preserve"> systems. Co-Advisor. </w:t>
      </w:r>
    </w:p>
    <w:p w14:paraId="033B099F" w14:textId="77777777" w:rsidR="00E86F9D" w:rsidRPr="00406FA7" w:rsidRDefault="00DF3844">
      <w:pPr>
        <w:spacing w:after="0" w:line="240" w:lineRule="auto"/>
        <w:jc w:val="both"/>
        <w:rPr>
          <w:rFonts w:ascii="Garamond" w:hAnsi="Garamond" w:cs="Calibri"/>
          <w:b/>
          <w:sz w:val="24"/>
          <w:szCs w:val="24"/>
        </w:rPr>
      </w:pPr>
      <w:r w:rsidRPr="00406FA7">
        <w:rPr>
          <w:rFonts w:ascii="Garamond" w:hAnsi="Garamond" w:cs="Calibri"/>
          <w:b/>
          <w:sz w:val="24"/>
          <w:szCs w:val="24"/>
        </w:rPr>
        <w:t>Graduated students - completed:</w:t>
      </w:r>
    </w:p>
    <w:p w14:paraId="18216E6F" w14:textId="1ECFBB91" w:rsidR="008C569F" w:rsidRPr="00406FA7" w:rsidRDefault="008C569F" w:rsidP="00FD5904">
      <w:pPr>
        <w:pStyle w:val="ListParagraph"/>
        <w:numPr>
          <w:ilvl w:val="0"/>
          <w:numId w:val="105"/>
        </w:numPr>
        <w:spacing w:after="120" w:line="240" w:lineRule="auto"/>
        <w:jc w:val="both"/>
        <w:rPr>
          <w:rFonts w:ascii="Garamond" w:hAnsi="Garamond" w:cs="Calibri"/>
          <w:bCs/>
          <w:sz w:val="24"/>
          <w:szCs w:val="24"/>
        </w:rPr>
      </w:pPr>
      <w:r w:rsidRPr="00406FA7">
        <w:rPr>
          <w:rFonts w:ascii="Garamond" w:hAnsi="Garamond" w:cs="Calibri"/>
          <w:bCs/>
          <w:sz w:val="24"/>
          <w:szCs w:val="24"/>
        </w:rPr>
        <w:t>Adewale Oloyede (MS Student) Fall 2023 – Ju</w:t>
      </w:r>
      <w:r w:rsidR="00D8312D">
        <w:rPr>
          <w:rFonts w:ascii="Garamond" w:hAnsi="Garamond" w:cs="Calibri"/>
          <w:bCs/>
          <w:sz w:val="24"/>
          <w:szCs w:val="24"/>
        </w:rPr>
        <w:t>ly</w:t>
      </w:r>
      <w:r w:rsidRPr="00406FA7">
        <w:rPr>
          <w:rFonts w:ascii="Garamond" w:hAnsi="Garamond" w:cs="Calibri"/>
          <w:bCs/>
          <w:sz w:val="24"/>
          <w:szCs w:val="24"/>
        </w:rPr>
        <w:t xml:space="preserve"> 2025. </w:t>
      </w:r>
      <w:r w:rsidR="00975452" w:rsidRPr="00975452">
        <w:rPr>
          <w:rFonts w:ascii="Garamond" w:hAnsi="Garamond" w:cs="Calibri"/>
          <w:bCs/>
          <w:sz w:val="24"/>
          <w:szCs w:val="24"/>
        </w:rPr>
        <w:t xml:space="preserve">Development of </w:t>
      </w:r>
      <w:r w:rsidR="003A37B9" w:rsidRPr="00975452">
        <w:rPr>
          <w:rFonts w:ascii="Garamond" w:hAnsi="Garamond" w:cs="Calibri"/>
          <w:bCs/>
          <w:sz w:val="24"/>
          <w:szCs w:val="24"/>
        </w:rPr>
        <w:t>non-destructive methods for detecti</w:t>
      </w:r>
      <w:r w:rsidR="003A37B9">
        <w:rPr>
          <w:rFonts w:ascii="Garamond" w:hAnsi="Garamond" w:cs="Calibri"/>
          <w:bCs/>
          <w:sz w:val="24"/>
          <w:szCs w:val="24"/>
        </w:rPr>
        <w:t>o</w:t>
      </w:r>
      <w:r w:rsidR="003A37B9" w:rsidRPr="00975452">
        <w:rPr>
          <w:rFonts w:ascii="Garamond" w:hAnsi="Garamond" w:cs="Calibri"/>
          <w:bCs/>
          <w:sz w:val="24"/>
          <w:szCs w:val="24"/>
        </w:rPr>
        <w:t>n and quantif</w:t>
      </w:r>
      <w:r w:rsidR="003A37B9">
        <w:rPr>
          <w:rFonts w:ascii="Garamond" w:hAnsi="Garamond" w:cs="Calibri"/>
          <w:bCs/>
          <w:sz w:val="24"/>
          <w:szCs w:val="24"/>
        </w:rPr>
        <w:t>ication of</w:t>
      </w:r>
      <w:r w:rsidR="003A37B9" w:rsidRPr="00975452">
        <w:rPr>
          <w:rFonts w:ascii="Garamond" w:hAnsi="Garamond" w:cs="Calibri"/>
          <w:bCs/>
          <w:sz w:val="24"/>
          <w:szCs w:val="24"/>
        </w:rPr>
        <w:t xml:space="preserve"> gluten allergens </w:t>
      </w:r>
      <w:r w:rsidR="00975452" w:rsidRPr="00975452">
        <w:rPr>
          <w:rFonts w:ascii="Garamond" w:hAnsi="Garamond" w:cs="Calibri"/>
          <w:bCs/>
          <w:sz w:val="24"/>
          <w:szCs w:val="24"/>
        </w:rPr>
        <w:t xml:space="preserve">in </w:t>
      </w:r>
      <w:r w:rsidR="003A37B9">
        <w:rPr>
          <w:rFonts w:ascii="Garamond" w:hAnsi="Garamond" w:cs="Calibri"/>
          <w:bCs/>
          <w:sz w:val="24"/>
          <w:szCs w:val="24"/>
        </w:rPr>
        <w:t>f</w:t>
      </w:r>
      <w:r w:rsidR="00975452" w:rsidRPr="00975452">
        <w:rPr>
          <w:rFonts w:ascii="Garamond" w:hAnsi="Garamond" w:cs="Calibri"/>
          <w:bCs/>
          <w:sz w:val="24"/>
          <w:szCs w:val="24"/>
        </w:rPr>
        <w:t>oods</w:t>
      </w:r>
      <w:r w:rsidRPr="00406FA7">
        <w:rPr>
          <w:rFonts w:ascii="Garamond" w:hAnsi="Garamond" w:cs="Calibri"/>
          <w:bCs/>
          <w:sz w:val="24"/>
          <w:szCs w:val="24"/>
        </w:rPr>
        <w:t>.</w:t>
      </w:r>
      <w:r w:rsidR="00813066">
        <w:rPr>
          <w:rFonts w:ascii="Garamond" w:hAnsi="Garamond" w:cs="Calibri"/>
          <w:bCs/>
          <w:sz w:val="24"/>
          <w:szCs w:val="24"/>
        </w:rPr>
        <w:t xml:space="preserve"> Main Advisor.</w:t>
      </w:r>
    </w:p>
    <w:p w14:paraId="033B09A0" w14:textId="152A79DA" w:rsidR="00E86F9D" w:rsidRPr="00406FA7" w:rsidRDefault="00DF3844" w:rsidP="00FD5904">
      <w:pPr>
        <w:pStyle w:val="ListParagraph"/>
        <w:numPr>
          <w:ilvl w:val="0"/>
          <w:numId w:val="105"/>
        </w:numPr>
        <w:rPr>
          <w:rFonts w:ascii="Garamond" w:hAnsi="Garamond" w:cs="Calibri"/>
          <w:sz w:val="24"/>
          <w:szCs w:val="24"/>
        </w:rPr>
      </w:pPr>
      <w:r w:rsidRPr="00406FA7">
        <w:rPr>
          <w:rFonts w:ascii="Garamond" w:hAnsi="Garamond" w:cs="Calibri"/>
          <w:sz w:val="24"/>
          <w:szCs w:val="24"/>
        </w:rPr>
        <w:t>Tosin Olarewaju (MS graduate) Fall 2022 – July 2024. Thesis Title: Valorization of bourbon distilling waste using thermal conversion processes for nutrient-rich food products.</w:t>
      </w:r>
      <w:r w:rsidR="00813066">
        <w:rPr>
          <w:rFonts w:ascii="Garamond" w:hAnsi="Garamond" w:cs="Calibri"/>
          <w:sz w:val="24"/>
          <w:szCs w:val="24"/>
        </w:rPr>
        <w:t xml:space="preserve"> </w:t>
      </w:r>
      <w:r w:rsidR="00813066">
        <w:rPr>
          <w:rFonts w:ascii="Garamond" w:hAnsi="Garamond" w:cs="Calibri"/>
          <w:bCs/>
          <w:sz w:val="24"/>
          <w:szCs w:val="24"/>
        </w:rPr>
        <w:t>Main Advisor.</w:t>
      </w:r>
    </w:p>
    <w:p w14:paraId="033B09A1" w14:textId="411B2744" w:rsidR="00E86F9D" w:rsidRPr="00406FA7" w:rsidRDefault="00DF3844" w:rsidP="00FD5904">
      <w:pPr>
        <w:pStyle w:val="ListParagraph"/>
        <w:numPr>
          <w:ilvl w:val="0"/>
          <w:numId w:val="105"/>
        </w:numPr>
        <w:spacing w:line="240" w:lineRule="auto"/>
        <w:jc w:val="both"/>
        <w:rPr>
          <w:rFonts w:ascii="Garamond" w:hAnsi="Garamond" w:cs="Calibri"/>
          <w:sz w:val="24"/>
          <w:szCs w:val="24"/>
        </w:rPr>
      </w:pPr>
      <w:r w:rsidRPr="00406FA7">
        <w:rPr>
          <w:rFonts w:ascii="Garamond" w:hAnsi="Garamond" w:cs="Calibri"/>
          <w:sz w:val="24"/>
          <w:szCs w:val="24"/>
        </w:rPr>
        <w:t>Nader Ekramirad (Ph.D.) BAE Fall 2019 –</w:t>
      </w:r>
      <w:r w:rsidR="006D0668">
        <w:rPr>
          <w:rFonts w:ascii="Garamond" w:hAnsi="Garamond" w:cs="Calibri"/>
          <w:sz w:val="24"/>
          <w:szCs w:val="24"/>
        </w:rPr>
        <w:t xml:space="preserve"> </w:t>
      </w:r>
      <w:r w:rsidRPr="00406FA7">
        <w:rPr>
          <w:rFonts w:ascii="Garamond" w:hAnsi="Garamond" w:cs="Calibri"/>
          <w:sz w:val="24"/>
          <w:szCs w:val="24"/>
        </w:rPr>
        <w:t>Summer 2022. Nondestructive methods development for insect infestation detection and classification in apples.</w:t>
      </w:r>
      <w:r w:rsidR="00813066">
        <w:rPr>
          <w:rFonts w:ascii="Garamond" w:hAnsi="Garamond" w:cs="Calibri"/>
          <w:sz w:val="24"/>
          <w:szCs w:val="24"/>
        </w:rPr>
        <w:t xml:space="preserve"> </w:t>
      </w:r>
      <w:r w:rsidR="00813066">
        <w:rPr>
          <w:rFonts w:ascii="Garamond" w:hAnsi="Garamond" w:cs="Calibri"/>
          <w:bCs/>
          <w:sz w:val="24"/>
          <w:szCs w:val="24"/>
        </w:rPr>
        <w:t>Main Advisor.</w:t>
      </w:r>
    </w:p>
    <w:p w14:paraId="033B09A2" w14:textId="58EAE7CF" w:rsidR="00E86F9D" w:rsidRPr="00406FA7" w:rsidRDefault="00DF3844" w:rsidP="00FD5904">
      <w:pPr>
        <w:pStyle w:val="ListParagraph"/>
        <w:numPr>
          <w:ilvl w:val="0"/>
          <w:numId w:val="105"/>
        </w:numPr>
        <w:spacing w:after="120" w:line="240" w:lineRule="auto"/>
        <w:jc w:val="both"/>
        <w:rPr>
          <w:rFonts w:ascii="Garamond" w:hAnsi="Garamond" w:cs="Calibri"/>
          <w:sz w:val="24"/>
          <w:szCs w:val="24"/>
        </w:rPr>
      </w:pPr>
      <w:r w:rsidRPr="00406FA7">
        <w:rPr>
          <w:rFonts w:ascii="Garamond" w:hAnsi="Garamond" w:cs="Calibri"/>
          <w:sz w:val="24"/>
          <w:szCs w:val="24"/>
        </w:rPr>
        <w:t xml:space="preserve">Felix Akharume (Ph.D.), BAE Fall 2017 – Summer 2020. Structural determination, physico-chemical characterization, and molecular dynamic modelling of proso millet storage proteins for enhanced functionality. </w:t>
      </w:r>
      <w:r w:rsidR="00813066">
        <w:rPr>
          <w:rFonts w:ascii="Garamond" w:hAnsi="Garamond" w:cs="Calibri"/>
          <w:bCs/>
          <w:sz w:val="24"/>
          <w:szCs w:val="24"/>
        </w:rPr>
        <w:t>Main Advisor.</w:t>
      </w:r>
    </w:p>
    <w:p w14:paraId="033B09A3" w14:textId="330767B1" w:rsidR="00E86F9D" w:rsidRPr="00406FA7" w:rsidRDefault="00DF3844" w:rsidP="00FD5904">
      <w:pPr>
        <w:pStyle w:val="ListParagraph"/>
        <w:numPr>
          <w:ilvl w:val="0"/>
          <w:numId w:val="105"/>
        </w:numPr>
        <w:spacing w:line="240" w:lineRule="auto"/>
        <w:jc w:val="both"/>
        <w:rPr>
          <w:rFonts w:ascii="Garamond" w:hAnsi="Garamond" w:cs="Calibri"/>
          <w:sz w:val="24"/>
          <w:szCs w:val="24"/>
        </w:rPr>
      </w:pPr>
      <w:r w:rsidRPr="00406FA7">
        <w:rPr>
          <w:rFonts w:ascii="Garamond" w:hAnsi="Garamond" w:cs="Calibri"/>
          <w:sz w:val="24"/>
          <w:szCs w:val="24"/>
        </w:rPr>
        <w:t>Abuchi Okeke (MSc), BAE Spring 2019 – Summer 2020. Rapid method for the detection of gluten in raw and processed foods.</w:t>
      </w:r>
      <w:r w:rsidR="00813066">
        <w:rPr>
          <w:rFonts w:ascii="Garamond" w:hAnsi="Garamond" w:cs="Calibri"/>
          <w:sz w:val="24"/>
          <w:szCs w:val="24"/>
        </w:rPr>
        <w:t xml:space="preserve"> </w:t>
      </w:r>
      <w:r w:rsidR="00813066">
        <w:rPr>
          <w:rFonts w:ascii="Garamond" w:hAnsi="Garamond" w:cs="Calibri"/>
          <w:bCs/>
          <w:sz w:val="24"/>
          <w:szCs w:val="24"/>
        </w:rPr>
        <w:t>Main Advisor.</w:t>
      </w:r>
    </w:p>
    <w:p w14:paraId="033B09A4" w14:textId="2D7D2E40" w:rsidR="00E86F9D" w:rsidRPr="00406FA7" w:rsidRDefault="00DF3844" w:rsidP="00FD5904">
      <w:pPr>
        <w:pStyle w:val="ListParagraph"/>
        <w:numPr>
          <w:ilvl w:val="0"/>
          <w:numId w:val="105"/>
        </w:numPr>
        <w:spacing w:after="120" w:line="240" w:lineRule="auto"/>
        <w:jc w:val="both"/>
      </w:pPr>
      <w:r w:rsidRPr="00406FA7">
        <w:rPr>
          <w:rFonts w:ascii="Garamond" w:hAnsi="Garamond" w:cs="Calibri"/>
          <w:sz w:val="24"/>
          <w:szCs w:val="24"/>
        </w:rPr>
        <w:t>Francis Agbali (MSc), BAE Fall 2015 – Spring 2019. Design and testing of a wind energy harnessing system for forced convective aeration of grain in low wind speed, warm and humid climates. Best oral presentation at 2</w:t>
      </w:r>
      <w:r w:rsidRPr="00406FA7">
        <w:rPr>
          <w:rFonts w:ascii="Garamond" w:hAnsi="Garamond" w:cs="Calibri"/>
          <w:sz w:val="24"/>
          <w:szCs w:val="24"/>
          <w:vertAlign w:val="superscript"/>
        </w:rPr>
        <w:t>nd</w:t>
      </w:r>
      <w:r w:rsidRPr="00406FA7">
        <w:rPr>
          <w:rFonts w:ascii="Garamond" w:hAnsi="Garamond" w:cs="Calibri"/>
          <w:sz w:val="24"/>
          <w:szCs w:val="24"/>
        </w:rPr>
        <w:t xml:space="preserve"> International Conference on Food Safety, Pretoria, South Africa Oct. 2018. </w:t>
      </w:r>
      <w:r w:rsidR="00813066">
        <w:rPr>
          <w:rFonts w:ascii="Garamond" w:hAnsi="Garamond" w:cs="Calibri"/>
          <w:bCs/>
          <w:sz w:val="24"/>
          <w:szCs w:val="24"/>
        </w:rPr>
        <w:t>Main Advisor.</w:t>
      </w:r>
    </w:p>
    <w:p w14:paraId="033B09A5" w14:textId="40A1147D" w:rsidR="00E86F9D" w:rsidRPr="00406FA7" w:rsidRDefault="00DF3844" w:rsidP="00FD5904">
      <w:pPr>
        <w:pStyle w:val="ListParagraph"/>
        <w:numPr>
          <w:ilvl w:val="0"/>
          <w:numId w:val="105"/>
        </w:numPr>
        <w:spacing w:line="240" w:lineRule="auto"/>
        <w:jc w:val="both"/>
        <w:rPr>
          <w:rFonts w:ascii="Garamond" w:hAnsi="Garamond" w:cs="Calibri"/>
          <w:sz w:val="24"/>
          <w:szCs w:val="24"/>
        </w:rPr>
      </w:pPr>
      <w:r w:rsidRPr="00406FA7">
        <w:rPr>
          <w:rFonts w:ascii="Garamond" w:hAnsi="Garamond" w:cs="Calibri"/>
          <w:sz w:val="24"/>
          <w:szCs w:val="24"/>
        </w:rPr>
        <w:t>Joseph Woomer (MSc), BAE Fall 2016 – Fall 2018. Valorization of proso millet and spent grain for extruded snack development.</w:t>
      </w:r>
      <w:r w:rsidR="00813066">
        <w:rPr>
          <w:rFonts w:ascii="Garamond" w:hAnsi="Garamond" w:cs="Calibri"/>
          <w:sz w:val="24"/>
          <w:szCs w:val="24"/>
        </w:rPr>
        <w:t xml:space="preserve"> </w:t>
      </w:r>
      <w:r w:rsidR="00813066">
        <w:rPr>
          <w:rFonts w:ascii="Garamond" w:hAnsi="Garamond" w:cs="Calibri"/>
          <w:bCs/>
          <w:sz w:val="24"/>
          <w:szCs w:val="24"/>
        </w:rPr>
        <w:t>Main Advisor.</w:t>
      </w:r>
    </w:p>
    <w:p w14:paraId="033B09A6" w14:textId="27EF3216" w:rsidR="00E86F9D" w:rsidRPr="00406FA7" w:rsidRDefault="00DF3844" w:rsidP="00FD5904">
      <w:pPr>
        <w:pStyle w:val="ListParagraph"/>
        <w:numPr>
          <w:ilvl w:val="0"/>
          <w:numId w:val="105"/>
        </w:numPr>
        <w:spacing w:line="240" w:lineRule="auto"/>
        <w:jc w:val="both"/>
        <w:rPr>
          <w:rFonts w:ascii="Garamond" w:hAnsi="Garamond" w:cs="Calibri"/>
          <w:sz w:val="24"/>
          <w:szCs w:val="24"/>
        </w:rPr>
      </w:pPr>
      <w:r w:rsidRPr="00406FA7">
        <w:rPr>
          <w:rFonts w:ascii="Garamond" w:hAnsi="Garamond" w:cs="Calibri"/>
          <w:sz w:val="24"/>
          <w:szCs w:val="24"/>
        </w:rPr>
        <w:t xml:space="preserve">Manjot Singh (MSc), BAE 2015 – 2016. Physicochemical, Rheological and Baking properties of proso millet. Graduated December 2016. Outstanding MSc Student, Gamma Sigma Delta (College of Agriculture, Food and Environment Honor’s) Society. Currently work for Bunge, USA. </w:t>
      </w:r>
      <w:r w:rsidR="00813066">
        <w:rPr>
          <w:rFonts w:ascii="Garamond" w:hAnsi="Garamond" w:cs="Calibri"/>
          <w:bCs/>
          <w:sz w:val="24"/>
          <w:szCs w:val="24"/>
        </w:rPr>
        <w:t>Main Advisor.</w:t>
      </w:r>
    </w:p>
    <w:p w14:paraId="033B09A7" w14:textId="77777777" w:rsidR="00E86F9D" w:rsidRPr="00406FA7" w:rsidRDefault="00DF3844">
      <w:pPr>
        <w:spacing w:after="0" w:line="240" w:lineRule="auto"/>
        <w:jc w:val="both"/>
        <w:rPr>
          <w:rFonts w:ascii="Garamond" w:hAnsi="Garamond" w:cs="Calibri"/>
          <w:b/>
          <w:sz w:val="24"/>
          <w:szCs w:val="24"/>
        </w:rPr>
      </w:pPr>
      <w:r w:rsidRPr="00406FA7">
        <w:rPr>
          <w:rFonts w:ascii="Garamond" w:hAnsi="Garamond" w:cs="Calibri"/>
          <w:b/>
          <w:sz w:val="24"/>
          <w:szCs w:val="24"/>
        </w:rPr>
        <w:t>Transfer Student</w:t>
      </w:r>
    </w:p>
    <w:p w14:paraId="033B09A8" w14:textId="49BFE89C" w:rsidR="00E86F9D" w:rsidRPr="00406FA7" w:rsidRDefault="00DF3844" w:rsidP="00FD5904">
      <w:pPr>
        <w:pStyle w:val="ListParagraph"/>
        <w:numPr>
          <w:ilvl w:val="0"/>
          <w:numId w:val="105"/>
        </w:numPr>
        <w:spacing w:after="120" w:line="240" w:lineRule="auto"/>
        <w:jc w:val="both"/>
        <w:rPr>
          <w:rFonts w:ascii="Garamond" w:hAnsi="Garamond" w:cs="Calibri"/>
          <w:sz w:val="24"/>
          <w:szCs w:val="24"/>
        </w:rPr>
      </w:pPr>
      <w:r w:rsidRPr="00406FA7">
        <w:rPr>
          <w:rFonts w:ascii="Garamond" w:hAnsi="Garamond" w:cs="Calibri"/>
          <w:sz w:val="24"/>
          <w:szCs w:val="24"/>
        </w:rPr>
        <w:lastRenderedPageBreak/>
        <w:t xml:space="preserve">Mengxing Li (Ph.D.), Fall 2016 – Summer 2017. Nondestructive methods for agricultural produce safety and quality assurance – acoustic and hyperspectral imaging. Left for another university to re-connect with his M.S. advisor to work on a different project. Completed – 2020. </w:t>
      </w:r>
    </w:p>
    <w:p w14:paraId="033B09A9" w14:textId="77777777" w:rsidR="00E86F9D" w:rsidRPr="00406FA7" w:rsidRDefault="00DF3844">
      <w:pPr>
        <w:pStyle w:val="Heading2"/>
        <w:rPr>
          <w:rFonts w:ascii="Garamond" w:hAnsi="Garamond" w:cs="Calibri"/>
        </w:rPr>
      </w:pPr>
      <w:r w:rsidRPr="00406FA7">
        <w:rPr>
          <w:rFonts w:ascii="Garamond" w:hAnsi="Garamond" w:cs="Calibri"/>
        </w:rPr>
        <w:t>External Graduate Student Committee Membership</w:t>
      </w:r>
    </w:p>
    <w:p w14:paraId="033B09AA" w14:textId="77777777" w:rsidR="00E86F9D" w:rsidRPr="00406FA7" w:rsidRDefault="00DF3844" w:rsidP="00FD5904">
      <w:pPr>
        <w:pStyle w:val="ListParagraph"/>
        <w:numPr>
          <w:ilvl w:val="0"/>
          <w:numId w:val="140"/>
        </w:numPr>
        <w:spacing w:after="120" w:line="240" w:lineRule="auto"/>
        <w:jc w:val="both"/>
      </w:pPr>
      <w:r w:rsidRPr="00406FA7">
        <w:rPr>
          <w:rFonts w:ascii="Garamond" w:hAnsi="Garamond" w:cs="Calibri"/>
          <w:sz w:val="24"/>
          <w:szCs w:val="24"/>
        </w:rPr>
        <w:t xml:space="preserve">Student's Name: Chadwick Parrish. Degree: Master of Science. Thesis Title: </w:t>
      </w:r>
      <w:r w:rsidRPr="00406FA7">
        <w:rPr>
          <w:rFonts w:ascii="Garamond" w:hAnsi="Garamond" w:cs="Calibri"/>
          <w:bCs/>
          <w:sz w:val="24"/>
          <w:szCs w:val="24"/>
        </w:rPr>
        <w:t>Vibro-Acoustic Codling Moth Larvae Infestation Detection in Apples.</w:t>
      </w:r>
      <w:r w:rsidRPr="00406FA7">
        <w:rPr>
          <w:rFonts w:ascii="Garamond" w:hAnsi="Garamond" w:cs="Calibri"/>
          <w:sz w:val="24"/>
          <w:szCs w:val="24"/>
        </w:rPr>
        <w:t xml:space="preserve"> Electrical and Computer Engineering Department at the University of Kentucky. Completed - April 28, 2021.</w:t>
      </w:r>
    </w:p>
    <w:p w14:paraId="033B09AB" w14:textId="77777777" w:rsidR="00E86F9D" w:rsidRPr="00406FA7" w:rsidRDefault="00DF3844" w:rsidP="00FD5904">
      <w:pPr>
        <w:pStyle w:val="ListParagraph"/>
        <w:numPr>
          <w:ilvl w:val="0"/>
          <w:numId w:val="140"/>
        </w:numPr>
        <w:spacing w:after="120" w:line="240" w:lineRule="auto"/>
        <w:jc w:val="both"/>
      </w:pPr>
      <w:r w:rsidRPr="00406FA7">
        <w:rPr>
          <w:rFonts w:ascii="Garamond" w:hAnsi="Garamond" w:cs="Calibri"/>
          <w:sz w:val="24"/>
          <w:szCs w:val="24"/>
        </w:rPr>
        <w:t>Omolara Adedokun. Formulation of functional beverage from a blend OF Baobab (</w:t>
      </w:r>
      <w:r w:rsidRPr="00406FA7">
        <w:rPr>
          <w:rFonts w:ascii="Garamond" w:hAnsi="Garamond" w:cs="Calibri"/>
          <w:i/>
          <w:iCs/>
          <w:sz w:val="24"/>
          <w:szCs w:val="24"/>
        </w:rPr>
        <w:t>Adansonia digitata</w:t>
      </w:r>
      <w:r w:rsidRPr="00406FA7">
        <w:rPr>
          <w:rFonts w:ascii="Garamond" w:hAnsi="Garamond" w:cs="Calibri"/>
          <w:sz w:val="24"/>
          <w:szCs w:val="24"/>
        </w:rPr>
        <w:t>), pineapple (</w:t>
      </w:r>
      <w:r w:rsidRPr="00406FA7">
        <w:rPr>
          <w:rFonts w:ascii="Garamond" w:hAnsi="Garamond" w:cs="Calibri"/>
          <w:i/>
          <w:iCs/>
          <w:sz w:val="24"/>
          <w:szCs w:val="24"/>
        </w:rPr>
        <w:t>Comosus ananas</w:t>
      </w:r>
      <w:r w:rsidRPr="00406FA7">
        <w:rPr>
          <w:rFonts w:ascii="Garamond" w:hAnsi="Garamond" w:cs="Calibri"/>
          <w:sz w:val="24"/>
          <w:szCs w:val="24"/>
        </w:rPr>
        <w:t>) and black-plum (</w:t>
      </w:r>
      <w:r w:rsidRPr="00406FA7">
        <w:rPr>
          <w:rFonts w:ascii="Garamond" w:hAnsi="Garamond" w:cs="Calibri"/>
          <w:i/>
          <w:iCs/>
          <w:sz w:val="24"/>
          <w:szCs w:val="24"/>
        </w:rPr>
        <w:t>Syzygium cumini</w:t>
      </w:r>
      <w:r w:rsidRPr="00406FA7">
        <w:rPr>
          <w:rFonts w:ascii="Garamond" w:hAnsi="Garamond" w:cs="Calibri"/>
          <w:sz w:val="24"/>
          <w:szCs w:val="24"/>
        </w:rPr>
        <w:t xml:space="preserve">) fruits. The Nelson Mandela African Institution of Science and Technology, Tanzania. With UK approval, </w:t>
      </w:r>
      <w:proofErr w:type="gramStart"/>
      <w:r w:rsidRPr="00406FA7">
        <w:rPr>
          <w:rFonts w:ascii="Garamond" w:hAnsi="Garamond" w:cs="Calibri"/>
          <w:sz w:val="24"/>
          <w:szCs w:val="24"/>
        </w:rPr>
        <w:t>appointed external advisor</w:t>
      </w:r>
      <w:proofErr w:type="gramEnd"/>
      <w:r w:rsidRPr="00406FA7">
        <w:rPr>
          <w:rFonts w:ascii="Garamond" w:hAnsi="Garamond" w:cs="Calibri"/>
          <w:sz w:val="24"/>
          <w:szCs w:val="24"/>
        </w:rPr>
        <w:t xml:space="preserve"> by the </w:t>
      </w:r>
      <w:proofErr w:type="gramStart"/>
      <w:r w:rsidRPr="00406FA7">
        <w:rPr>
          <w:rFonts w:ascii="Garamond" w:hAnsi="Garamond" w:cs="Calibri"/>
          <w:sz w:val="24"/>
          <w:szCs w:val="24"/>
        </w:rPr>
        <w:t>institution;</w:t>
      </w:r>
      <w:proofErr w:type="gramEnd"/>
      <w:r w:rsidRPr="00406FA7">
        <w:rPr>
          <w:rFonts w:ascii="Garamond" w:hAnsi="Garamond" w:cs="Calibri"/>
          <w:sz w:val="24"/>
          <w:szCs w:val="24"/>
        </w:rPr>
        <w:t xml:space="preserve"> guided the student from research ideation till the final defense. Co-Advisor and committee member. Completed - 2022. </w:t>
      </w:r>
    </w:p>
    <w:p w14:paraId="033B09AC" w14:textId="31E533BA" w:rsidR="00E86F9D" w:rsidRPr="00406FA7" w:rsidRDefault="00DF3844">
      <w:pPr>
        <w:spacing w:after="0" w:line="240" w:lineRule="auto"/>
        <w:jc w:val="both"/>
      </w:pPr>
      <w:r w:rsidRPr="00406FA7">
        <w:rPr>
          <w:rStyle w:val="Heading2Char"/>
          <w:rFonts w:ascii="Garamond" w:eastAsia="Calibri" w:hAnsi="Garamond" w:cs="Calibri"/>
        </w:rPr>
        <w:t>Visiting scientists hosted</w:t>
      </w:r>
      <w:r w:rsidR="00AC1A6A">
        <w:rPr>
          <w:rStyle w:val="Heading2Char"/>
          <w:rFonts w:ascii="Garamond" w:eastAsia="Calibri" w:hAnsi="Garamond" w:cs="Calibri"/>
        </w:rPr>
        <w:t>/mentored</w:t>
      </w:r>
      <w:r w:rsidRPr="00406FA7">
        <w:rPr>
          <w:rFonts w:ascii="Garamond" w:hAnsi="Garamond" w:cs="Calibri"/>
          <w:b/>
          <w:sz w:val="24"/>
          <w:szCs w:val="24"/>
        </w:rPr>
        <w:t>:</w:t>
      </w:r>
    </w:p>
    <w:p w14:paraId="033B09AD" w14:textId="77777777" w:rsidR="00E86F9D" w:rsidRPr="00406FA7" w:rsidRDefault="00DF3844" w:rsidP="00FD5904">
      <w:pPr>
        <w:pStyle w:val="ListParagraph"/>
        <w:numPr>
          <w:ilvl w:val="0"/>
          <w:numId w:val="106"/>
        </w:numPr>
        <w:spacing w:line="240" w:lineRule="auto"/>
        <w:jc w:val="both"/>
        <w:rPr>
          <w:rFonts w:ascii="Garamond" w:hAnsi="Garamond" w:cs="Calibri"/>
          <w:sz w:val="24"/>
          <w:szCs w:val="24"/>
        </w:rPr>
      </w:pPr>
      <w:r w:rsidRPr="00406FA7">
        <w:rPr>
          <w:rFonts w:ascii="Garamond" w:hAnsi="Garamond" w:cs="Calibri"/>
          <w:sz w:val="24"/>
          <w:szCs w:val="24"/>
        </w:rPr>
        <w:t>Prof. Dipak Santra, Department of Agronomy and Horticulture, University of Nebraska, Lincoln and Panhandle Agricultural Experiment Station, Nebraska. November 8, 2024. He gave a talk to our department on a subject titled “Breeding and genomics of proso millet as climate resilient food and feed of the USA.”</w:t>
      </w:r>
    </w:p>
    <w:p w14:paraId="033B09AE" w14:textId="77777777" w:rsidR="00E86F9D" w:rsidRPr="00406FA7" w:rsidRDefault="00DF3844" w:rsidP="00FD5904">
      <w:pPr>
        <w:pStyle w:val="ListParagraph"/>
        <w:numPr>
          <w:ilvl w:val="0"/>
          <w:numId w:val="106"/>
        </w:numPr>
        <w:jc w:val="both"/>
      </w:pPr>
      <w:r w:rsidRPr="00406FA7">
        <w:rPr>
          <w:rFonts w:ascii="Garamond" w:hAnsi="Garamond" w:cs="Calibri"/>
          <w:sz w:val="24"/>
          <w:szCs w:val="24"/>
        </w:rPr>
        <w:t xml:space="preserve">Prof. </w:t>
      </w:r>
      <w:r w:rsidRPr="00406FA7">
        <w:rPr>
          <w:rFonts w:ascii="Garamond" w:hAnsi="Garamond" w:cs="Calibri"/>
          <w:sz w:val="24"/>
          <w:szCs w:val="24"/>
          <w:u w:val="single"/>
        </w:rPr>
        <w:t>Sam Omobowale</w:t>
      </w:r>
      <w:r w:rsidRPr="00406FA7">
        <w:rPr>
          <w:rFonts w:ascii="Garamond" w:hAnsi="Garamond" w:cs="Calibri"/>
          <w:sz w:val="24"/>
          <w:szCs w:val="24"/>
        </w:rPr>
        <w:t xml:space="preserve"> and (</w:t>
      </w:r>
      <w:r w:rsidRPr="00E53724">
        <w:rPr>
          <w:rFonts w:ascii="Garamond" w:hAnsi="Garamond" w:cs="Calibri"/>
          <w:b/>
          <w:bCs/>
          <w:sz w:val="24"/>
          <w:szCs w:val="24"/>
        </w:rPr>
        <w:t>3</w:t>
      </w:r>
      <w:r w:rsidRPr="00406FA7">
        <w:rPr>
          <w:rFonts w:ascii="Garamond" w:hAnsi="Garamond" w:cs="Calibri"/>
          <w:sz w:val="24"/>
          <w:szCs w:val="24"/>
        </w:rPr>
        <w:t xml:space="preserve">) </w:t>
      </w:r>
      <w:r w:rsidRPr="00406FA7">
        <w:rPr>
          <w:rFonts w:ascii="Garamond" w:hAnsi="Garamond" w:cs="Calibri"/>
          <w:sz w:val="24"/>
          <w:szCs w:val="24"/>
          <w:u w:val="single"/>
        </w:rPr>
        <w:t>Prof. Aremu</w:t>
      </w:r>
      <w:r w:rsidRPr="00406FA7">
        <w:rPr>
          <w:rFonts w:ascii="Garamond" w:hAnsi="Garamond" w:cs="Calibri"/>
          <w:sz w:val="24"/>
          <w:szCs w:val="24"/>
        </w:rPr>
        <w:t xml:space="preserve"> from Agricultural and Environmental Engineering Department, University of Ib0adan Nigeria. July 3 – 7, 2023. Training on nondestructive/AI methods for Agrifood systems evaluation.</w:t>
      </w:r>
    </w:p>
    <w:p w14:paraId="033B09AF" w14:textId="77777777" w:rsidR="00E86F9D" w:rsidRPr="00406FA7" w:rsidRDefault="00DF3844" w:rsidP="00FD5904">
      <w:pPr>
        <w:pStyle w:val="ListParagraph"/>
        <w:numPr>
          <w:ilvl w:val="0"/>
          <w:numId w:val="132"/>
        </w:numPr>
        <w:jc w:val="both"/>
      </w:pPr>
      <w:r w:rsidRPr="00406FA7">
        <w:rPr>
          <w:rFonts w:ascii="Garamond" w:hAnsi="Garamond" w:cs="Calibri"/>
          <w:sz w:val="24"/>
          <w:szCs w:val="24"/>
        </w:rPr>
        <w:t>Engr. Paul Omale. Visiting student from Federal University of Agriculture, Makurdi Benue State Nigeria. October 2022 – April 2023. Project Title: Optimization of tiger nut (</w:t>
      </w:r>
      <w:r w:rsidRPr="00406FA7">
        <w:rPr>
          <w:rFonts w:ascii="Garamond" w:hAnsi="Garamond" w:cs="Calibri"/>
          <w:i/>
          <w:iCs/>
          <w:sz w:val="24"/>
          <w:szCs w:val="24"/>
        </w:rPr>
        <w:t>Cyperus esculentus</w:t>
      </w:r>
      <w:r w:rsidRPr="00406FA7">
        <w:rPr>
          <w:rFonts w:ascii="Garamond" w:hAnsi="Garamond" w:cs="Calibri"/>
          <w:sz w:val="24"/>
          <w:szCs w:val="24"/>
        </w:rPr>
        <w:t>) oil extraction system &amp; evaluation of its quality characteristics.</w:t>
      </w:r>
    </w:p>
    <w:p w14:paraId="1F5E8C7C" w14:textId="76F8D960" w:rsidR="00191B7C" w:rsidRPr="000A21A7" w:rsidRDefault="00191B7C" w:rsidP="00FD5904">
      <w:pPr>
        <w:pStyle w:val="ListParagraph"/>
        <w:numPr>
          <w:ilvl w:val="0"/>
          <w:numId w:val="132"/>
        </w:numPr>
        <w:jc w:val="both"/>
        <w:rPr>
          <w:rFonts w:ascii="Garamond" w:hAnsi="Garamond" w:cs="Calibri"/>
          <w:sz w:val="24"/>
          <w:szCs w:val="24"/>
        </w:rPr>
      </w:pPr>
      <w:r w:rsidRPr="000A21A7">
        <w:rPr>
          <w:rFonts w:ascii="Garamond" w:hAnsi="Garamond" w:cs="Calibri"/>
          <w:sz w:val="24"/>
          <w:szCs w:val="24"/>
        </w:rPr>
        <w:t xml:space="preserve">Dr. </w:t>
      </w:r>
      <w:r w:rsidR="00450DF8" w:rsidRPr="000A21A7">
        <w:rPr>
          <w:rFonts w:ascii="Garamond" w:hAnsi="Garamond" w:cs="Calibri"/>
          <w:sz w:val="24"/>
          <w:szCs w:val="24"/>
        </w:rPr>
        <w:t xml:space="preserve">Emmanuel </w:t>
      </w:r>
      <w:r w:rsidRPr="000A21A7">
        <w:rPr>
          <w:rFonts w:ascii="Garamond" w:hAnsi="Garamond" w:cs="Calibri"/>
          <w:sz w:val="24"/>
          <w:szCs w:val="24"/>
        </w:rPr>
        <w:t>Chukwuma</w:t>
      </w:r>
      <w:r w:rsidR="00450DF8" w:rsidRPr="000A21A7">
        <w:rPr>
          <w:rFonts w:ascii="Garamond" w:hAnsi="Garamond" w:cs="Calibri"/>
          <w:sz w:val="24"/>
          <w:szCs w:val="24"/>
        </w:rPr>
        <w:t xml:space="preserve">, Scholar, </w:t>
      </w:r>
      <w:r w:rsidR="000A21A7" w:rsidRPr="000A21A7">
        <w:rPr>
          <w:rFonts w:ascii="Garamond" w:hAnsi="Garamond" w:cs="Calibri"/>
          <w:sz w:val="24"/>
          <w:szCs w:val="24"/>
        </w:rPr>
        <w:t>The Young African Leaders Initiative</w:t>
      </w:r>
      <w:r w:rsidR="00CD6E73">
        <w:rPr>
          <w:rFonts w:ascii="Garamond" w:hAnsi="Garamond" w:cs="Calibri"/>
          <w:sz w:val="24"/>
          <w:szCs w:val="24"/>
        </w:rPr>
        <w:t xml:space="preserve"> </w:t>
      </w:r>
      <w:r w:rsidR="00CD6E73" w:rsidRPr="00CD6E73">
        <w:rPr>
          <w:rFonts w:ascii="Garamond" w:hAnsi="Garamond" w:cs="Calibri"/>
          <w:sz w:val="24"/>
          <w:szCs w:val="24"/>
        </w:rPr>
        <w:t>(YALI)</w:t>
      </w:r>
      <w:r w:rsidR="00CD6E73">
        <w:rPr>
          <w:rFonts w:ascii="Garamond" w:hAnsi="Garamond" w:cs="Calibri"/>
          <w:sz w:val="24"/>
          <w:szCs w:val="24"/>
        </w:rPr>
        <w:t xml:space="preserve"> </w:t>
      </w:r>
      <w:r w:rsidR="000A21A7" w:rsidRPr="000A21A7">
        <w:rPr>
          <w:rFonts w:ascii="Garamond" w:hAnsi="Garamond" w:cs="Calibri"/>
          <w:sz w:val="24"/>
          <w:szCs w:val="24"/>
        </w:rPr>
        <w:t xml:space="preserve">- West Africa Regional Leadership Centre (YALI-RLC) Mentorship Framework. </w:t>
      </w:r>
      <w:r w:rsidR="00E70DAB">
        <w:rPr>
          <w:rFonts w:ascii="Garamond" w:hAnsi="Garamond" w:cs="Calibri"/>
          <w:sz w:val="24"/>
          <w:szCs w:val="24"/>
        </w:rPr>
        <w:t xml:space="preserve">Sept - </w:t>
      </w:r>
      <w:r w:rsidR="000A21A7" w:rsidRPr="000A21A7">
        <w:rPr>
          <w:rFonts w:ascii="Garamond" w:hAnsi="Garamond" w:cs="Calibri"/>
          <w:sz w:val="24"/>
          <w:szCs w:val="24"/>
        </w:rPr>
        <w:t>Oct. 2020.</w:t>
      </w:r>
      <w:r w:rsidR="000A21A7">
        <w:rPr>
          <w:rFonts w:ascii="Garamond" w:hAnsi="Garamond" w:cs="Calibri"/>
          <w:sz w:val="24"/>
          <w:szCs w:val="24"/>
        </w:rPr>
        <w:t xml:space="preserve"> Had Four </w:t>
      </w:r>
      <w:r w:rsidR="00BE72C9">
        <w:rPr>
          <w:rFonts w:ascii="Garamond" w:hAnsi="Garamond" w:cs="Calibri"/>
          <w:sz w:val="24"/>
          <w:szCs w:val="24"/>
        </w:rPr>
        <w:t>one-hour over-zoom training for the scholar on various aspect of leadership in academia.</w:t>
      </w:r>
    </w:p>
    <w:p w14:paraId="033B09B0" w14:textId="192AF0A4" w:rsidR="00E86F9D" w:rsidRPr="00406FA7" w:rsidRDefault="00DF3844" w:rsidP="00FD5904">
      <w:pPr>
        <w:pStyle w:val="ListParagraph"/>
        <w:numPr>
          <w:ilvl w:val="0"/>
          <w:numId w:val="132"/>
        </w:numPr>
        <w:jc w:val="both"/>
        <w:rPr>
          <w:rFonts w:ascii="Garamond" w:hAnsi="Garamond" w:cs="Calibri"/>
          <w:sz w:val="24"/>
          <w:szCs w:val="24"/>
        </w:rPr>
      </w:pPr>
      <w:r w:rsidRPr="00406FA7">
        <w:rPr>
          <w:rFonts w:ascii="Garamond" w:hAnsi="Garamond" w:cs="Calibri"/>
          <w:sz w:val="24"/>
          <w:szCs w:val="24"/>
        </w:rPr>
        <w:t>Prof. Reza Alimardani, visiting scientist on sabbatical from the University of Tehran. January 10 – March 11, 2020. Project: State of the Art on Internet of Thing (IoT) Application in Agricultural Production and Food Processing.</w:t>
      </w:r>
    </w:p>
    <w:p w14:paraId="033B09B1" w14:textId="77777777" w:rsidR="00E86F9D" w:rsidRPr="00406FA7" w:rsidRDefault="00DF3844" w:rsidP="00FD5904">
      <w:pPr>
        <w:pStyle w:val="ListParagraph"/>
        <w:numPr>
          <w:ilvl w:val="0"/>
          <w:numId w:val="132"/>
        </w:numPr>
        <w:jc w:val="both"/>
        <w:rPr>
          <w:rFonts w:ascii="Garamond" w:hAnsi="Garamond" w:cs="Calibri"/>
          <w:sz w:val="24"/>
          <w:szCs w:val="24"/>
        </w:rPr>
      </w:pPr>
      <w:r w:rsidRPr="00406FA7">
        <w:rPr>
          <w:rFonts w:ascii="Garamond" w:hAnsi="Garamond" w:cs="Calibri"/>
          <w:sz w:val="24"/>
          <w:szCs w:val="24"/>
        </w:rPr>
        <w:t>Dr. Babatunde Ogunsina of the Department of Agricultural and Environmental Engineering, Faculty of Technology, Obafemi Awolowo University, Ile Ife, Nigeria from June 20 – 21, 2019.</w:t>
      </w:r>
    </w:p>
    <w:p w14:paraId="033B09B2" w14:textId="03CDF816" w:rsidR="00E86F9D" w:rsidRPr="00406FA7" w:rsidRDefault="00DF3844" w:rsidP="00FD5904">
      <w:pPr>
        <w:pStyle w:val="ListParagraph"/>
        <w:numPr>
          <w:ilvl w:val="0"/>
          <w:numId w:val="132"/>
        </w:numPr>
        <w:spacing w:line="240" w:lineRule="auto"/>
        <w:jc w:val="both"/>
      </w:pPr>
      <w:r w:rsidRPr="00406FA7">
        <w:rPr>
          <w:rFonts w:ascii="Garamond" w:hAnsi="Garamond" w:cs="Calibri"/>
          <w:sz w:val="24"/>
          <w:szCs w:val="24"/>
        </w:rPr>
        <w:t>Hosted two Korean Scientists (</w:t>
      </w:r>
      <w:r w:rsidR="00E53724">
        <w:rPr>
          <w:rFonts w:ascii="Garamond" w:hAnsi="Garamond" w:cs="Calibri"/>
          <w:sz w:val="24"/>
          <w:szCs w:val="24"/>
        </w:rPr>
        <w:t>7</w:t>
      </w:r>
      <w:r w:rsidRPr="00406FA7">
        <w:rPr>
          <w:rFonts w:ascii="Garamond" w:hAnsi="Garamond" w:cs="Calibri"/>
          <w:sz w:val="24"/>
          <w:szCs w:val="24"/>
        </w:rPr>
        <w:t xml:space="preserve">) </w:t>
      </w:r>
      <w:r w:rsidRPr="00406FA7">
        <w:rPr>
          <w:rFonts w:ascii="Garamond" w:hAnsi="Garamond" w:cs="Calibri"/>
          <w:sz w:val="24"/>
          <w:szCs w:val="24"/>
          <w:u w:val="single"/>
        </w:rPr>
        <w:t>Drs. Youngwook Seo</w:t>
      </w:r>
      <w:r w:rsidRPr="00406FA7">
        <w:rPr>
          <w:rFonts w:ascii="Garamond" w:hAnsi="Garamond" w:cs="Calibri"/>
          <w:sz w:val="24"/>
          <w:szCs w:val="24"/>
        </w:rPr>
        <w:t xml:space="preserve"> and (</w:t>
      </w:r>
      <w:r w:rsidR="00E53724" w:rsidRPr="00E53724">
        <w:rPr>
          <w:rFonts w:ascii="Garamond" w:hAnsi="Garamond" w:cs="Calibri"/>
          <w:b/>
          <w:bCs/>
          <w:sz w:val="24"/>
          <w:szCs w:val="24"/>
        </w:rPr>
        <w:t>8</w:t>
      </w:r>
      <w:r w:rsidRPr="00406FA7">
        <w:rPr>
          <w:rFonts w:ascii="Garamond" w:hAnsi="Garamond" w:cs="Calibri"/>
          <w:sz w:val="24"/>
          <w:szCs w:val="24"/>
        </w:rPr>
        <w:t xml:space="preserve">) </w:t>
      </w:r>
      <w:r w:rsidRPr="00406FA7">
        <w:rPr>
          <w:rFonts w:ascii="Garamond" w:hAnsi="Garamond" w:cs="Calibri"/>
          <w:sz w:val="24"/>
          <w:szCs w:val="24"/>
          <w:u w:val="single"/>
        </w:rPr>
        <w:t>Young Hee Lee</w:t>
      </w:r>
      <w:r w:rsidRPr="00406FA7">
        <w:rPr>
          <w:rFonts w:ascii="Garamond" w:hAnsi="Garamond" w:cs="Calibri"/>
          <w:sz w:val="24"/>
          <w:szCs w:val="24"/>
        </w:rPr>
        <w:t xml:space="preserve"> from the National Institute of Agricultural Sciences, RDA, Korea on February 11, 2019. </w:t>
      </w:r>
    </w:p>
    <w:p w14:paraId="033B09B3" w14:textId="77777777" w:rsidR="00E86F9D" w:rsidRPr="00406FA7" w:rsidRDefault="00DF3844" w:rsidP="00FD5904">
      <w:pPr>
        <w:pStyle w:val="ListParagraph"/>
        <w:numPr>
          <w:ilvl w:val="0"/>
          <w:numId w:val="107"/>
        </w:numPr>
        <w:spacing w:line="240" w:lineRule="auto"/>
        <w:jc w:val="both"/>
        <w:rPr>
          <w:rFonts w:ascii="Garamond" w:hAnsi="Garamond" w:cs="Calibri"/>
          <w:sz w:val="24"/>
          <w:szCs w:val="24"/>
        </w:rPr>
      </w:pPr>
      <w:r w:rsidRPr="00406FA7">
        <w:rPr>
          <w:rFonts w:ascii="Garamond" w:hAnsi="Garamond" w:cs="Calibri"/>
          <w:sz w:val="24"/>
          <w:szCs w:val="24"/>
        </w:rPr>
        <w:t>Engr. Olufemi Adetola (Visiting faculty and Ph.D. student from Federal University of Technology, Akure, Nigeria). Jan – July 2018.</w:t>
      </w:r>
    </w:p>
    <w:p w14:paraId="033B09B4" w14:textId="77777777" w:rsidR="00E86F9D" w:rsidRPr="00406FA7" w:rsidRDefault="00DF3844" w:rsidP="00FD5904">
      <w:pPr>
        <w:pStyle w:val="ListParagraph"/>
        <w:numPr>
          <w:ilvl w:val="0"/>
          <w:numId w:val="107"/>
        </w:numPr>
        <w:spacing w:line="240" w:lineRule="auto"/>
        <w:jc w:val="both"/>
        <w:rPr>
          <w:rFonts w:ascii="Garamond" w:hAnsi="Garamond" w:cs="Calibri"/>
          <w:sz w:val="24"/>
          <w:szCs w:val="24"/>
        </w:rPr>
      </w:pPr>
      <w:r w:rsidRPr="00406FA7">
        <w:rPr>
          <w:rFonts w:ascii="Garamond" w:hAnsi="Garamond" w:cs="Calibri"/>
          <w:sz w:val="24"/>
          <w:szCs w:val="24"/>
        </w:rPr>
        <w:t>Dr. Yarmand (Visiting Professor from University of Tehran, Iran). Feb – Sept 2017. Goat meat tenderization, using novel approach – microwave and high-pressure treatment.</w:t>
      </w:r>
    </w:p>
    <w:p w14:paraId="033B09B5" w14:textId="77777777" w:rsidR="00E86F9D" w:rsidRPr="00406FA7" w:rsidRDefault="00DF3844" w:rsidP="00FD5904">
      <w:pPr>
        <w:pStyle w:val="ListParagraph"/>
        <w:numPr>
          <w:ilvl w:val="0"/>
          <w:numId w:val="107"/>
        </w:numPr>
        <w:spacing w:line="240" w:lineRule="auto"/>
        <w:jc w:val="both"/>
        <w:rPr>
          <w:rFonts w:ascii="Garamond" w:hAnsi="Garamond" w:cs="Calibri"/>
          <w:sz w:val="24"/>
          <w:szCs w:val="24"/>
        </w:rPr>
      </w:pPr>
      <w:r w:rsidRPr="00406FA7">
        <w:rPr>
          <w:rFonts w:ascii="Garamond" w:hAnsi="Garamond" w:cs="Calibri"/>
          <w:sz w:val="24"/>
          <w:szCs w:val="24"/>
        </w:rPr>
        <w:t xml:space="preserve">Ms. Xiao Chen (Visiting MSc student from Henan University, China). July 2016 – April 2017. Food waste conversion </w:t>
      </w:r>
      <w:proofErr w:type="gramStart"/>
      <w:r w:rsidRPr="00406FA7">
        <w:rPr>
          <w:rFonts w:ascii="Garamond" w:hAnsi="Garamond" w:cs="Calibri"/>
          <w:sz w:val="24"/>
          <w:szCs w:val="24"/>
        </w:rPr>
        <w:t>to</w:t>
      </w:r>
      <w:proofErr w:type="gramEnd"/>
      <w:r w:rsidRPr="00406FA7">
        <w:rPr>
          <w:rFonts w:ascii="Garamond" w:hAnsi="Garamond" w:cs="Calibri"/>
          <w:sz w:val="24"/>
          <w:szCs w:val="24"/>
        </w:rPr>
        <w:t xml:space="preserve"> bioenergy (bio-hydrogen). </w:t>
      </w:r>
    </w:p>
    <w:p w14:paraId="033B09B6" w14:textId="77777777" w:rsidR="00E86F9D" w:rsidRPr="00406FA7" w:rsidRDefault="00DF3844" w:rsidP="00FD5904">
      <w:pPr>
        <w:pStyle w:val="ListParagraph"/>
        <w:numPr>
          <w:ilvl w:val="0"/>
          <w:numId w:val="107"/>
        </w:numPr>
        <w:spacing w:line="240" w:lineRule="auto"/>
        <w:jc w:val="both"/>
        <w:rPr>
          <w:rFonts w:ascii="Garamond" w:hAnsi="Garamond" w:cs="Calibri"/>
          <w:sz w:val="24"/>
          <w:szCs w:val="24"/>
        </w:rPr>
      </w:pPr>
      <w:r w:rsidRPr="00406FA7">
        <w:rPr>
          <w:rFonts w:ascii="Garamond" w:hAnsi="Garamond" w:cs="Calibri"/>
          <w:sz w:val="24"/>
          <w:szCs w:val="24"/>
        </w:rPr>
        <w:t>Dr. Nader Ekramirad (Visiting Ph.D. student from University of Tehran), April - September 2015. Non-destructive methods for assessing insect larvae damage in apples. Graduated Nov 2016.</w:t>
      </w:r>
    </w:p>
    <w:p w14:paraId="033B09B7" w14:textId="77777777" w:rsidR="00E86F9D" w:rsidRPr="00406FA7" w:rsidRDefault="00DF3844">
      <w:pPr>
        <w:spacing w:after="0" w:line="240" w:lineRule="auto"/>
        <w:jc w:val="both"/>
      </w:pPr>
      <w:r w:rsidRPr="00406FA7">
        <w:rPr>
          <w:rStyle w:val="Heading2Char"/>
          <w:rFonts w:ascii="Garamond" w:eastAsia="Calibri" w:hAnsi="Garamond" w:cs="Calibri"/>
        </w:rPr>
        <w:lastRenderedPageBreak/>
        <w:t>Undergraduate (UG) Student Research Assistant/Intern/Capstone Project Advisees (22)</w:t>
      </w:r>
      <w:r w:rsidRPr="00406FA7">
        <w:rPr>
          <w:rFonts w:ascii="Garamond" w:hAnsi="Garamond" w:cs="Calibri"/>
          <w:b/>
          <w:sz w:val="24"/>
          <w:szCs w:val="24"/>
        </w:rPr>
        <w:t xml:space="preserve">: </w:t>
      </w:r>
    </w:p>
    <w:p w14:paraId="750EBA84" w14:textId="77777777" w:rsidR="003239AC" w:rsidRDefault="003239AC" w:rsidP="00FD5904">
      <w:pPr>
        <w:pStyle w:val="ListParagraph"/>
        <w:numPr>
          <w:ilvl w:val="0"/>
          <w:numId w:val="133"/>
        </w:numPr>
        <w:suppressAutoHyphens w:val="0"/>
        <w:autoSpaceDN/>
        <w:spacing w:after="120" w:line="240" w:lineRule="auto"/>
        <w:jc w:val="both"/>
        <w:rPr>
          <w:rFonts w:ascii="Garamond" w:hAnsi="Garamond" w:cstheme="minorHAnsi"/>
          <w:sz w:val="24"/>
          <w:szCs w:val="24"/>
        </w:rPr>
      </w:pPr>
      <w:r>
        <w:rPr>
          <w:rFonts w:ascii="Garamond" w:hAnsi="Garamond" w:cstheme="minorHAnsi"/>
          <w:sz w:val="24"/>
          <w:szCs w:val="24"/>
        </w:rPr>
        <w:t>William Jay. NSF REU Scholar. May – August 2025.</w:t>
      </w:r>
    </w:p>
    <w:p w14:paraId="511640AE" w14:textId="77777777" w:rsidR="003239AC" w:rsidRPr="00902969" w:rsidRDefault="003239AC" w:rsidP="00FD5904">
      <w:pPr>
        <w:pStyle w:val="ListParagraph"/>
        <w:numPr>
          <w:ilvl w:val="0"/>
          <w:numId w:val="133"/>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Jacob Crabtree. BAE Sophomore. May – August 2024. UG Research Assistant on spent grain value addition, and non-destructive method for detecting seed viability.</w:t>
      </w:r>
    </w:p>
    <w:p w14:paraId="5DBC2E3F" w14:textId="77777777" w:rsidR="003239AC" w:rsidRPr="00902969" w:rsidRDefault="003239AC" w:rsidP="00FD5904">
      <w:pPr>
        <w:pStyle w:val="ListParagraph"/>
        <w:numPr>
          <w:ilvl w:val="0"/>
          <w:numId w:val="133"/>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Tyler Johnson, August – December 2022. Computer Science senior. UG Research Assistant on barley cross-contamination prediction model development project…</w:t>
      </w:r>
    </w:p>
    <w:p w14:paraId="17471B54" w14:textId="77777777" w:rsidR="003239AC" w:rsidRPr="00902969" w:rsidRDefault="003239AC" w:rsidP="00FD5904">
      <w:pPr>
        <w:pStyle w:val="ListParagraph"/>
        <w:numPr>
          <w:ilvl w:val="0"/>
          <w:numId w:val="133"/>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Julia Loeb, May – December 2021. BAE Junior.  UG Research Assistant on plant-based protein product development and non</w:t>
      </w:r>
      <w:r>
        <w:rPr>
          <w:rFonts w:ascii="Garamond" w:hAnsi="Garamond" w:cstheme="minorHAnsi"/>
          <w:sz w:val="24"/>
          <w:szCs w:val="24"/>
        </w:rPr>
        <w:t>-</w:t>
      </w:r>
      <w:r w:rsidRPr="00902969">
        <w:rPr>
          <w:rFonts w:ascii="Garamond" w:hAnsi="Garamond" w:cstheme="minorHAnsi"/>
          <w:sz w:val="24"/>
          <w:szCs w:val="24"/>
        </w:rPr>
        <w:t>destructive testing projects.</w:t>
      </w:r>
    </w:p>
    <w:p w14:paraId="1DF02355" w14:textId="77777777" w:rsidR="003239AC" w:rsidRPr="00902969" w:rsidRDefault="003239AC" w:rsidP="00FD5904">
      <w:pPr>
        <w:pStyle w:val="ListParagraph"/>
        <w:numPr>
          <w:ilvl w:val="0"/>
          <w:numId w:val="133"/>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Lauren Doyle, Feb – December 2021. BAE Junior.  UG Research Assistant on barley malt and non</w:t>
      </w:r>
      <w:r>
        <w:rPr>
          <w:rFonts w:ascii="Garamond" w:hAnsi="Garamond" w:cstheme="minorHAnsi"/>
          <w:sz w:val="24"/>
          <w:szCs w:val="24"/>
        </w:rPr>
        <w:t>-</w:t>
      </w:r>
      <w:r w:rsidRPr="00902969">
        <w:rPr>
          <w:rFonts w:ascii="Garamond" w:hAnsi="Garamond" w:cstheme="minorHAnsi"/>
          <w:sz w:val="24"/>
          <w:szCs w:val="24"/>
        </w:rPr>
        <w:t>destructive testing projects.</w:t>
      </w:r>
    </w:p>
    <w:p w14:paraId="2088481A" w14:textId="77777777" w:rsidR="003239AC" w:rsidRPr="00902969" w:rsidRDefault="003239AC" w:rsidP="00FD5904">
      <w:pPr>
        <w:pStyle w:val="ListParagraph"/>
        <w:numPr>
          <w:ilvl w:val="0"/>
          <w:numId w:val="133"/>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Ivory Okube, Sept 2019 – May 2020. Honors Senior. UG Research Assistant on protein quality and non-dairy milk projects.</w:t>
      </w:r>
    </w:p>
    <w:p w14:paraId="2742C738" w14:textId="77777777" w:rsidR="003239AC" w:rsidRPr="00902969" w:rsidRDefault="003239AC" w:rsidP="00FD5904">
      <w:pPr>
        <w:pStyle w:val="ListParagraph"/>
        <w:numPr>
          <w:ilvl w:val="0"/>
          <w:numId w:val="133"/>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 xml:space="preserve">Theshmey Coq, May – June 2018. BAE graduate. Summer intern working on extruded products material characterization. </w:t>
      </w:r>
    </w:p>
    <w:p w14:paraId="47E1648B" w14:textId="7E5D877B" w:rsidR="003239AC" w:rsidRPr="00902969" w:rsidRDefault="003239AC" w:rsidP="00FD5904">
      <w:pPr>
        <w:pStyle w:val="ListParagraph"/>
        <w:numPr>
          <w:ilvl w:val="0"/>
          <w:numId w:val="133"/>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 xml:space="preserve">EPA P3 </w:t>
      </w:r>
      <w:r w:rsidR="009F3941" w:rsidRPr="00902969">
        <w:rPr>
          <w:rFonts w:ascii="Garamond" w:hAnsi="Garamond" w:cstheme="minorHAnsi"/>
          <w:sz w:val="24"/>
          <w:szCs w:val="24"/>
        </w:rPr>
        <w:t>Student</w:t>
      </w:r>
      <w:r w:rsidR="009F3941">
        <w:rPr>
          <w:rFonts w:ascii="Garamond" w:hAnsi="Garamond" w:cstheme="minorHAnsi"/>
          <w:sz w:val="24"/>
          <w:szCs w:val="24"/>
        </w:rPr>
        <w:t xml:space="preserve"> </w:t>
      </w:r>
      <w:r w:rsidRPr="00902969">
        <w:rPr>
          <w:rFonts w:ascii="Garamond" w:hAnsi="Garamond" w:cstheme="minorHAnsi"/>
          <w:sz w:val="24"/>
          <w:szCs w:val="24"/>
        </w:rPr>
        <w:t xml:space="preserve">Competition Mentees: </w:t>
      </w:r>
      <w:r w:rsidR="009F3941" w:rsidRPr="009F3941">
        <w:rPr>
          <w:rFonts w:ascii="Garamond" w:hAnsi="Garamond" w:cstheme="minorHAnsi"/>
          <w:b/>
          <w:bCs/>
          <w:sz w:val="24"/>
          <w:szCs w:val="24"/>
        </w:rPr>
        <w:t>Three</w:t>
      </w:r>
      <w:r w:rsidR="00DA7845">
        <w:rPr>
          <w:rFonts w:ascii="Garamond" w:hAnsi="Garamond" w:cstheme="minorHAnsi"/>
          <w:b/>
          <w:bCs/>
          <w:sz w:val="24"/>
          <w:szCs w:val="24"/>
        </w:rPr>
        <w:t xml:space="preserve"> students </w:t>
      </w:r>
      <w:r w:rsidR="00DA7845" w:rsidRPr="00DA7845">
        <w:rPr>
          <w:rFonts w:ascii="Garamond" w:hAnsi="Garamond" w:cstheme="minorHAnsi"/>
          <w:sz w:val="24"/>
          <w:szCs w:val="24"/>
        </w:rPr>
        <w:t>-</w:t>
      </w:r>
      <w:r w:rsidR="009F3941" w:rsidRPr="00902969">
        <w:rPr>
          <w:rFonts w:ascii="Garamond" w:hAnsi="Garamond" w:cstheme="minorHAnsi"/>
          <w:sz w:val="24"/>
          <w:szCs w:val="24"/>
        </w:rPr>
        <w:t xml:space="preserve"> </w:t>
      </w:r>
      <w:r w:rsidRPr="00902969">
        <w:rPr>
          <w:rFonts w:ascii="Garamond" w:hAnsi="Garamond" w:cstheme="minorHAnsi"/>
          <w:sz w:val="24"/>
          <w:szCs w:val="24"/>
          <w:u w:val="single"/>
        </w:rPr>
        <w:t>David Cline</w:t>
      </w:r>
      <w:r w:rsidRPr="00902969">
        <w:rPr>
          <w:rFonts w:ascii="Garamond" w:hAnsi="Garamond" w:cstheme="minorHAnsi"/>
          <w:sz w:val="24"/>
          <w:szCs w:val="24"/>
        </w:rPr>
        <w:t>, (</w:t>
      </w:r>
      <w:r>
        <w:rPr>
          <w:rFonts w:ascii="Garamond" w:hAnsi="Garamond" w:cstheme="minorHAnsi"/>
          <w:sz w:val="24"/>
          <w:szCs w:val="24"/>
        </w:rPr>
        <w:t>9</w:t>
      </w:r>
      <w:r w:rsidRPr="00902969">
        <w:rPr>
          <w:rFonts w:ascii="Garamond" w:hAnsi="Garamond" w:cstheme="minorHAnsi"/>
          <w:sz w:val="24"/>
          <w:szCs w:val="24"/>
        </w:rPr>
        <w:t xml:space="preserve">.) </w:t>
      </w:r>
      <w:r w:rsidRPr="00902969">
        <w:rPr>
          <w:rFonts w:ascii="Garamond" w:hAnsi="Garamond" w:cstheme="minorHAnsi"/>
          <w:sz w:val="24"/>
          <w:szCs w:val="24"/>
          <w:u w:val="single"/>
        </w:rPr>
        <w:t>John M</w:t>
      </w:r>
      <w:r w:rsidRPr="00902969">
        <w:rPr>
          <w:rFonts w:ascii="Garamond" w:hAnsi="Garamond" w:cstheme="minorHAnsi"/>
          <w:sz w:val="24"/>
          <w:szCs w:val="24"/>
        </w:rPr>
        <w:t>ays and</w:t>
      </w:r>
      <w:r w:rsidRPr="00902969">
        <w:rPr>
          <w:rFonts w:ascii="Garamond" w:hAnsi="Garamond" w:cstheme="minorHAnsi"/>
          <w:sz w:val="24"/>
          <w:szCs w:val="24"/>
          <w:u w:val="single"/>
        </w:rPr>
        <w:t xml:space="preserve"> (</w:t>
      </w:r>
      <w:r>
        <w:rPr>
          <w:rFonts w:ascii="Garamond" w:hAnsi="Garamond" w:cstheme="minorHAnsi"/>
          <w:sz w:val="24"/>
          <w:szCs w:val="24"/>
          <w:u w:val="single"/>
        </w:rPr>
        <w:t>10</w:t>
      </w:r>
      <w:r w:rsidRPr="00902969">
        <w:rPr>
          <w:rFonts w:ascii="Garamond" w:hAnsi="Garamond" w:cstheme="minorHAnsi"/>
          <w:sz w:val="24"/>
          <w:szCs w:val="24"/>
          <w:u w:val="single"/>
        </w:rPr>
        <w:t>.) Chase Mahoney</w:t>
      </w:r>
      <w:r w:rsidRPr="00902969">
        <w:rPr>
          <w:rFonts w:ascii="Garamond" w:hAnsi="Garamond" w:cstheme="minorHAnsi"/>
          <w:sz w:val="24"/>
          <w:szCs w:val="24"/>
        </w:rPr>
        <w:t>.</w:t>
      </w:r>
    </w:p>
    <w:p w14:paraId="2CDB00FD" w14:textId="77777777" w:rsidR="003239AC" w:rsidRPr="00902969" w:rsidRDefault="003239AC" w:rsidP="00FD5904">
      <w:pPr>
        <w:pStyle w:val="ListParagraph"/>
        <w:numPr>
          <w:ilvl w:val="0"/>
          <w:numId w:val="134"/>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Megan Davisson, Jan – May 2018, Jan – Feb 2019. Understanding material properties of extruded and expanded products from millet and spent grains.</w:t>
      </w:r>
    </w:p>
    <w:p w14:paraId="68C1B13D" w14:textId="77777777" w:rsidR="003239AC" w:rsidRPr="00902969" w:rsidRDefault="003239AC" w:rsidP="00FD5904">
      <w:pPr>
        <w:pStyle w:val="ListParagraph"/>
        <w:numPr>
          <w:ilvl w:val="0"/>
          <w:numId w:val="134"/>
        </w:numPr>
        <w:suppressAutoHyphens w:val="0"/>
        <w:autoSpaceDN/>
        <w:spacing w:after="120" w:line="240" w:lineRule="auto"/>
        <w:jc w:val="both"/>
        <w:rPr>
          <w:rFonts w:ascii="Garamond" w:hAnsi="Garamond" w:cstheme="minorHAnsi"/>
          <w:sz w:val="24"/>
          <w:szCs w:val="24"/>
        </w:rPr>
      </w:pPr>
      <w:r w:rsidRPr="00BF39E7">
        <w:rPr>
          <w:rFonts w:ascii="Garamond" w:hAnsi="Garamond" w:cstheme="minorHAnsi"/>
          <w:b/>
          <w:bCs/>
          <w:sz w:val="24"/>
          <w:szCs w:val="24"/>
        </w:rPr>
        <w:t>Eight students</w:t>
      </w:r>
      <w:r>
        <w:rPr>
          <w:rFonts w:ascii="Garamond" w:hAnsi="Garamond" w:cstheme="minorHAnsi"/>
          <w:b/>
          <w:bCs/>
          <w:sz w:val="24"/>
          <w:szCs w:val="24"/>
        </w:rPr>
        <w:t xml:space="preserve"> -</w:t>
      </w:r>
      <w:r w:rsidRPr="00902969">
        <w:rPr>
          <w:rFonts w:ascii="Garamond" w:hAnsi="Garamond" w:cstheme="minorHAnsi"/>
          <w:sz w:val="24"/>
          <w:szCs w:val="24"/>
        </w:rPr>
        <w:t xml:space="preserve"> Team Wind: Senior Design group in BAE 402 and 403, Fall and Spring 2016/2017; 2018/2019.</w:t>
      </w:r>
    </w:p>
    <w:p w14:paraId="69B96E5D" w14:textId="77777777" w:rsidR="003239AC" w:rsidRPr="00902969" w:rsidRDefault="003239AC" w:rsidP="00FD5904">
      <w:pPr>
        <w:pStyle w:val="ListParagraph"/>
        <w:numPr>
          <w:ilvl w:val="0"/>
          <w:numId w:val="135"/>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Bradley Ballard, September 2016 – August 2017. Chia mucilage extraction and coating on seeds; Gluten free bread from millet. Product development and sensory evaluation.</w:t>
      </w:r>
    </w:p>
    <w:p w14:paraId="09CBD3A2" w14:textId="77777777" w:rsidR="003239AC" w:rsidRPr="00902969" w:rsidRDefault="003239AC" w:rsidP="00FD5904">
      <w:pPr>
        <w:pStyle w:val="ListParagraph"/>
        <w:numPr>
          <w:ilvl w:val="0"/>
          <w:numId w:val="135"/>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Shinta Marchelia Sugiharto, Indonesia International Institute of Life Sciences. June – August 2016. Hyperspectral imaging for predicting carrot qualities.</w:t>
      </w:r>
    </w:p>
    <w:p w14:paraId="6B82AC44" w14:textId="77777777" w:rsidR="003239AC" w:rsidRPr="00902969" w:rsidRDefault="003239AC" w:rsidP="00FD5904">
      <w:pPr>
        <w:pStyle w:val="ListParagraph"/>
        <w:numPr>
          <w:ilvl w:val="0"/>
          <w:numId w:val="135"/>
        </w:numPr>
        <w:suppressAutoHyphens w:val="0"/>
        <w:autoSpaceDN/>
        <w:spacing w:after="120" w:line="240" w:lineRule="auto"/>
        <w:jc w:val="both"/>
        <w:rPr>
          <w:rFonts w:ascii="Garamond" w:hAnsi="Garamond" w:cstheme="minorHAnsi"/>
          <w:sz w:val="24"/>
          <w:szCs w:val="24"/>
        </w:rPr>
      </w:pPr>
      <w:r w:rsidRPr="00902969">
        <w:rPr>
          <w:rFonts w:ascii="Garamond" w:hAnsi="Garamond" w:cstheme="minorHAnsi"/>
          <w:sz w:val="24"/>
          <w:szCs w:val="24"/>
        </w:rPr>
        <w:t>Winda Winda, Indonesia International Institute of Life Sciences. June – August 2016. Millet bread quality characterization.</w:t>
      </w:r>
    </w:p>
    <w:p w14:paraId="033B09C4" w14:textId="0E8D8472" w:rsidR="00E86F9D" w:rsidRPr="003239AC" w:rsidRDefault="003239AC" w:rsidP="00FD5904">
      <w:pPr>
        <w:pStyle w:val="ListParagraph"/>
        <w:numPr>
          <w:ilvl w:val="0"/>
          <w:numId w:val="108"/>
        </w:numPr>
        <w:suppressAutoHyphens w:val="0"/>
        <w:autoSpaceDN/>
        <w:spacing w:after="120" w:line="240" w:lineRule="auto"/>
        <w:jc w:val="both"/>
        <w:rPr>
          <w:rFonts w:ascii="Garamond" w:hAnsi="Garamond" w:cs="Calibri"/>
          <w:sz w:val="24"/>
          <w:szCs w:val="24"/>
        </w:rPr>
      </w:pPr>
      <w:r w:rsidRPr="003239AC">
        <w:rPr>
          <w:rFonts w:ascii="Garamond" w:hAnsi="Garamond" w:cstheme="minorHAnsi"/>
          <w:sz w:val="24"/>
          <w:szCs w:val="24"/>
        </w:rPr>
        <w:t>Andrew Giaretta (Undergrad Intern), May - July 2015: Sweet potato frying process optimization.</w:t>
      </w:r>
    </w:p>
    <w:p w14:paraId="033B09C5" w14:textId="77777777" w:rsidR="00E86F9D" w:rsidRPr="00406FA7" w:rsidRDefault="00DF3844">
      <w:pPr>
        <w:pStyle w:val="Heading2"/>
        <w:rPr>
          <w:rFonts w:ascii="Garamond" w:hAnsi="Garamond" w:cs="Calibri"/>
        </w:rPr>
      </w:pPr>
      <w:r w:rsidRPr="00406FA7">
        <w:rPr>
          <w:rFonts w:ascii="Garamond" w:hAnsi="Garamond" w:cs="Calibri"/>
        </w:rPr>
        <w:t>High and Middle School Scholars Mentored</w:t>
      </w:r>
    </w:p>
    <w:p w14:paraId="033B09C6" w14:textId="77777777" w:rsidR="00E86F9D" w:rsidRPr="00406FA7" w:rsidRDefault="00DF3844" w:rsidP="00FD5904">
      <w:pPr>
        <w:pStyle w:val="ListParagraph"/>
        <w:numPr>
          <w:ilvl w:val="0"/>
          <w:numId w:val="109"/>
        </w:numPr>
        <w:spacing w:after="120" w:line="240" w:lineRule="auto"/>
        <w:jc w:val="both"/>
      </w:pPr>
      <w:r w:rsidRPr="00406FA7">
        <w:rPr>
          <w:rFonts w:ascii="Garamond" w:hAnsi="Garamond"/>
          <w:sz w:val="24"/>
          <w:szCs w:val="24"/>
        </w:rPr>
        <w:t xml:space="preserve">High Schoolers: </w:t>
      </w:r>
      <w:r w:rsidRPr="00406FA7">
        <w:rPr>
          <w:rFonts w:ascii="Garamond" w:hAnsi="Garamond" w:cs="Calibri"/>
          <w:sz w:val="24"/>
          <w:szCs w:val="24"/>
        </w:rPr>
        <w:t xml:space="preserve">Kristian Bolden and Jonathan Lott – Carter G. Woodson Academy Seniors. Design, Fabrication and Testing of a Pulsed UV Light System for Treatment of Produce (Strawberry) to extend their shelf-life and Design and Testing of Ultraviolet Light System for Treatment of Fruits to extend their Shelf-life as Compared to Biomass Derived Antioxidant. NSF STEM scholarship for under-represented minorities in High School in Kentucky. Jan – May 2018 and Spring 2019. </w:t>
      </w:r>
      <w:r w:rsidRPr="00406FA7">
        <w:rPr>
          <w:rFonts w:ascii="Garamond" w:hAnsi="Garamond" w:cs="Calibri"/>
          <w:sz w:val="24"/>
          <w:szCs w:val="24"/>
          <w:u w:val="single"/>
        </w:rPr>
        <w:t>Both came 2</w:t>
      </w:r>
      <w:r w:rsidRPr="00406FA7">
        <w:rPr>
          <w:rFonts w:ascii="Garamond" w:hAnsi="Garamond" w:cs="Calibri"/>
          <w:sz w:val="24"/>
          <w:szCs w:val="24"/>
          <w:u w:val="single"/>
          <w:vertAlign w:val="superscript"/>
        </w:rPr>
        <w:t>nd</w:t>
      </w:r>
      <w:r w:rsidRPr="00406FA7">
        <w:rPr>
          <w:rFonts w:ascii="Garamond" w:hAnsi="Garamond" w:cs="Calibri"/>
          <w:sz w:val="24"/>
          <w:szCs w:val="24"/>
          <w:u w:val="single"/>
        </w:rPr>
        <w:t xml:space="preserve"> place at the Divisional and State level Science Fair in 2019.</w:t>
      </w:r>
    </w:p>
    <w:p w14:paraId="033B09C7" w14:textId="77777777" w:rsidR="00E86F9D" w:rsidRPr="00406FA7" w:rsidRDefault="00DF3844" w:rsidP="00FD5904">
      <w:pPr>
        <w:pStyle w:val="ListParagraph"/>
        <w:numPr>
          <w:ilvl w:val="0"/>
          <w:numId w:val="109"/>
        </w:numPr>
        <w:spacing w:after="240" w:line="240" w:lineRule="auto"/>
        <w:jc w:val="both"/>
        <w:rPr>
          <w:rFonts w:ascii="Garamond" w:hAnsi="Garamond" w:cs="Calibri"/>
          <w:sz w:val="24"/>
          <w:szCs w:val="24"/>
        </w:rPr>
      </w:pPr>
      <w:r w:rsidRPr="00406FA7">
        <w:rPr>
          <w:rFonts w:ascii="Garamond" w:hAnsi="Garamond" w:cs="Calibri"/>
          <w:sz w:val="24"/>
          <w:szCs w:val="24"/>
        </w:rPr>
        <w:t>Beaumont Middle School Scholars: Science Project Mentor. Julia Mazza, Elisabeth Otipoby, Sloane Guy, Jake Keeton, and Eval Morgan. Fall 2023.</w:t>
      </w:r>
    </w:p>
    <w:p w14:paraId="033B09C8" w14:textId="010D634F" w:rsidR="00E86F9D" w:rsidRPr="00406FA7" w:rsidRDefault="00DF3844">
      <w:pPr>
        <w:pStyle w:val="Heading1"/>
        <w:spacing w:before="0" w:after="120"/>
      </w:pPr>
      <w:r w:rsidRPr="00406FA7">
        <w:rPr>
          <w:rFonts w:ascii="Garamond" w:hAnsi="Garamond" w:cs="Calibri"/>
          <w:noProof/>
          <w:sz w:val="24"/>
          <w:szCs w:val="24"/>
        </w:rPr>
        <mc:AlternateContent>
          <mc:Choice Requires="wps">
            <w:drawing>
              <wp:anchor distT="0" distB="0" distL="114300" distR="114300" simplePos="0" relativeHeight="251658243" behindDoc="0" locked="0" layoutInCell="1" allowOverlap="1" wp14:anchorId="5124B5BA" wp14:editId="033B05FA">
                <wp:simplePos x="0" y="0"/>
                <wp:positionH relativeFrom="margin">
                  <wp:posOffset>-26673</wp:posOffset>
                </wp:positionH>
                <wp:positionV relativeFrom="paragraph">
                  <wp:posOffset>190926</wp:posOffset>
                </wp:positionV>
                <wp:extent cx="6061713" cy="8257"/>
                <wp:effectExtent l="0" t="0" r="34287" b="29843"/>
                <wp:wrapNone/>
                <wp:docPr id="1438390254" name="Straight Connector 1"/>
                <wp:cNvGraphicFramePr/>
                <a:graphic xmlns:a="http://schemas.openxmlformats.org/drawingml/2006/main">
                  <a:graphicData uri="http://schemas.microsoft.com/office/word/2010/wordprocessingShape">
                    <wps:wsp>
                      <wps:cNvCnPr/>
                      <wps:spPr>
                        <a:xfrm flipV="1">
                          <a:off x="0" y="0"/>
                          <a:ext cx="6061713" cy="8257"/>
                        </a:xfrm>
                        <a:prstGeom prst="straightConnector1">
                          <a:avLst/>
                        </a:prstGeom>
                        <a:noFill/>
                        <a:ln w="25402" cap="flat">
                          <a:solidFill>
                            <a:srgbClr val="000000"/>
                          </a:solidFill>
                          <a:prstDash val="solid"/>
                          <a:miter/>
                        </a:ln>
                      </wps:spPr>
                      <wps:bodyPr/>
                    </wps:wsp>
                  </a:graphicData>
                </a:graphic>
              </wp:anchor>
            </w:drawing>
          </mc:Choice>
          <mc:Fallback>
            <w:pict>
              <v:shape w14:anchorId="1BDA19E6" id="Straight Connector 1" o:spid="_x0000_s1026" type="#_x0000_t32" style="position:absolute;margin-left:-2.1pt;margin-top:15.05pt;width:477.3pt;height:.65pt;flip:y;z-index:25165824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" strokeweight=".70561mm">
                <v:stroke joinstyle="miter"/>
                <w10:wrap anchorx="margin"/>
              </v:shape>
            </w:pict>
          </mc:Fallback>
        </mc:AlternateContent>
      </w:r>
      <w:r w:rsidRPr="00406FA7">
        <w:rPr>
          <w:rFonts w:ascii="Garamond" w:hAnsi="Garamond" w:cs="Calibri"/>
          <w:b/>
          <w:bCs/>
          <w:color w:val="auto"/>
          <w:sz w:val="24"/>
          <w:szCs w:val="24"/>
        </w:rPr>
        <w:t>VOLUNTEER</w:t>
      </w:r>
      <w:r w:rsidRPr="00406FA7">
        <w:rPr>
          <w:rStyle w:val="Heading1Char"/>
          <w:rFonts w:ascii="Garamond" w:hAnsi="Garamond" w:cs="Calibri"/>
          <w:b/>
          <w:bCs/>
          <w:color w:val="auto"/>
          <w:sz w:val="24"/>
          <w:szCs w:val="24"/>
        </w:rPr>
        <w:t xml:space="preserve"> </w:t>
      </w:r>
      <w:r w:rsidRPr="00406FA7">
        <w:rPr>
          <w:rFonts w:ascii="Garamond" w:hAnsi="Garamond" w:cs="Calibri"/>
          <w:b/>
          <w:bCs/>
          <w:color w:val="auto"/>
          <w:sz w:val="24"/>
          <w:szCs w:val="24"/>
        </w:rPr>
        <w:t>AND</w:t>
      </w:r>
      <w:r w:rsidRPr="00406FA7">
        <w:rPr>
          <w:rStyle w:val="Heading1Char"/>
          <w:rFonts w:ascii="Garamond" w:hAnsi="Garamond" w:cs="Calibri"/>
          <w:b/>
          <w:bCs/>
          <w:color w:val="auto"/>
          <w:sz w:val="24"/>
          <w:szCs w:val="24"/>
        </w:rPr>
        <w:t xml:space="preserve"> SERVICES </w:t>
      </w:r>
    </w:p>
    <w:p w14:paraId="033B09C9" w14:textId="77777777" w:rsidR="00E86F9D" w:rsidRPr="00406FA7" w:rsidRDefault="00DF3844">
      <w:pPr>
        <w:pStyle w:val="Heading2"/>
        <w:rPr>
          <w:rFonts w:ascii="Garamond" w:hAnsi="Garamond" w:cs="Calibri"/>
        </w:rPr>
      </w:pPr>
      <w:r w:rsidRPr="00406FA7">
        <w:rPr>
          <w:rFonts w:ascii="Garamond" w:hAnsi="Garamond" w:cs="Calibri"/>
        </w:rPr>
        <w:t>External Examiner Duty</w:t>
      </w:r>
    </w:p>
    <w:p w14:paraId="033B09CA" w14:textId="77777777" w:rsidR="00E86F9D" w:rsidRPr="00406FA7" w:rsidRDefault="00DF3844">
      <w:pPr>
        <w:spacing w:after="0" w:line="240" w:lineRule="auto"/>
        <w:rPr>
          <w:rFonts w:ascii="Garamond" w:hAnsi="Garamond" w:cs="Calibri"/>
          <w:i/>
          <w:iCs/>
          <w:sz w:val="24"/>
          <w:szCs w:val="24"/>
        </w:rPr>
      </w:pPr>
      <w:r w:rsidRPr="00406FA7">
        <w:rPr>
          <w:rFonts w:ascii="Garamond" w:hAnsi="Garamond" w:cs="Calibri"/>
          <w:i/>
          <w:iCs/>
          <w:sz w:val="24"/>
          <w:szCs w:val="24"/>
        </w:rPr>
        <w:t>University of Kentucky, KY USA</w:t>
      </w:r>
    </w:p>
    <w:p w14:paraId="3EAFD44D" w14:textId="77777777" w:rsidR="007304C3" w:rsidRPr="00406FA7" w:rsidRDefault="007304C3" w:rsidP="00FD5904">
      <w:pPr>
        <w:pStyle w:val="ListParagraph"/>
        <w:numPr>
          <w:ilvl w:val="0"/>
          <w:numId w:val="126"/>
        </w:numPr>
        <w:suppressAutoHyphens w:val="0"/>
        <w:autoSpaceDN/>
        <w:spacing w:after="120" w:line="240" w:lineRule="auto"/>
        <w:ind w:left="720"/>
        <w:jc w:val="both"/>
        <w:rPr>
          <w:rFonts w:ascii="Garamond" w:hAnsi="Garamond" w:cstheme="minorHAnsi"/>
          <w:sz w:val="24"/>
          <w:szCs w:val="24"/>
        </w:rPr>
      </w:pPr>
      <w:r w:rsidRPr="00406FA7">
        <w:rPr>
          <w:rFonts w:ascii="Garamond" w:hAnsi="Garamond" w:cstheme="minorHAnsi"/>
          <w:sz w:val="24"/>
          <w:szCs w:val="24"/>
        </w:rPr>
        <w:t>Mr. William Strike. Degree: Doctor of Philosophy. Dissertation Title: Pathogen surveillance of viruses and antimicrobial resistance through wastewater-based epidemiology. Biomedical Engineering Department, College of Engineering, University of Kentucky. April 2025.</w:t>
      </w:r>
    </w:p>
    <w:p w14:paraId="7A706868" w14:textId="77777777" w:rsidR="007304C3" w:rsidRPr="00406FA7" w:rsidRDefault="007304C3" w:rsidP="00FD5904">
      <w:pPr>
        <w:pStyle w:val="ListParagraph"/>
        <w:numPr>
          <w:ilvl w:val="0"/>
          <w:numId w:val="126"/>
        </w:numPr>
        <w:suppressAutoHyphens w:val="0"/>
        <w:autoSpaceDN/>
        <w:spacing w:after="120" w:line="240" w:lineRule="auto"/>
        <w:ind w:left="720"/>
        <w:jc w:val="both"/>
        <w:rPr>
          <w:rFonts w:ascii="Garamond" w:hAnsi="Garamond" w:cstheme="minorHAnsi"/>
          <w:sz w:val="24"/>
          <w:szCs w:val="24"/>
        </w:rPr>
      </w:pPr>
      <w:r w:rsidRPr="00406FA7">
        <w:rPr>
          <w:rFonts w:ascii="Garamond" w:hAnsi="Garamond" w:cstheme="minorHAnsi"/>
          <w:sz w:val="24"/>
          <w:szCs w:val="24"/>
        </w:rPr>
        <w:lastRenderedPageBreak/>
        <w:t>Ms. Jasmine Wood. Degree: Doctor of Philosophy. Dissertation Title: Developing a biocatalytic toolbox to aid in diversifying nucleoside antibiotics. Pharmaceutical Sciences, College of Medicine, University of Kentucky. July 21, 2023.</w:t>
      </w:r>
    </w:p>
    <w:p w14:paraId="45626733" w14:textId="77777777" w:rsidR="007304C3" w:rsidRPr="00406FA7" w:rsidRDefault="007304C3" w:rsidP="00FD5904">
      <w:pPr>
        <w:pStyle w:val="ListParagraph"/>
        <w:numPr>
          <w:ilvl w:val="0"/>
          <w:numId w:val="126"/>
        </w:numPr>
        <w:suppressAutoHyphens w:val="0"/>
        <w:autoSpaceDN/>
        <w:spacing w:after="120" w:line="240" w:lineRule="auto"/>
        <w:ind w:left="720"/>
        <w:jc w:val="both"/>
        <w:rPr>
          <w:rFonts w:ascii="Garamond" w:hAnsi="Garamond" w:cstheme="minorHAnsi"/>
          <w:sz w:val="24"/>
          <w:szCs w:val="24"/>
        </w:rPr>
      </w:pPr>
      <w:r w:rsidRPr="00406FA7">
        <w:rPr>
          <w:rFonts w:ascii="Garamond" w:hAnsi="Garamond" w:cstheme="minorHAnsi"/>
          <w:sz w:val="24"/>
          <w:szCs w:val="24"/>
        </w:rPr>
        <w:t>Mr. Brien Washington. Degree: Doctor of Philosophy. Dissertation Title: Dosimetric and clinical investigation into dose variations of the target and organs at risk in high dose rate gynecological brachytherapy. Department of Radiation Oncology, College of Medicine, University of Kentucky. April 26, 2023.</w:t>
      </w:r>
    </w:p>
    <w:p w14:paraId="6B1DEE76" w14:textId="77777777" w:rsidR="007304C3" w:rsidRPr="00406FA7" w:rsidRDefault="007304C3" w:rsidP="00FD5904">
      <w:pPr>
        <w:pStyle w:val="ListParagraph"/>
        <w:numPr>
          <w:ilvl w:val="0"/>
          <w:numId w:val="126"/>
        </w:numPr>
        <w:suppressAutoHyphens w:val="0"/>
        <w:autoSpaceDN/>
        <w:spacing w:after="120" w:line="240" w:lineRule="auto"/>
        <w:ind w:left="720"/>
        <w:jc w:val="both"/>
        <w:rPr>
          <w:rFonts w:ascii="Garamond" w:hAnsi="Garamond" w:cstheme="minorHAnsi"/>
          <w:sz w:val="24"/>
          <w:szCs w:val="24"/>
        </w:rPr>
      </w:pPr>
      <w:r w:rsidRPr="00406FA7">
        <w:rPr>
          <w:rFonts w:ascii="Garamond" w:hAnsi="Garamond" w:cstheme="minorHAnsi"/>
          <w:sz w:val="24"/>
          <w:szCs w:val="24"/>
        </w:rPr>
        <w:t>Ms. Aryia Byrd. Degree: Doctor of Philosophy. Dissertation Title: Elucidating the role of polycomb repressive complex in lung disease. Department of Toxicology and Cancer Biology, College of Medicine, University of Kentucky. April 27, 2022.</w:t>
      </w:r>
    </w:p>
    <w:p w14:paraId="033B09CE" w14:textId="02E2D3C1" w:rsidR="00E86F9D" w:rsidRPr="00406FA7" w:rsidRDefault="007304C3" w:rsidP="00FD5904">
      <w:pPr>
        <w:pStyle w:val="ListParagraph"/>
        <w:numPr>
          <w:ilvl w:val="0"/>
          <w:numId w:val="110"/>
        </w:numPr>
        <w:suppressAutoHyphens w:val="0"/>
        <w:autoSpaceDN/>
        <w:spacing w:after="120" w:line="240" w:lineRule="auto"/>
        <w:ind w:left="720"/>
        <w:jc w:val="both"/>
        <w:rPr>
          <w:rFonts w:ascii="Garamond" w:hAnsi="Garamond" w:cs="Calibri"/>
          <w:sz w:val="24"/>
          <w:szCs w:val="24"/>
        </w:rPr>
      </w:pPr>
      <w:r w:rsidRPr="00406FA7">
        <w:rPr>
          <w:rFonts w:ascii="Garamond" w:hAnsi="Garamond" w:cstheme="minorHAnsi"/>
          <w:sz w:val="24"/>
          <w:szCs w:val="24"/>
        </w:rPr>
        <w:t xml:space="preserve">Mr. Siavash Mazdeyasna. Degree: Doctor of Philosophy. Dissertation Title: Noncontact Multiscale Diffuse Optical Imaging of Deep Tissue Hemodynamics in Animals and Humans. Biomedical Engineering Department at the University of Kentucky. September 2020. </w:t>
      </w:r>
      <w:r w:rsidR="00DF3844" w:rsidRPr="00406FA7">
        <w:rPr>
          <w:rFonts w:ascii="Garamond" w:hAnsi="Garamond" w:cs="Calibri"/>
          <w:sz w:val="24"/>
          <w:szCs w:val="24"/>
        </w:rPr>
        <w:t xml:space="preserve"> </w:t>
      </w:r>
    </w:p>
    <w:p w14:paraId="033B09CF" w14:textId="77777777" w:rsidR="00E86F9D" w:rsidRPr="00406FA7" w:rsidRDefault="00DF3844">
      <w:pPr>
        <w:spacing w:after="60" w:line="240" w:lineRule="auto"/>
        <w:jc w:val="both"/>
        <w:rPr>
          <w:rFonts w:ascii="Garamond" w:hAnsi="Garamond" w:cs="Calibri"/>
          <w:i/>
          <w:iCs/>
          <w:sz w:val="24"/>
          <w:szCs w:val="24"/>
        </w:rPr>
      </w:pPr>
      <w:r w:rsidRPr="00406FA7">
        <w:rPr>
          <w:rFonts w:ascii="Garamond" w:hAnsi="Garamond" w:cs="Calibri"/>
          <w:i/>
          <w:iCs/>
          <w:sz w:val="24"/>
          <w:szCs w:val="24"/>
        </w:rPr>
        <w:t>Outside The US:</w:t>
      </w:r>
    </w:p>
    <w:p w14:paraId="033B09D0" w14:textId="77777777" w:rsidR="00E86F9D" w:rsidRPr="00406FA7" w:rsidRDefault="00DF3844">
      <w:pPr>
        <w:spacing w:after="0" w:line="240" w:lineRule="auto"/>
        <w:rPr>
          <w:rFonts w:ascii="Garamond" w:hAnsi="Garamond" w:cs="Calibri"/>
          <w:i/>
          <w:iCs/>
          <w:sz w:val="24"/>
          <w:szCs w:val="24"/>
        </w:rPr>
      </w:pPr>
      <w:r w:rsidRPr="00406FA7">
        <w:rPr>
          <w:rFonts w:ascii="Garamond" w:hAnsi="Garamond" w:cs="Calibri"/>
          <w:i/>
          <w:iCs/>
          <w:sz w:val="24"/>
          <w:szCs w:val="24"/>
        </w:rPr>
        <w:t xml:space="preserve">University of Kwazulu-Natal, South Africa </w:t>
      </w:r>
    </w:p>
    <w:p w14:paraId="033B09D1" w14:textId="4554C50C" w:rsidR="00E86F9D" w:rsidRPr="00406FA7" w:rsidRDefault="00DF3844" w:rsidP="00FD5904">
      <w:pPr>
        <w:pStyle w:val="ListParagraph"/>
        <w:numPr>
          <w:ilvl w:val="0"/>
          <w:numId w:val="110"/>
        </w:numPr>
        <w:spacing w:after="120" w:line="240" w:lineRule="auto"/>
        <w:ind w:left="720"/>
        <w:rPr>
          <w:rFonts w:ascii="Garamond" w:hAnsi="Garamond" w:cs="Calibri"/>
          <w:sz w:val="24"/>
          <w:szCs w:val="24"/>
        </w:rPr>
      </w:pPr>
      <w:r w:rsidRPr="00406FA7">
        <w:rPr>
          <w:rFonts w:ascii="Garamond" w:hAnsi="Garamond" w:cs="Calibri"/>
          <w:sz w:val="24"/>
          <w:szCs w:val="24"/>
        </w:rPr>
        <w:t>Ms. Sandile Sifiso Dlalda. Degree - Master of Science. Thesis Title: Effects of different packaging materials and storage conditions on the quality attributes of tomato fruits across the South African supply chain. January 2022</w:t>
      </w:r>
      <w:r w:rsidR="003061C0" w:rsidRPr="00406FA7">
        <w:rPr>
          <w:rFonts w:ascii="Garamond" w:hAnsi="Garamond" w:cs="Calibri"/>
          <w:sz w:val="24"/>
          <w:szCs w:val="24"/>
        </w:rPr>
        <w:t>.</w:t>
      </w:r>
    </w:p>
    <w:p w14:paraId="033B09D2" w14:textId="77777777" w:rsidR="00E86F9D" w:rsidRPr="00406FA7" w:rsidRDefault="00DF3844">
      <w:pPr>
        <w:spacing w:after="0" w:line="240" w:lineRule="auto"/>
        <w:rPr>
          <w:rFonts w:ascii="Garamond" w:hAnsi="Garamond" w:cs="Calibri"/>
          <w:i/>
          <w:iCs/>
          <w:sz w:val="24"/>
          <w:szCs w:val="24"/>
        </w:rPr>
      </w:pPr>
      <w:r w:rsidRPr="00406FA7">
        <w:rPr>
          <w:rFonts w:ascii="Garamond" w:hAnsi="Garamond" w:cs="Calibri"/>
          <w:i/>
          <w:iCs/>
          <w:sz w:val="24"/>
          <w:szCs w:val="24"/>
        </w:rPr>
        <w:t>McGill University, QC Canada</w:t>
      </w:r>
    </w:p>
    <w:p w14:paraId="033B09D3" w14:textId="77777777" w:rsidR="00E86F9D" w:rsidRPr="00406FA7" w:rsidRDefault="00DF3844" w:rsidP="00FD5904">
      <w:pPr>
        <w:pStyle w:val="ListParagraph"/>
        <w:numPr>
          <w:ilvl w:val="0"/>
          <w:numId w:val="110"/>
        </w:numPr>
        <w:spacing w:after="120" w:line="240" w:lineRule="auto"/>
        <w:ind w:left="720"/>
        <w:rPr>
          <w:rFonts w:ascii="Garamond" w:hAnsi="Garamond" w:cs="Calibri"/>
          <w:sz w:val="24"/>
          <w:szCs w:val="24"/>
        </w:rPr>
      </w:pPr>
      <w:r w:rsidRPr="00406FA7">
        <w:rPr>
          <w:rFonts w:ascii="Garamond" w:hAnsi="Garamond" w:cs="Calibri"/>
          <w:sz w:val="24"/>
          <w:szCs w:val="24"/>
        </w:rPr>
        <w:t>Mr. Sai Kranthi Kumar Vanga. Degree - Doctor of Philosophy. Dissertation Title: Effects of novel processing techniques on proteins in plant-based alternative milk. Bioresource Engineering Department at McGill University. July 2018.</w:t>
      </w:r>
    </w:p>
    <w:p w14:paraId="033B09D4" w14:textId="77777777" w:rsidR="00E86F9D" w:rsidRPr="00406FA7" w:rsidRDefault="00DF3844">
      <w:pPr>
        <w:pStyle w:val="Heading2"/>
        <w:rPr>
          <w:rFonts w:ascii="Garamond" w:hAnsi="Garamond" w:cs="Calibri"/>
        </w:rPr>
      </w:pPr>
      <w:r w:rsidRPr="00406FA7">
        <w:rPr>
          <w:rFonts w:ascii="Garamond" w:hAnsi="Garamond" w:cs="Calibri"/>
        </w:rPr>
        <w:t>External Evaluator</w:t>
      </w:r>
    </w:p>
    <w:p w14:paraId="033B09D5" w14:textId="77777777" w:rsidR="00E86F9D" w:rsidRPr="00406FA7" w:rsidRDefault="00DF3844">
      <w:pPr>
        <w:spacing w:after="120"/>
        <w:rPr>
          <w:rFonts w:ascii="Garamond" w:hAnsi="Garamond"/>
          <w:sz w:val="24"/>
          <w:szCs w:val="24"/>
        </w:rPr>
      </w:pPr>
      <w:r w:rsidRPr="00406FA7">
        <w:rPr>
          <w:rFonts w:ascii="Garamond" w:hAnsi="Garamond"/>
          <w:sz w:val="24"/>
          <w:szCs w:val="24"/>
        </w:rPr>
        <w:t>Tenure and Promotion Package: Assistant Professor/Senior Lecturer to Associate Professor</w:t>
      </w:r>
    </w:p>
    <w:p w14:paraId="033B09D6" w14:textId="77777777" w:rsidR="00E86F9D" w:rsidRPr="00406FA7" w:rsidRDefault="00DF3844" w:rsidP="00FD5904">
      <w:pPr>
        <w:pStyle w:val="ListParagraph"/>
        <w:numPr>
          <w:ilvl w:val="0"/>
          <w:numId w:val="111"/>
        </w:numPr>
        <w:rPr>
          <w:rFonts w:ascii="Garamond" w:hAnsi="Garamond"/>
          <w:sz w:val="24"/>
          <w:szCs w:val="24"/>
        </w:rPr>
      </w:pPr>
      <w:r w:rsidRPr="00406FA7">
        <w:rPr>
          <w:rFonts w:ascii="Garamond" w:hAnsi="Garamond"/>
          <w:sz w:val="24"/>
          <w:szCs w:val="24"/>
        </w:rPr>
        <w:t>Dr. Deepak Kumar, State University of New York, College of Environmental Science and Forestry (SUNY ESF), New York, USA. October 22, 2024. Tenure and promotion evaluation.</w:t>
      </w:r>
    </w:p>
    <w:p w14:paraId="033B09D7" w14:textId="4D399A84" w:rsidR="00E86F9D" w:rsidRPr="00406FA7" w:rsidRDefault="00DF3844" w:rsidP="00FD5904">
      <w:pPr>
        <w:pStyle w:val="ListParagraph"/>
        <w:numPr>
          <w:ilvl w:val="0"/>
          <w:numId w:val="111"/>
        </w:numPr>
        <w:rPr>
          <w:rFonts w:ascii="Garamond" w:hAnsi="Garamond"/>
          <w:sz w:val="24"/>
          <w:szCs w:val="24"/>
        </w:rPr>
      </w:pPr>
      <w:r w:rsidRPr="00406FA7">
        <w:rPr>
          <w:rFonts w:ascii="Garamond" w:hAnsi="Garamond"/>
          <w:sz w:val="24"/>
          <w:szCs w:val="24"/>
        </w:rPr>
        <w:t>Dr. Sunday Sobowale, Food Science and Technology Department, Mountain Top University, Ibafo, Ogun State Nigeria. October 26, 2024. Promotion evaluation</w:t>
      </w:r>
      <w:r w:rsidR="00A12DFD">
        <w:rPr>
          <w:rFonts w:ascii="Garamond" w:hAnsi="Garamond"/>
          <w:sz w:val="24"/>
          <w:szCs w:val="24"/>
        </w:rPr>
        <w:t xml:space="preserve"> </w:t>
      </w:r>
      <w:r w:rsidR="005423A6" w:rsidRPr="005423A6">
        <w:rPr>
          <w:rFonts w:ascii="Garamond" w:hAnsi="Garamond"/>
          <w:sz w:val="24"/>
          <w:szCs w:val="24"/>
        </w:rPr>
        <w:t>– Assistant to Associate Prof</w:t>
      </w:r>
      <w:r w:rsidRPr="00406FA7">
        <w:rPr>
          <w:rFonts w:ascii="Garamond" w:hAnsi="Garamond"/>
          <w:sz w:val="24"/>
          <w:szCs w:val="24"/>
        </w:rPr>
        <w:t>.</w:t>
      </w:r>
    </w:p>
    <w:p w14:paraId="033B09D8" w14:textId="77777777" w:rsidR="00E86F9D" w:rsidRPr="00406FA7" w:rsidRDefault="00DF3844">
      <w:pPr>
        <w:pStyle w:val="Heading2"/>
        <w:rPr>
          <w:rFonts w:ascii="Garamond" w:hAnsi="Garamond" w:cs="Calibri"/>
        </w:rPr>
      </w:pPr>
      <w:r w:rsidRPr="00406FA7">
        <w:rPr>
          <w:rFonts w:ascii="Garamond" w:hAnsi="Garamond" w:cs="Calibri"/>
        </w:rPr>
        <w:t>International Standard Contributions</w:t>
      </w:r>
    </w:p>
    <w:p w14:paraId="033B09D9" w14:textId="77777777" w:rsidR="00E86F9D" w:rsidRPr="00A12DFD" w:rsidRDefault="00DF3844" w:rsidP="00FD5904">
      <w:pPr>
        <w:pStyle w:val="ListParagraph"/>
        <w:numPr>
          <w:ilvl w:val="0"/>
          <w:numId w:val="141"/>
        </w:numPr>
        <w:tabs>
          <w:tab w:val="left" w:pos="360"/>
        </w:tabs>
        <w:rPr>
          <w:rFonts w:ascii="Garamond" w:hAnsi="Garamond"/>
          <w:sz w:val="24"/>
          <w:szCs w:val="24"/>
        </w:rPr>
      </w:pPr>
      <w:r w:rsidRPr="00A12DFD">
        <w:rPr>
          <w:rFonts w:ascii="Garamond" w:hAnsi="Garamond"/>
          <w:sz w:val="24"/>
          <w:szCs w:val="24"/>
        </w:rPr>
        <w:t xml:space="preserve">Development of Reference Architecture for Data-Driven Agrifood Systems. International Workshop Agreement (IWA) 47 (Session 2.1, 3.2, 4.2, 5.2) on. Online July 9, Aug 6, Sept 23, Oct. 1 &amp; 29, </w:t>
      </w:r>
      <w:r w:rsidRPr="00A12DFD">
        <w:rPr>
          <w:rFonts w:ascii="Garamond" w:hAnsi="Garamond"/>
          <w:b/>
          <w:bCs/>
          <w:sz w:val="24"/>
          <w:szCs w:val="24"/>
        </w:rPr>
        <w:t>2024</w:t>
      </w:r>
      <w:r w:rsidRPr="00A12DFD">
        <w:rPr>
          <w:rFonts w:ascii="Garamond" w:hAnsi="Garamond"/>
          <w:sz w:val="24"/>
          <w:szCs w:val="24"/>
        </w:rPr>
        <w:t>. 4 – 7 PM EST</w:t>
      </w:r>
    </w:p>
    <w:p w14:paraId="033B09DA" w14:textId="77777777" w:rsidR="00E86F9D" w:rsidRPr="00406FA7" w:rsidRDefault="00DF3844">
      <w:pPr>
        <w:pStyle w:val="Heading2"/>
        <w:rPr>
          <w:rFonts w:ascii="Garamond" w:hAnsi="Garamond" w:cs="Calibri"/>
        </w:rPr>
      </w:pPr>
      <w:r w:rsidRPr="00406FA7">
        <w:rPr>
          <w:rFonts w:ascii="Garamond" w:hAnsi="Garamond" w:cs="Calibri"/>
        </w:rPr>
        <w:t>Technical Proposal Review and Jury Service (National and International)</w:t>
      </w:r>
    </w:p>
    <w:p w14:paraId="60C11CDA" w14:textId="33302FAA" w:rsidR="005F53B4" w:rsidRDefault="005F53B4" w:rsidP="00FD5904">
      <w:pPr>
        <w:pStyle w:val="ListParagraph"/>
        <w:numPr>
          <w:ilvl w:val="3"/>
          <w:numId w:val="127"/>
        </w:numPr>
        <w:spacing w:after="0" w:line="240" w:lineRule="auto"/>
        <w:ind w:left="720"/>
        <w:rPr>
          <w:rFonts w:ascii="Garamond" w:hAnsi="Garamond" w:cs="Calibri"/>
          <w:sz w:val="24"/>
          <w:szCs w:val="24"/>
        </w:rPr>
      </w:pPr>
      <w:r>
        <w:rPr>
          <w:rFonts w:ascii="Garamond" w:hAnsi="Garamond" w:cs="Calibri"/>
          <w:sz w:val="24"/>
          <w:szCs w:val="24"/>
        </w:rPr>
        <w:t>Good Food Institute</w:t>
      </w:r>
      <w:r w:rsidR="00A87184">
        <w:rPr>
          <w:rFonts w:ascii="Garamond" w:hAnsi="Garamond" w:cs="Calibri"/>
          <w:sz w:val="24"/>
          <w:szCs w:val="24"/>
        </w:rPr>
        <w:t xml:space="preserve"> (GFI)</w:t>
      </w:r>
      <w:r>
        <w:rPr>
          <w:rFonts w:ascii="Garamond" w:hAnsi="Garamond" w:cs="Calibri"/>
          <w:sz w:val="24"/>
          <w:szCs w:val="24"/>
        </w:rPr>
        <w:t xml:space="preserve">, USA. Research Proposal Reviewer. </w:t>
      </w:r>
      <w:r w:rsidR="00A87184">
        <w:rPr>
          <w:rFonts w:ascii="Garamond" w:hAnsi="Garamond" w:cs="Calibri"/>
          <w:sz w:val="24"/>
          <w:szCs w:val="24"/>
        </w:rPr>
        <w:t>2025</w:t>
      </w:r>
    </w:p>
    <w:p w14:paraId="033B09DB" w14:textId="6755C706" w:rsidR="00E86F9D" w:rsidRPr="00044131" w:rsidRDefault="00DF3844" w:rsidP="00FD5904">
      <w:pPr>
        <w:pStyle w:val="ListParagraph"/>
        <w:numPr>
          <w:ilvl w:val="3"/>
          <w:numId w:val="127"/>
        </w:numPr>
        <w:spacing w:after="0" w:line="240" w:lineRule="auto"/>
        <w:ind w:left="720"/>
        <w:rPr>
          <w:rFonts w:ascii="Garamond" w:hAnsi="Garamond" w:cs="Calibri"/>
          <w:sz w:val="24"/>
          <w:szCs w:val="24"/>
        </w:rPr>
      </w:pPr>
      <w:r w:rsidRPr="00044131">
        <w:rPr>
          <w:rFonts w:ascii="Garamond" w:hAnsi="Garamond" w:cs="Calibri"/>
          <w:sz w:val="24"/>
          <w:szCs w:val="24"/>
        </w:rPr>
        <w:t>Reviewer, National Research Foundation (NRF) South Africa 2025</w:t>
      </w:r>
    </w:p>
    <w:p w14:paraId="033B09DC" w14:textId="5B6865ED" w:rsidR="00E86F9D" w:rsidRPr="00044131" w:rsidRDefault="00DF3844" w:rsidP="00FD5904">
      <w:pPr>
        <w:pStyle w:val="ListParagraph"/>
        <w:numPr>
          <w:ilvl w:val="3"/>
          <w:numId w:val="127"/>
        </w:numPr>
        <w:spacing w:after="0" w:line="240" w:lineRule="auto"/>
        <w:ind w:left="720"/>
      </w:pPr>
      <w:r w:rsidRPr="00044131">
        <w:rPr>
          <w:rFonts w:ascii="Garamond" w:hAnsi="Garamond" w:cs="Calibri"/>
          <w:sz w:val="24"/>
          <w:szCs w:val="24"/>
        </w:rPr>
        <w:t>Reviewer and Interviewer, QUAD Fellowship USA, 2022, 2024</w:t>
      </w:r>
      <w:r w:rsidR="00113E2B" w:rsidRPr="00044131">
        <w:rPr>
          <w:rFonts w:ascii="Garamond" w:hAnsi="Garamond" w:cs="Calibri"/>
          <w:sz w:val="24"/>
          <w:szCs w:val="24"/>
        </w:rPr>
        <w:t>, 2025</w:t>
      </w:r>
    </w:p>
    <w:p w14:paraId="033B09DD" w14:textId="77777777" w:rsidR="00E86F9D" w:rsidRPr="00044131" w:rsidRDefault="00DF3844" w:rsidP="00FD5904">
      <w:pPr>
        <w:pStyle w:val="ListParagraph"/>
        <w:numPr>
          <w:ilvl w:val="3"/>
          <w:numId w:val="127"/>
        </w:numPr>
        <w:spacing w:after="0" w:line="240" w:lineRule="auto"/>
        <w:ind w:left="720"/>
      </w:pPr>
      <w:r w:rsidRPr="00044131">
        <w:rPr>
          <w:rFonts w:ascii="Garamond" w:hAnsi="Garamond" w:cs="Calibri"/>
          <w:sz w:val="24"/>
          <w:szCs w:val="24"/>
        </w:rPr>
        <w:t>Reviewer, MITACS Canada, March 2022, November 2023</w:t>
      </w:r>
    </w:p>
    <w:p w14:paraId="033B09DE" w14:textId="77777777" w:rsidR="00E86F9D" w:rsidRPr="00044131" w:rsidRDefault="00DF3844" w:rsidP="00FD5904">
      <w:pPr>
        <w:pStyle w:val="ListParagraph"/>
        <w:numPr>
          <w:ilvl w:val="3"/>
          <w:numId w:val="127"/>
        </w:numPr>
        <w:spacing w:after="0" w:line="240" w:lineRule="auto"/>
        <w:ind w:left="720"/>
        <w:rPr>
          <w:rFonts w:ascii="Garamond" w:hAnsi="Garamond" w:cs="Calibri"/>
          <w:bCs/>
          <w:sz w:val="24"/>
          <w:szCs w:val="24"/>
        </w:rPr>
      </w:pPr>
      <w:r w:rsidRPr="00044131">
        <w:rPr>
          <w:rFonts w:ascii="Garamond" w:hAnsi="Garamond" w:cs="Calibri"/>
          <w:bCs/>
          <w:sz w:val="24"/>
          <w:szCs w:val="24"/>
        </w:rPr>
        <w:t>Reviewer, Israel Ministry of Innovation, Science and Technology, September 2023</w:t>
      </w:r>
    </w:p>
    <w:p w14:paraId="033B09DF" w14:textId="77777777" w:rsidR="00E86F9D" w:rsidRPr="00A97871" w:rsidRDefault="00DF3844" w:rsidP="00FD5904">
      <w:pPr>
        <w:pStyle w:val="ListParagraph"/>
        <w:numPr>
          <w:ilvl w:val="3"/>
          <w:numId w:val="127"/>
        </w:numPr>
        <w:spacing w:after="0" w:line="240" w:lineRule="auto"/>
        <w:ind w:left="720"/>
      </w:pPr>
      <w:r w:rsidRPr="00A97871">
        <w:rPr>
          <w:rFonts w:ascii="Garamond" w:hAnsi="Garamond" w:cs="Calibri"/>
          <w:sz w:val="24"/>
          <w:szCs w:val="24"/>
        </w:rPr>
        <w:t xml:space="preserve">Reviewer, </w:t>
      </w:r>
      <w:r w:rsidRPr="00A97871">
        <w:rPr>
          <w:rFonts w:ascii="Garamond" w:hAnsi="Garamond" w:cs="Calibri"/>
          <w:bCs/>
          <w:sz w:val="24"/>
          <w:szCs w:val="24"/>
        </w:rPr>
        <w:t>French National Research Agency – IRIS, April 2023</w:t>
      </w:r>
    </w:p>
    <w:p w14:paraId="033B09E0" w14:textId="26F79787" w:rsidR="00E86F9D" w:rsidRPr="00A97871" w:rsidRDefault="00DF3844" w:rsidP="00FD5904">
      <w:pPr>
        <w:pStyle w:val="ListParagraph"/>
        <w:numPr>
          <w:ilvl w:val="3"/>
          <w:numId w:val="127"/>
        </w:numPr>
        <w:spacing w:after="0" w:line="240" w:lineRule="auto"/>
        <w:ind w:left="720"/>
      </w:pPr>
      <w:r w:rsidRPr="00A97871">
        <w:rPr>
          <w:rFonts w:ascii="Garamond" w:hAnsi="Garamond" w:cs="Calibri"/>
          <w:sz w:val="24"/>
          <w:szCs w:val="24"/>
        </w:rPr>
        <w:t xml:space="preserve">Reviewer, </w:t>
      </w:r>
      <w:r w:rsidRPr="00A97871">
        <w:rPr>
          <w:rFonts w:ascii="Garamond" w:hAnsi="Garamond" w:cs="Calibri"/>
          <w:bCs/>
          <w:sz w:val="24"/>
          <w:szCs w:val="24"/>
        </w:rPr>
        <w:t xml:space="preserve">University of Kentucky, </w:t>
      </w:r>
      <w:r w:rsidRPr="00A97871">
        <w:rPr>
          <w:rFonts w:ascii="Garamond" w:hAnsi="Garamond"/>
          <w:sz w:val="24"/>
          <w:szCs w:val="24"/>
        </w:rPr>
        <w:t>Wethington/Matthews/Singletary Fellowships 2023</w:t>
      </w:r>
      <w:r w:rsidR="00954BFF" w:rsidRPr="00A97871">
        <w:rPr>
          <w:rFonts w:ascii="Garamond" w:hAnsi="Garamond"/>
          <w:sz w:val="24"/>
          <w:szCs w:val="24"/>
        </w:rPr>
        <w:t xml:space="preserve"> to date</w:t>
      </w:r>
    </w:p>
    <w:p w14:paraId="033B09E1" w14:textId="77777777" w:rsidR="00E86F9D" w:rsidRPr="00D17A3C" w:rsidRDefault="00DF3844" w:rsidP="00FD5904">
      <w:pPr>
        <w:pStyle w:val="ListParagraph"/>
        <w:numPr>
          <w:ilvl w:val="3"/>
          <w:numId w:val="127"/>
        </w:numPr>
        <w:spacing w:after="0" w:line="240" w:lineRule="auto"/>
        <w:ind w:left="720"/>
        <w:rPr>
          <w:lang w:val="fr-FR"/>
        </w:rPr>
      </w:pPr>
      <w:r w:rsidRPr="00D17A3C">
        <w:rPr>
          <w:rFonts w:ascii="Garamond" w:hAnsi="Garamond" w:cs="Calibri"/>
          <w:sz w:val="24"/>
          <w:szCs w:val="24"/>
          <w:lang w:val="fr-FR"/>
        </w:rPr>
        <w:t>Reviewer, FRQNT - Fonds de Recherche du Québec, Canada, January 2023</w:t>
      </w:r>
    </w:p>
    <w:p w14:paraId="033B09E2" w14:textId="77777777" w:rsidR="00E86F9D" w:rsidRPr="00A97871" w:rsidRDefault="00DF3844" w:rsidP="00FD5904">
      <w:pPr>
        <w:pStyle w:val="ListParagraph"/>
        <w:numPr>
          <w:ilvl w:val="3"/>
          <w:numId w:val="127"/>
        </w:numPr>
        <w:spacing w:after="0" w:line="240" w:lineRule="auto"/>
        <w:ind w:left="720"/>
      </w:pPr>
      <w:r w:rsidRPr="00A97871">
        <w:rPr>
          <w:rFonts w:ascii="Garamond" w:hAnsi="Garamond" w:cs="Calibri"/>
          <w:sz w:val="24"/>
          <w:szCs w:val="24"/>
        </w:rPr>
        <w:lastRenderedPageBreak/>
        <w:t>Reviewer, National Oceanic and Atmosphere Administration of US, NOAA, December 2022</w:t>
      </w:r>
    </w:p>
    <w:p w14:paraId="033B09E3" w14:textId="77777777" w:rsidR="00E86F9D" w:rsidRPr="00A97871" w:rsidRDefault="00DF3844" w:rsidP="00FD5904">
      <w:pPr>
        <w:pStyle w:val="ListParagraph"/>
        <w:numPr>
          <w:ilvl w:val="3"/>
          <w:numId w:val="127"/>
        </w:numPr>
        <w:spacing w:after="0" w:line="240" w:lineRule="auto"/>
        <w:ind w:left="720"/>
      </w:pPr>
      <w:r w:rsidRPr="00A97871">
        <w:rPr>
          <w:rFonts w:ascii="Garamond" w:hAnsi="Garamond" w:cs="Calibri"/>
          <w:sz w:val="24"/>
          <w:szCs w:val="24"/>
        </w:rPr>
        <w:t>Reviewer, USDA Equipment Grant, April 2022</w:t>
      </w:r>
    </w:p>
    <w:p w14:paraId="033B09E4" w14:textId="77777777" w:rsidR="00E86F9D" w:rsidRPr="00A97871" w:rsidRDefault="00DF3844" w:rsidP="00FD5904">
      <w:pPr>
        <w:pStyle w:val="ListParagraph"/>
        <w:numPr>
          <w:ilvl w:val="3"/>
          <w:numId w:val="127"/>
        </w:numPr>
        <w:spacing w:after="0" w:line="240" w:lineRule="auto"/>
        <w:ind w:left="720"/>
      </w:pPr>
      <w:r w:rsidRPr="00A97871">
        <w:rPr>
          <w:rFonts w:ascii="Garamond" w:hAnsi="Garamond" w:cs="Calibri"/>
          <w:sz w:val="24"/>
          <w:szCs w:val="24"/>
        </w:rPr>
        <w:t>Reviewer, USDA SBIR 8.5 Phase I. Jan 2022, Dec. 2022</w:t>
      </w:r>
    </w:p>
    <w:p w14:paraId="033B09E5" w14:textId="77777777" w:rsidR="00E86F9D" w:rsidRPr="00A97871" w:rsidRDefault="00DF3844" w:rsidP="00FD5904">
      <w:pPr>
        <w:pStyle w:val="ListParagraph"/>
        <w:numPr>
          <w:ilvl w:val="3"/>
          <w:numId w:val="127"/>
        </w:numPr>
        <w:spacing w:after="120" w:line="240" w:lineRule="auto"/>
        <w:ind w:left="720"/>
        <w:rPr>
          <w:rFonts w:ascii="Garamond" w:hAnsi="Garamond" w:cs="Calibri"/>
          <w:sz w:val="24"/>
          <w:szCs w:val="24"/>
        </w:rPr>
      </w:pPr>
      <w:r w:rsidRPr="00A97871">
        <w:rPr>
          <w:rFonts w:ascii="Garamond" w:hAnsi="Garamond" w:cs="Calibri"/>
          <w:sz w:val="24"/>
          <w:szCs w:val="24"/>
        </w:rPr>
        <w:t xml:space="preserve">Proposal Reviewer, Carnegie African Diaspora Fellowship Program’s applications for Spring 2020, 2019, 2018, Fall 2017. </w:t>
      </w:r>
    </w:p>
    <w:p w14:paraId="033B09E6" w14:textId="77777777" w:rsidR="00E86F9D" w:rsidRPr="00A97871" w:rsidRDefault="00DF3844" w:rsidP="00FD5904">
      <w:pPr>
        <w:pStyle w:val="ListParagraph"/>
        <w:numPr>
          <w:ilvl w:val="3"/>
          <w:numId w:val="127"/>
        </w:numPr>
        <w:spacing w:after="120" w:line="240" w:lineRule="auto"/>
        <w:ind w:left="720"/>
        <w:rPr>
          <w:rFonts w:ascii="Garamond" w:hAnsi="Garamond" w:cs="Calibri"/>
          <w:sz w:val="24"/>
          <w:szCs w:val="24"/>
        </w:rPr>
      </w:pPr>
      <w:r w:rsidRPr="00A97871">
        <w:rPr>
          <w:rFonts w:ascii="Garamond" w:hAnsi="Garamond" w:cs="Calibri"/>
          <w:sz w:val="24"/>
          <w:szCs w:val="24"/>
        </w:rPr>
        <w:t>Judge on STEM Clean Tech Competition. 2016, 2019.</w:t>
      </w:r>
    </w:p>
    <w:p w14:paraId="033B09E7" w14:textId="77777777" w:rsidR="00E86F9D" w:rsidRPr="00954BFF" w:rsidRDefault="00DF3844" w:rsidP="00FD5904">
      <w:pPr>
        <w:pStyle w:val="ListParagraph"/>
        <w:numPr>
          <w:ilvl w:val="3"/>
          <w:numId w:val="127"/>
        </w:numPr>
        <w:spacing w:after="0" w:line="240" w:lineRule="auto"/>
        <w:ind w:left="720"/>
        <w:rPr>
          <w:rFonts w:ascii="Garamond" w:hAnsi="Garamond" w:cs="Calibri"/>
          <w:sz w:val="24"/>
          <w:szCs w:val="24"/>
        </w:rPr>
      </w:pPr>
      <w:r w:rsidRPr="00A97871">
        <w:rPr>
          <w:rFonts w:ascii="Garamond" w:hAnsi="Garamond" w:cs="Calibri"/>
          <w:sz w:val="24"/>
          <w:szCs w:val="24"/>
        </w:rPr>
        <w:t>Panelist, BAE Periodic Program</w:t>
      </w:r>
      <w:r w:rsidRPr="00954BFF">
        <w:rPr>
          <w:rFonts w:ascii="Garamond" w:hAnsi="Garamond" w:cs="Calibri"/>
          <w:sz w:val="24"/>
          <w:szCs w:val="24"/>
        </w:rPr>
        <w:t xml:space="preserve"> Review panel. Jan. 23, 2018.</w:t>
      </w:r>
    </w:p>
    <w:p w14:paraId="033B09E8" w14:textId="77777777" w:rsidR="00E86F9D" w:rsidRPr="00954BFF" w:rsidRDefault="00DF3844" w:rsidP="00FD5904">
      <w:pPr>
        <w:pStyle w:val="ListParagraph"/>
        <w:numPr>
          <w:ilvl w:val="3"/>
          <w:numId w:val="127"/>
        </w:numPr>
        <w:spacing w:after="0" w:line="240" w:lineRule="auto"/>
        <w:ind w:left="720"/>
        <w:rPr>
          <w:rFonts w:ascii="Garamond" w:hAnsi="Garamond" w:cs="Calibri"/>
          <w:sz w:val="24"/>
          <w:szCs w:val="24"/>
        </w:rPr>
      </w:pPr>
      <w:r w:rsidRPr="00954BFF">
        <w:rPr>
          <w:rFonts w:ascii="Garamond" w:hAnsi="Garamond" w:cs="Calibri"/>
          <w:sz w:val="24"/>
          <w:szCs w:val="24"/>
        </w:rPr>
        <w:t>Reviewer, Ontario Ministry of Agric., Food &amp; Rural Affairs (OMAFRA). Jan 2017</w:t>
      </w:r>
    </w:p>
    <w:p w14:paraId="033B09E9" w14:textId="77777777" w:rsidR="00E86F9D" w:rsidRPr="00406FA7" w:rsidRDefault="00DF3844" w:rsidP="00FD5904">
      <w:pPr>
        <w:pStyle w:val="ListParagraph"/>
        <w:numPr>
          <w:ilvl w:val="3"/>
          <w:numId w:val="127"/>
        </w:numPr>
        <w:spacing w:after="0" w:line="240" w:lineRule="auto"/>
        <w:ind w:left="720"/>
        <w:rPr>
          <w:rFonts w:ascii="Garamond" w:hAnsi="Garamond" w:cs="Calibri"/>
          <w:sz w:val="24"/>
          <w:szCs w:val="24"/>
        </w:rPr>
      </w:pPr>
      <w:r w:rsidRPr="00954BFF">
        <w:rPr>
          <w:rFonts w:ascii="Garamond" w:hAnsi="Garamond" w:cs="Calibri"/>
          <w:sz w:val="24"/>
          <w:szCs w:val="24"/>
        </w:rPr>
        <w:t>Reviewer</w:t>
      </w:r>
      <w:r w:rsidRPr="00406FA7">
        <w:rPr>
          <w:rFonts w:ascii="Garamond" w:hAnsi="Garamond" w:cs="Calibri"/>
          <w:sz w:val="24"/>
          <w:szCs w:val="24"/>
        </w:rPr>
        <w:t>, Virginia Tech. CALS Animal Nutrition Pratt’s Grant Program. Jan 2017</w:t>
      </w:r>
    </w:p>
    <w:p w14:paraId="033B09EA" w14:textId="77777777" w:rsidR="00E86F9D" w:rsidRPr="00406FA7" w:rsidRDefault="00DF3844" w:rsidP="00FD5904">
      <w:pPr>
        <w:pStyle w:val="ListParagraph"/>
        <w:numPr>
          <w:ilvl w:val="3"/>
          <w:numId w:val="127"/>
        </w:numPr>
        <w:spacing w:after="0" w:line="240" w:lineRule="auto"/>
        <w:ind w:left="720"/>
        <w:rPr>
          <w:rFonts w:ascii="Garamond" w:hAnsi="Garamond" w:cs="Calibri"/>
          <w:sz w:val="24"/>
          <w:szCs w:val="24"/>
        </w:rPr>
      </w:pPr>
      <w:r w:rsidRPr="00406FA7">
        <w:rPr>
          <w:rFonts w:ascii="Garamond" w:hAnsi="Garamond" w:cs="Calibri"/>
          <w:sz w:val="24"/>
          <w:szCs w:val="24"/>
        </w:rPr>
        <w:t>Reviewer, USDA-AFRI/NIFA panel on “Improving Food Quality”. October 10 – 13, 2016.</w:t>
      </w:r>
    </w:p>
    <w:p w14:paraId="033B09EB" w14:textId="77777777" w:rsidR="00E86F9D" w:rsidRPr="00406FA7" w:rsidRDefault="00DF3844" w:rsidP="00FD5904">
      <w:pPr>
        <w:pStyle w:val="ListParagraph"/>
        <w:numPr>
          <w:ilvl w:val="3"/>
          <w:numId w:val="127"/>
        </w:numPr>
        <w:spacing w:after="120" w:line="240" w:lineRule="auto"/>
        <w:ind w:left="720"/>
        <w:rPr>
          <w:rFonts w:ascii="Garamond" w:hAnsi="Garamond" w:cs="Calibri"/>
          <w:sz w:val="24"/>
          <w:szCs w:val="24"/>
        </w:rPr>
      </w:pPr>
      <w:r w:rsidRPr="00406FA7">
        <w:rPr>
          <w:rFonts w:ascii="Garamond" w:hAnsi="Garamond" w:cs="Calibri"/>
          <w:sz w:val="24"/>
          <w:szCs w:val="24"/>
        </w:rPr>
        <w:t>Reviewer, USDA-AFRI/NIFA panel on Agricultural Systems and Technology: Engineering. Products and Processes. June 15 – 18, 2015.</w:t>
      </w:r>
    </w:p>
    <w:p w14:paraId="033B09EC" w14:textId="77777777" w:rsidR="00E86F9D" w:rsidRPr="00406FA7" w:rsidRDefault="00DF3844">
      <w:pPr>
        <w:pStyle w:val="Heading2"/>
        <w:rPr>
          <w:rFonts w:ascii="Garamond" w:hAnsi="Garamond" w:cs="Calibri"/>
        </w:rPr>
      </w:pPr>
      <w:r w:rsidRPr="00406FA7">
        <w:rPr>
          <w:rFonts w:ascii="Garamond" w:hAnsi="Garamond" w:cs="Calibri"/>
        </w:rPr>
        <w:t xml:space="preserve">Journal Editorial, Book, and Article Review Service </w:t>
      </w:r>
    </w:p>
    <w:p w14:paraId="033B09ED" w14:textId="77777777" w:rsidR="00E86F9D" w:rsidRPr="00406FA7" w:rsidRDefault="00DF3844">
      <w:pPr>
        <w:spacing w:after="0" w:line="240" w:lineRule="auto"/>
        <w:rPr>
          <w:rFonts w:ascii="Garamond" w:hAnsi="Garamond" w:cs="Calibri"/>
          <w:b/>
          <w:iCs/>
          <w:sz w:val="24"/>
          <w:szCs w:val="24"/>
        </w:rPr>
      </w:pPr>
      <w:r w:rsidRPr="00406FA7">
        <w:rPr>
          <w:rFonts w:ascii="Garamond" w:hAnsi="Garamond" w:cs="Calibri"/>
          <w:b/>
          <w:iCs/>
          <w:sz w:val="24"/>
          <w:szCs w:val="24"/>
        </w:rPr>
        <w:t>Editorial Duties</w:t>
      </w:r>
    </w:p>
    <w:p w14:paraId="29560631" w14:textId="77777777" w:rsidR="00D64CD3" w:rsidRPr="00406FA7" w:rsidRDefault="00D64CD3" w:rsidP="00FD5904">
      <w:pPr>
        <w:pStyle w:val="ListParagraph"/>
        <w:numPr>
          <w:ilvl w:val="0"/>
          <w:numId w:val="131"/>
        </w:numPr>
        <w:suppressAutoHyphens w:val="0"/>
        <w:autoSpaceDN/>
        <w:spacing w:line="259" w:lineRule="auto"/>
        <w:rPr>
          <w:rFonts w:ascii="Garamond" w:hAnsi="Garamond" w:cstheme="minorHAnsi"/>
          <w:sz w:val="24"/>
          <w:szCs w:val="24"/>
        </w:rPr>
      </w:pPr>
      <w:r w:rsidRPr="00406FA7">
        <w:rPr>
          <w:rFonts w:ascii="Garamond" w:hAnsi="Garamond" w:cstheme="minorHAnsi"/>
          <w:sz w:val="24"/>
          <w:szCs w:val="24"/>
        </w:rPr>
        <w:t xml:space="preserve">Co-Editor-in-Chief, </w:t>
      </w:r>
      <w:r w:rsidRPr="00406FA7">
        <w:rPr>
          <w:rFonts w:ascii="Garamond" w:hAnsi="Garamond" w:cstheme="minorHAnsi"/>
          <w:i/>
          <w:iCs/>
          <w:sz w:val="24"/>
          <w:szCs w:val="24"/>
        </w:rPr>
        <w:t>International Journal of Food Science and Agriculture (IJFSA)</w:t>
      </w:r>
      <w:r w:rsidRPr="00406FA7">
        <w:rPr>
          <w:rFonts w:ascii="Garamond" w:hAnsi="Garamond" w:cstheme="minorHAnsi"/>
          <w:sz w:val="24"/>
          <w:szCs w:val="24"/>
        </w:rPr>
        <w:t xml:space="preserve">. Hill Publisher.  </w:t>
      </w:r>
    </w:p>
    <w:p w14:paraId="64384317" w14:textId="77777777" w:rsidR="00D64CD3" w:rsidRPr="00406FA7" w:rsidRDefault="00D64CD3" w:rsidP="00D64CD3">
      <w:pPr>
        <w:pStyle w:val="ListParagraph"/>
        <w:ind w:left="5040" w:firstLine="720"/>
        <w:rPr>
          <w:rFonts w:ascii="Garamond" w:hAnsi="Garamond" w:cstheme="minorHAnsi"/>
          <w:sz w:val="24"/>
          <w:szCs w:val="24"/>
        </w:rPr>
      </w:pPr>
      <w:r w:rsidRPr="00406FA7">
        <w:rPr>
          <w:rFonts w:ascii="Garamond" w:hAnsi="Garamond" w:cstheme="minorHAnsi"/>
          <w:sz w:val="24"/>
          <w:szCs w:val="24"/>
        </w:rPr>
        <w:t>2025/03 - present</w:t>
      </w:r>
    </w:p>
    <w:p w14:paraId="033B09EE" w14:textId="07D677E6" w:rsidR="00E86F9D" w:rsidRPr="00406FA7" w:rsidRDefault="00DF3844" w:rsidP="00FD5904">
      <w:pPr>
        <w:pStyle w:val="ListParagraph"/>
        <w:numPr>
          <w:ilvl w:val="0"/>
          <w:numId w:val="112"/>
        </w:numPr>
        <w:rPr>
          <w:rFonts w:ascii="Garamond" w:hAnsi="Garamond" w:cs="Calibri"/>
          <w:sz w:val="24"/>
          <w:szCs w:val="24"/>
        </w:rPr>
      </w:pPr>
      <w:r w:rsidRPr="00406FA7">
        <w:rPr>
          <w:rFonts w:ascii="Garamond" w:hAnsi="Garamond" w:cs="Calibri"/>
          <w:sz w:val="24"/>
          <w:szCs w:val="24"/>
        </w:rPr>
        <w:t xml:space="preserve">Topical Advisory Board Member, </w:t>
      </w:r>
      <w:r w:rsidRPr="00406FA7">
        <w:rPr>
          <w:rFonts w:ascii="Garamond" w:hAnsi="Garamond" w:cs="Calibri"/>
          <w:i/>
          <w:iCs/>
          <w:sz w:val="24"/>
          <w:szCs w:val="24"/>
        </w:rPr>
        <w:t>Foods</w:t>
      </w:r>
      <w:r w:rsidRPr="00406FA7">
        <w:rPr>
          <w:rFonts w:ascii="Garamond" w:hAnsi="Garamond" w:cs="Calibri"/>
          <w:sz w:val="24"/>
          <w:szCs w:val="24"/>
        </w:rPr>
        <w:t xml:space="preserve"> Journal</w:t>
      </w:r>
      <w:r w:rsidR="001C26C7" w:rsidRPr="00406FA7">
        <w:rPr>
          <w:rFonts w:ascii="Garamond" w:hAnsi="Garamond" w:cs="Calibri"/>
          <w:sz w:val="24"/>
          <w:szCs w:val="24"/>
        </w:rPr>
        <w:tab/>
      </w:r>
      <w:r w:rsidRPr="00406FA7">
        <w:rPr>
          <w:rFonts w:ascii="Garamond" w:hAnsi="Garamond" w:cs="Calibri"/>
          <w:sz w:val="24"/>
          <w:szCs w:val="24"/>
        </w:rPr>
        <w:t>2025/02 - present</w:t>
      </w:r>
    </w:p>
    <w:p w14:paraId="033B09EF" w14:textId="7AD7E9D9" w:rsidR="00E86F9D" w:rsidRPr="00406FA7" w:rsidRDefault="00DF3844" w:rsidP="00FD5904">
      <w:pPr>
        <w:pStyle w:val="ListParagraph"/>
        <w:numPr>
          <w:ilvl w:val="0"/>
          <w:numId w:val="112"/>
        </w:numPr>
        <w:spacing w:line="240" w:lineRule="auto"/>
        <w:rPr>
          <w:rFonts w:ascii="Garamond" w:hAnsi="Garamond" w:cs="Calibri"/>
          <w:sz w:val="24"/>
          <w:szCs w:val="24"/>
        </w:rPr>
      </w:pPr>
      <w:r w:rsidRPr="00406FA7">
        <w:rPr>
          <w:rFonts w:ascii="Garamond" w:hAnsi="Garamond" w:cs="Calibri"/>
          <w:sz w:val="24"/>
          <w:szCs w:val="24"/>
        </w:rPr>
        <w:t xml:space="preserve">Editorial Board Member, </w:t>
      </w:r>
      <w:r w:rsidRPr="00406FA7">
        <w:rPr>
          <w:rFonts w:ascii="Garamond" w:hAnsi="Garamond" w:cs="Calibri"/>
          <w:i/>
          <w:iCs/>
          <w:sz w:val="24"/>
          <w:szCs w:val="24"/>
        </w:rPr>
        <w:t>Journal of Food Science</w:t>
      </w:r>
      <w:r w:rsidRPr="00406FA7">
        <w:rPr>
          <w:rFonts w:ascii="Garamond" w:hAnsi="Garamond" w:cs="Calibri"/>
          <w:sz w:val="24"/>
          <w:szCs w:val="24"/>
        </w:rPr>
        <w:tab/>
        <w:t>2024 – date (</w:t>
      </w:r>
      <w:r w:rsidR="009143F1">
        <w:rPr>
          <w:rFonts w:ascii="Garamond" w:hAnsi="Garamond" w:cs="Calibri"/>
          <w:sz w:val="24"/>
          <w:szCs w:val="24"/>
        </w:rPr>
        <w:t>5</w:t>
      </w:r>
      <w:r w:rsidR="000C7EB5">
        <w:rPr>
          <w:rFonts w:ascii="Garamond" w:hAnsi="Garamond" w:cs="Calibri"/>
          <w:sz w:val="24"/>
          <w:szCs w:val="24"/>
        </w:rPr>
        <w:t>6</w:t>
      </w:r>
      <w:r w:rsidRPr="00406FA7">
        <w:rPr>
          <w:rFonts w:ascii="Garamond" w:hAnsi="Garamond" w:cs="Calibri"/>
          <w:sz w:val="24"/>
          <w:szCs w:val="24"/>
        </w:rPr>
        <w:t xml:space="preserve"> papers assigned   </w:t>
      </w:r>
    </w:p>
    <w:p w14:paraId="033B09F0" w14:textId="0014C0E6" w:rsidR="00E86F9D" w:rsidRPr="00406FA7" w:rsidRDefault="00DF3844">
      <w:pPr>
        <w:pStyle w:val="ListParagraph"/>
        <w:spacing w:line="240" w:lineRule="auto"/>
        <w:ind w:left="5040" w:firstLine="720"/>
        <w:rPr>
          <w:rFonts w:ascii="Garamond" w:hAnsi="Garamond" w:cs="Calibri"/>
          <w:sz w:val="24"/>
          <w:szCs w:val="24"/>
        </w:rPr>
      </w:pPr>
      <w:r w:rsidRPr="00406FA7">
        <w:rPr>
          <w:rFonts w:ascii="Garamond" w:hAnsi="Garamond" w:cs="Calibri"/>
          <w:sz w:val="24"/>
          <w:szCs w:val="24"/>
        </w:rPr>
        <w:t xml:space="preserve">and </w:t>
      </w:r>
      <w:r w:rsidR="009143F1">
        <w:rPr>
          <w:rFonts w:ascii="Garamond" w:hAnsi="Garamond" w:cs="Calibri"/>
          <w:sz w:val="24"/>
          <w:szCs w:val="24"/>
        </w:rPr>
        <w:t>46</w:t>
      </w:r>
      <w:r w:rsidRPr="00406FA7">
        <w:rPr>
          <w:rFonts w:ascii="Garamond" w:hAnsi="Garamond" w:cs="Calibri"/>
          <w:sz w:val="24"/>
          <w:szCs w:val="24"/>
        </w:rPr>
        <w:t xml:space="preserve"> completed)</w:t>
      </w:r>
    </w:p>
    <w:p w14:paraId="033B09F1" w14:textId="77777777" w:rsidR="00E86F9D" w:rsidRPr="00406FA7" w:rsidRDefault="00DF3844" w:rsidP="00FD5904">
      <w:pPr>
        <w:pStyle w:val="ListParagraph"/>
        <w:numPr>
          <w:ilvl w:val="0"/>
          <w:numId w:val="112"/>
        </w:numPr>
        <w:spacing w:line="240" w:lineRule="auto"/>
        <w:rPr>
          <w:rFonts w:ascii="Garamond" w:hAnsi="Garamond" w:cs="Calibri"/>
          <w:sz w:val="24"/>
          <w:szCs w:val="24"/>
        </w:rPr>
      </w:pPr>
      <w:r w:rsidRPr="00406FA7">
        <w:rPr>
          <w:rFonts w:ascii="Garamond" w:hAnsi="Garamond" w:cs="Calibri"/>
          <w:sz w:val="24"/>
          <w:szCs w:val="24"/>
        </w:rPr>
        <w:t xml:space="preserve">Editorial Board Member, Frontiers </w:t>
      </w:r>
    </w:p>
    <w:p w14:paraId="033B09F2" w14:textId="69D9B2B2" w:rsidR="00E86F9D" w:rsidRPr="00406FA7" w:rsidRDefault="00DF3844" w:rsidP="00FD5904">
      <w:pPr>
        <w:pStyle w:val="ListParagraph"/>
        <w:numPr>
          <w:ilvl w:val="1"/>
          <w:numId w:val="113"/>
        </w:numPr>
        <w:spacing w:after="0" w:line="240" w:lineRule="auto"/>
        <w:rPr>
          <w:rFonts w:ascii="Garamond" w:hAnsi="Garamond" w:cs="Calibri"/>
          <w:sz w:val="24"/>
          <w:szCs w:val="24"/>
        </w:rPr>
      </w:pPr>
      <w:r w:rsidRPr="00406FA7">
        <w:rPr>
          <w:rFonts w:ascii="Garamond" w:hAnsi="Garamond" w:cs="Calibri"/>
          <w:sz w:val="24"/>
          <w:szCs w:val="24"/>
        </w:rPr>
        <w:t>Associate Editor</w:t>
      </w:r>
      <w:r w:rsidR="001369EF" w:rsidRPr="00406FA7">
        <w:rPr>
          <w:rFonts w:ascii="Garamond" w:hAnsi="Garamond" w:cs="Calibri"/>
          <w:sz w:val="24"/>
          <w:szCs w:val="24"/>
        </w:rPr>
        <w:t xml:space="preserve"> (AE)</w:t>
      </w:r>
      <w:r w:rsidRPr="00406FA7">
        <w:rPr>
          <w:rFonts w:ascii="Garamond" w:hAnsi="Garamond" w:cs="Calibri"/>
          <w:sz w:val="24"/>
          <w:szCs w:val="24"/>
        </w:rPr>
        <w:t xml:space="preserve">, Frontiers in Nutrition and Food Science Technology </w:t>
      </w:r>
      <w:r w:rsidRPr="00406FA7">
        <w:rPr>
          <w:rFonts w:ascii="Garamond" w:hAnsi="Garamond" w:cs="Calibri"/>
          <w:sz w:val="24"/>
          <w:szCs w:val="24"/>
        </w:rPr>
        <w:tab/>
      </w:r>
      <w:r w:rsidRPr="00406FA7">
        <w:rPr>
          <w:rFonts w:ascii="Garamond" w:hAnsi="Garamond" w:cs="Calibri"/>
          <w:sz w:val="24"/>
          <w:szCs w:val="24"/>
        </w:rPr>
        <w:tab/>
      </w:r>
    </w:p>
    <w:p w14:paraId="033B09F3" w14:textId="77777777" w:rsidR="00E86F9D" w:rsidRPr="00406FA7" w:rsidRDefault="00DF3844" w:rsidP="009C3354">
      <w:pPr>
        <w:pStyle w:val="ListParagraph"/>
        <w:spacing w:after="0" w:line="240" w:lineRule="auto"/>
        <w:ind w:left="5760"/>
        <w:rPr>
          <w:rFonts w:ascii="Garamond" w:hAnsi="Garamond" w:cs="Calibri"/>
          <w:sz w:val="24"/>
          <w:szCs w:val="24"/>
        </w:rPr>
      </w:pPr>
      <w:r w:rsidRPr="00406FA7">
        <w:rPr>
          <w:rFonts w:ascii="Garamond" w:hAnsi="Garamond" w:cs="Calibri"/>
          <w:sz w:val="24"/>
          <w:szCs w:val="24"/>
        </w:rPr>
        <w:t>(2021) (8 papers assigned; 8 papers completed)</w:t>
      </w:r>
    </w:p>
    <w:p w14:paraId="033B09F4" w14:textId="77777777" w:rsidR="00E86F9D" w:rsidRPr="00406FA7" w:rsidRDefault="00DF3844" w:rsidP="00FD5904">
      <w:pPr>
        <w:pStyle w:val="ListParagraph"/>
        <w:numPr>
          <w:ilvl w:val="1"/>
          <w:numId w:val="113"/>
        </w:numPr>
        <w:spacing w:line="240" w:lineRule="auto"/>
        <w:rPr>
          <w:rFonts w:ascii="Garamond" w:hAnsi="Garamond" w:cs="Calibri"/>
          <w:sz w:val="24"/>
          <w:szCs w:val="24"/>
        </w:rPr>
      </w:pPr>
      <w:r w:rsidRPr="00406FA7">
        <w:rPr>
          <w:rFonts w:ascii="Garamond" w:hAnsi="Garamond" w:cs="Calibri"/>
          <w:sz w:val="24"/>
          <w:szCs w:val="24"/>
        </w:rPr>
        <w:t xml:space="preserve">Guest Associate Editor, Frontiers in Sustainable Food Processing. Topic: Advances in Millet Research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(2022) (3 papers published)</w:t>
      </w:r>
    </w:p>
    <w:p w14:paraId="033B09F5" w14:textId="77777777" w:rsidR="00E86F9D" w:rsidRPr="00406FA7" w:rsidRDefault="00DF3844" w:rsidP="00FD5904">
      <w:pPr>
        <w:pStyle w:val="ListParagraph"/>
        <w:numPr>
          <w:ilvl w:val="1"/>
          <w:numId w:val="113"/>
        </w:numPr>
        <w:spacing w:line="240" w:lineRule="auto"/>
        <w:rPr>
          <w:rFonts w:ascii="Garamond" w:hAnsi="Garamond" w:cs="Calibri"/>
          <w:sz w:val="24"/>
          <w:szCs w:val="24"/>
        </w:rPr>
      </w:pPr>
      <w:r w:rsidRPr="00406FA7">
        <w:rPr>
          <w:rFonts w:ascii="Garamond" w:hAnsi="Garamond" w:cs="Calibri"/>
          <w:sz w:val="24"/>
          <w:szCs w:val="24"/>
        </w:rPr>
        <w:t>Topic Editor, Frontiers in Sustainable Food Processing: Processing, Value Addition and Storage Millets</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(2023)</w:t>
      </w:r>
    </w:p>
    <w:p w14:paraId="033B09F6" w14:textId="35FA3220" w:rsidR="00E86F9D" w:rsidRPr="00406FA7" w:rsidRDefault="00DF3844" w:rsidP="00FD5904">
      <w:pPr>
        <w:pStyle w:val="ListParagraph"/>
        <w:numPr>
          <w:ilvl w:val="0"/>
          <w:numId w:val="112"/>
        </w:numPr>
        <w:spacing w:line="240" w:lineRule="auto"/>
        <w:rPr>
          <w:rFonts w:ascii="Garamond" w:hAnsi="Garamond" w:cs="Calibri"/>
          <w:sz w:val="24"/>
          <w:szCs w:val="24"/>
        </w:rPr>
      </w:pPr>
      <w:r w:rsidRPr="00406FA7">
        <w:rPr>
          <w:rFonts w:ascii="Garamond" w:hAnsi="Garamond" w:cs="Calibri"/>
          <w:sz w:val="24"/>
          <w:szCs w:val="24"/>
        </w:rPr>
        <w:t>Associate Editor, ASABE (PRS, ITSC &amp; NRES)</w:t>
      </w:r>
      <w:r w:rsidRPr="00406FA7">
        <w:rPr>
          <w:rFonts w:ascii="Garamond" w:hAnsi="Garamond" w:cs="Calibri"/>
          <w:sz w:val="24"/>
          <w:szCs w:val="24"/>
        </w:rPr>
        <w:tab/>
        <w:t>August 2015 to date (2</w:t>
      </w:r>
      <w:r w:rsidR="002F1D9D">
        <w:rPr>
          <w:rFonts w:ascii="Garamond" w:hAnsi="Garamond" w:cs="Calibri"/>
          <w:sz w:val="24"/>
          <w:szCs w:val="24"/>
        </w:rPr>
        <w:t>9</w:t>
      </w:r>
      <w:r w:rsidRPr="00406FA7">
        <w:rPr>
          <w:rFonts w:ascii="Garamond" w:hAnsi="Garamond" w:cs="Calibri"/>
          <w:sz w:val="24"/>
          <w:szCs w:val="24"/>
        </w:rPr>
        <w:t xml:space="preserve"> </w:t>
      </w:r>
    </w:p>
    <w:p w14:paraId="033B09F7" w14:textId="73D9EB7D" w:rsidR="00E86F9D" w:rsidRPr="00406FA7" w:rsidRDefault="00DF3844">
      <w:pPr>
        <w:pStyle w:val="ListParagraph"/>
        <w:spacing w:line="240" w:lineRule="auto"/>
        <w:ind w:left="5040" w:firstLine="720"/>
        <w:rPr>
          <w:rFonts w:ascii="Garamond" w:hAnsi="Garamond" w:cs="Calibri"/>
          <w:sz w:val="24"/>
          <w:szCs w:val="24"/>
        </w:rPr>
      </w:pPr>
      <w:r w:rsidRPr="00406FA7">
        <w:rPr>
          <w:rFonts w:ascii="Garamond" w:hAnsi="Garamond" w:cs="Calibri"/>
          <w:sz w:val="24"/>
          <w:szCs w:val="24"/>
        </w:rPr>
        <w:t>papers Assigned: 2</w:t>
      </w:r>
      <w:r w:rsidR="002F1D9D">
        <w:rPr>
          <w:rFonts w:ascii="Garamond" w:hAnsi="Garamond" w:cs="Calibri"/>
          <w:sz w:val="24"/>
          <w:szCs w:val="24"/>
        </w:rPr>
        <w:t>9</w:t>
      </w:r>
      <w:r w:rsidRPr="00406FA7">
        <w:rPr>
          <w:rFonts w:ascii="Garamond" w:hAnsi="Garamond" w:cs="Calibri"/>
          <w:sz w:val="24"/>
          <w:szCs w:val="24"/>
        </w:rPr>
        <w:t xml:space="preserve"> completed)</w:t>
      </w:r>
    </w:p>
    <w:p w14:paraId="033B09F8" w14:textId="77777777" w:rsidR="00E86F9D" w:rsidRPr="00406FA7" w:rsidRDefault="00DF3844" w:rsidP="00FD5904">
      <w:pPr>
        <w:pStyle w:val="ListParagraph"/>
        <w:numPr>
          <w:ilvl w:val="0"/>
          <w:numId w:val="112"/>
        </w:numPr>
        <w:spacing w:line="240" w:lineRule="auto"/>
        <w:rPr>
          <w:rFonts w:ascii="Garamond" w:hAnsi="Garamond" w:cs="Calibri"/>
          <w:sz w:val="24"/>
          <w:szCs w:val="24"/>
        </w:rPr>
      </w:pPr>
      <w:r w:rsidRPr="00406FA7">
        <w:rPr>
          <w:rFonts w:ascii="Garamond" w:hAnsi="Garamond" w:cs="Calibri"/>
          <w:sz w:val="24"/>
          <w:szCs w:val="24"/>
        </w:rPr>
        <w:t>Special Topic Editor – MDPI Publisher</w:t>
      </w:r>
      <w:r w:rsidRPr="00406FA7">
        <w:rPr>
          <w:rFonts w:ascii="Garamond" w:hAnsi="Garamond" w:cs="Calibri"/>
          <w:sz w:val="24"/>
          <w:szCs w:val="24"/>
        </w:rPr>
        <w:tab/>
      </w:r>
      <w:r w:rsidRPr="00406FA7">
        <w:rPr>
          <w:rFonts w:ascii="Garamond" w:hAnsi="Garamond" w:cs="Calibri"/>
          <w:sz w:val="24"/>
          <w:szCs w:val="24"/>
        </w:rPr>
        <w:tab/>
        <w:t>2021 to 2024</w:t>
      </w:r>
    </w:p>
    <w:p w14:paraId="033B09F9" w14:textId="77777777" w:rsidR="00E86F9D" w:rsidRPr="00406FA7" w:rsidRDefault="00DF3844">
      <w:pPr>
        <w:pStyle w:val="ListParagraph"/>
        <w:spacing w:line="240" w:lineRule="auto"/>
        <w:rPr>
          <w:rFonts w:ascii="Garamond" w:hAnsi="Garamond" w:cs="Calibri"/>
          <w:sz w:val="24"/>
          <w:szCs w:val="24"/>
        </w:rPr>
      </w:pPr>
      <w:r w:rsidRPr="00406FA7">
        <w:rPr>
          <w:rFonts w:ascii="Garamond" w:hAnsi="Garamond" w:cs="Calibri"/>
          <w:sz w:val="24"/>
          <w:szCs w:val="24"/>
        </w:rPr>
        <w:t>Editorial Board Member</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2024 to date</w:t>
      </w:r>
    </w:p>
    <w:p w14:paraId="033B09FA" w14:textId="76A4E496" w:rsidR="00E86F9D" w:rsidRPr="00406FA7" w:rsidRDefault="00DF3844" w:rsidP="00FD5904">
      <w:pPr>
        <w:pStyle w:val="ListParagraph"/>
        <w:numPr>
          <w:ilvl w:val="1"/>
          <w:numId w:val="114"/>
        </w:numPr>
        <w:spacing w:line="240" w:lineRule="auto"/>
        <w:rPr>
          <w:rFonts w:ascii="Garamond" w:hAnsi="Garamond" w:cs="Calibri"/>
          <w:sz w:val="24"/>
          <w:szCs w:val="24"/>
        </w:rPr>
      </w:pPr>
      <w:r w:rsidRPr="00406FA7">
        <w:rPr>
          <w:rFonts w:ascii="Garamond" w:hAnsi="Garamond" w:cs="Calibri"/>
          <w:sz w:val="24"/>
          <w:szCs w:val="24"/>
        </w:rPr>
        <w:t xml:space="preserve">Special issue topic in Foods Journal: Applications of Non-destructive Technologies for Agric. &amp; Food Products Quality Determination </w:t>
      </w:r>
      <w:r w:rsidRPr="00406FA7">
        <w:rPr>
          <w:rFonts w:ascii="Garamond" w:hAnsi="Garamond" w:cs="Calibri"/>
          <w:sz w:val="24"/>
          <w:szCs w:val="24"/>
        </w:rPr>
        <w:tab/>
        <w:t>2021 (</w:t>
      </w:r>
      <w:r w:rsidR="001154E3">
        <w:rPr>
          <w:rFonts w:ascii="Garamond" w:hAnsi="Garamond" w:cs="Calibri"/>
          <w:sz w:val="24"/>
          <w:szCs w:val="24"/>
        </w:rPr>
        <w:t>2</w:t>
      </w:r>
      <w:r w:rsidR="0088476D">
        <w:rPr>
          <w:rFonts w:ascii="Garamond" w:hAnsi="Garamond" w:cs="Calibri"/>
          <w:sz w:val="24"/>
          <w:szCs w:val="24"/>
        </w:rPr>
        <w:t>1</w:t>
      </w:r>
      <w:r w:rsidRPr="00406FA7">
        <w:rPr>
          <w:rFonts w:ascii="Garamond" w:hAnsi="Garamond" w:cs="Calibri"/>
          <w:sz w:val="24"/>
          <w:szCs w:val="24"/>
        </w:rPr>
        <w:t xml:space="preserve"> papers edited &amp; </w:t>
      </w:r>
      <w:r w:rsidR="001154E3">
        <w:rPr>
          <w:rFonts w:ascii="Garamond" w:hAnsi="Garamond" w:cs="Calibri"/>
          <w:sz w:val="24"/>
          <w:szCs w:val="24"/>
        </w:rPr>
        <w:t>7</w:t>
      </w:r>
      <w:r w:rsidR="0086599F">
        <w:rPr>
          <w:rFonts w:ascii="Garamond" w:hAnsi="Garamond" w:cs="Calibri"/>
          <w:sz w:val="24"/>
          <w:szCs w:val="24"/>
        </w:rPr>
        <w:t xml:space="preserve"> </w:t>
      </w:r>
      <w:r w:rsidRPr="00406FA7">
        <w:rPr>
          <w:rFonts w:ascii="Garamond" w:hAnsi="Garamond" w:cs="Calibri"/>
          <w:sz w:val="24"/>
          <w:szCs w:val="24"/>
        </w:rPr>
        <w:t>published)</w:t>
      </w:r>
    </w:p>
    <w:p w14:paraId="033B09FB" w14:textId="77777777" w:rsidR="00E86F9D" w:rsidRPr="00406FA7" w:rsidRDefault="00DF3844" w:rsidP="00FD5904">
      <w:pPr>
        <w:pStyle w:val="ListParagraph"/>
        <w:numPr>
          <w:ilvl w:val="1"/>
          <w:numId w:val="114"/>
        </w:numPr>
        <w:spacing w:line="240" w:lineRule="auto"/>
        <w:rPr>
          <w:rFonts w:ascii="Garamond" w:hAnsi="Garamond" w:cs="Calibri"/>
          <w:sz w:val="24"/>
          <w:szCs w:val="24"/>
        </w:rPr>
      </w:pPr>
      <w:r w:rsidRPr="00406FA7">
        <w:rPr>
          <w:rFonts w:ascii="Garamond" w:hAnsi="Garamond" w:cs="Calibri"/>
          <w:sz w:val="24"/>
          <w:szCs w:val="24"/>
        </w:rPr>
        <w:t>Special issue topic Agriculture Journal: Innovative Methods and Technology for Resilience Agrifood Systems</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2022 (2 papers edited &amp; published)</w:t>
      </w:r>
    </w:p>
    <w:p w14:paraId="033B09FC" w14:textId="05254139" w:rsidR="00E86F9D" w:rsidRPr="00406FA7" w:rsidRDefault="00DF3844" w:rsidP="00FD5904">
      <w:pPr>
        <w:pStyle w:val="ListParagraph"/>
        <w:numPr>
          <w:ilvl w:val="1"/>
          <w:numId w:val="114"/>
        </w:numPr>
        <w:spacing w:line="240" w:lineRule="auto"/>
        <w:rPr>
          <w:rFonts w:ascii="Garamond" w:hAnsi="Garamond" w:cs="Calibri"/>
          <w:sz w:val="24"/>
          <w:szCs w:val="24"/>
        </w:rPr>
      </w:pPr>
      <w:r w:rsidRPr="00406FA7">
        <w:rPr>
          <w:rFonts w:ascii="Garamond" w:hAnsi="Garamond" w:cs="Calibri"/>
          <w:sz w:val="24"/>
          <w:szCs w:val="24"/>
        </w:rPr>
        <w:t>Special issue topic in Foods Journal: Impacts of Innovative Processing Technologies on Food Quality</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2024 (</w:t>
      </w:r>
      <w:r w:rsidR="00C44777">
        <w:rPr>
          <w:rFonts w:ascii="Garamond" w:hAnsi="Garamond" w:cs="Calibri"/>
          <w:sz w:val="24"/>
          <w:szCs w:val="24"/>
        </w:rPr>
        <w:t>17</w:t>
      </w:r>
      <w:r w:rsidRPr="00406FA7">
        <w:rPr>
          <w:rFonts w:ascii="Garamond" w:hAnsi="Garamond" w:cs="Calibri"/>
          <w:sz w:val="24"/>
          <w:szCs w:val="24"/>
        </w:rPr>
        <w:t xml:space="preserve"> papers edited &amp; </w:t>
      </w:r>
      <w:r w:rsidR="00C44777">
        <w:rPr>
          <w:rFonts w:ascii="Garamond" w:hAnsi="Garamond" w:cs="Calibri"/>
          <w:sz w:val="24"/>
          <w:szCs w:val="24"/>
        </w:rPr>
        <w:t>15</w:t>
      </w:r>
      <w:r w:rsidR="0088476D">
        <w:rPr>
          <w:rFonts w:ascii="Garamond" w:hAnsi="Garamond" w:cs="Calibri"/>
          <w:sz w:val="24"/>
          <w:szCs w:val="24"/>
        </w:rPr>
        <w:t xml:space="preserve"> </w:t>
      </w:r>
      <w:r w:rsidRPr="00406FA7">
        <w:rPr>
          <w:rFonts w:ascii="Garamond" w:hAnsi="Garamond" w:cs="Calibri"/>
          <w:sz w:val="24"/>
          <w:szCs w:val="24"/>
        </w:rPr>
        <w:t>published)</w:t>
      </w:r>
    </w:p>
    <w:p w14:paraId="033B09FD" w14:textId="60BD88FE" w:rsidR="00E86F9D" w:rsidRPr="00406FA7" w:rsidRDefault="00DF3844">
      <w:pPr>
        <w:spacing w:after="0" w:line="240" w:lineRule="auto"/>
      </w:pPr>
      <w:r w:rsidRPr="00406FA7">
        <w:rPr>
          <w:rFonts w:ascii="Garamond" w:hAnsi="Garamond" w:cs="Calibri"/>
          <w:b/>
          <w:i/>
          <w:sz w:val="24"/>
          <w:szCs w:val="24"/>
        </w:rPr>
        <w:t xml:space="preserve">Journal Review Duties </w:t>
      </w:r>
      <w:r w:rsidRPr="00406FA7">
        <w:rPr>
          <w:rFonts w:ascii="Garamond" w:hAnsi="Garamond" w:cs="Calibri"/>
          <w:sz w:val="24"/>
          <w:szCs w:val="24"/>
        </w:rPr>
        <w:t>(Average hour spent on a review ≈ 3 h)</w:t>
      </w:r>
    </w:p>
    <w:p w14:paraId="57A4B962" w14:textId="721676BE" w:rsidR="004608FA" w:rsidRPr="00406FA7" w:rsidRDefault="00D3279A" w:rsidP="00FD5904">
      <w:pPr>
        <w:pStyle w:val="ListParagraph"/>
        <w:numPr>
          <w:ilvl w:val="0"/>
          <w:numId w:val="115"/>
        </w:numPr>
        <w:spacing w:line="240" w:lineRule="auto"/>
        <w:rPr>
          <w:rFonts w:ascii="Garamond" w:hAnsi="Garamond" w:cs="Calibri"/>
          <w:sz w:val="24"/>
          <w:szCs w:val="24"/>
        </w:rPr>
      </w:pPr>
      <w:r>
        <w:rPr>
          <w:rFonts w:ascii="Garamond" w:hAnsi="Garamond" w:cs="Calibri"/>
          <w:sz w:val="24"/>
          <w:szCs w:val="24"/>
        </w:rPr>
        <w:t xml:space="preserve">Journal of the ASABE </w:t>
      </w:r>
      <w:r w:rsidR="004608FA" w:rsidRPr="00406FA7">
        <w:rPr>
          <w:rFonts w:ascii="Garamond" w:hAnsi="Garamond" w:cs="Calibri"/>
          <w:sz w:val="24"/>
          <w:szCs w:val="24"/>
        </w:rPr>
        <w:t>&amp; Applied Engineering</w:t>
      </w:r>
      <w:r w:rsidR="004608FA" w:rsidRPr="00406FA7">
        <w:rPr>
          <w:rFonts w:ascii="Garamond" w:hAnsi="Garamond" w:cs="Calibri"/>
          <w:sz w:val="24"/>
          <w:szCs w:val="24"/>
        </w:rPr>
        <w:tab/>
      </w:r>
      <w:r w:rsidR="004608FA" w:rsidRPr="00406FA7">
        <w:rPr>
          <w:rFonts w:ascii="Garamond" w:hAnsi="Garamond" w:cs="Calibri"/>
          <w:sz w:val="24"/>
          <w:szCs w:val="24"/>
        </w:rPr>
        <w:tab/>
        <w:t>2014 to date (18 papers reviewed)</w:t>
      </w:r>
    </w:p>
    <w:p w14:paraId="033B09FE"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LWT</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2016 to date (17 papers reviewed)</w:t>
      </w:r>
    </w:p>
    <w:p w14:paraId="033B09FF"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Journal of Food Engineering</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2017 to date (17 papers reviewed)</w:t>
      </w:r>
    </w:p>
    <w:p w14:paraId="6A37D37A" w14:textId="7C3D67C5" w:rsidR="00C277ED" w:rsidRPr="00406FA7" w:rsidRDefault="00C277ED" w:rsidP="00FD5904">
      <w:pPr>
        <w:pStyle w:val="ListParagraph"/>
        <w:numPr>
          <w:ilvl w:val="0"/>
          <w:numId w:val="115"/>
        </w:numPr>
        <w:spacing w:line="240" w:lineRule="auto"/>
        <w:rPr>
          <w:rFonts w:ascii="Garamond" w:hAnsi="Garamond" w:cs="Calibri"/>
          <w:sz w:val="24"/>
          <w:szCs w:val="24"/>
        </w:rPr>
      </w:pPr>
      <w:r w:rsidRPr="00406FA7">
        <w:rPr>
          <w:rFonts w:ascii="Garamond" w:hAnsi="Garamond" w:cs="Calibri"/>
          <w:sz w:val="24"/>
          <w:szCs w:val="24"/>
        </w:rPr>
        <w:t>Journal of Food Science</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2015 to date (1</w:t>
      </w:r>
      <w:r w:rsidR="00E73DA6">
        <w:rPr>
          <w:rFonts w:ascii="Garamond" w:hAnsi="Garamond" w:cs="Calibri"/>
          <w:sz w:val="24"/>
          <w:szCs w:val="24"/>
        </w:rPr>
        <w:t>6</w:t>
      </w:r>
      <w:r w:rsidRPr="00406FA7">
        <w:rPr>
          <w:rFonts w:ascii="Garamond" w:hAnsi="Garamond" w:cs="Calibri"/>
          <w:sz w:val="24"/>
          <w:szCs w:val="24"/>
        </w:rPr>
        <w:t xml:space="preserve"> papers reviewed)</w:t>
      </w:r>
    </w:p>
    <w:p w14:paraId="033B0A01"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lastRenderedPageBreak/>
        <w:t xml:space="preserve">Journal of Food Process Engineering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 xml:space="preserve">2009 to date (14 papers reviewed) </w:t>
      </w:r>
    </w:p>
    <w:p w14:paraId="033B0A03" w14:textId="77777777" w:rsidR="00E86F9D" w:rsidRPr="00406FA7" w:rsidRDefault="00DF3844" w:rsidP="00FD5904">
      <w:pPr>
        <w:pStyle w:val="ListParagraph"/>
        <w:numPr>
          <w:ilvl w:val="0"/>
          <w:numId w:val="115"/>
        </w:numPr>
        <w:spacing w:line="240" w:lineRule="auto"/>
        <w:rPr>
          <w:rFonts w:ascii="Garamond" w:hAnsi="Garamond" w:cs="Calibri"/>
          <w:sz w:val="24"/>
          <w:szCs w:val="24"/>
        </w:rPr>
      </w:pPr>
      <w:r w:rsidRPr="00406FA7">
        <w:rPr>
          <w:rFonts w:ascii="Garamond" w:hAnsi="Garamond" w:cs="Calibri"/>
          <w:sz w:val="24"/>
          <w:szCs w:val="24"/>
        </w:rPr>
        <w:t>Journal of Food Processing and Preservation</w:t>
      </w:r>
      <w:r w:rsidRPr="00406FA7">
        <w:rPr>
          <w:rFonts w:ascii="Garamond" w:hAnsi="Garamond" w:cs="Calibri"/>
          <w:sz w:val="24"/>
          <w:szCs w:val="24"/>
        </w:rPr>
        <w:tab/>
      </w:r>
      <w:r w:rsidRPr="00406FA7">
        <w:rPr>
          <w:rFonts w:ascii="Garamond" w:hAnsi="Garamond" w:cs="Calibri"/>
          <w:sz w:val="24"/>
          <w:szCs w:val="24"/>
        </w:rPr>
        <w:tab/>
        <w:t>2015 to date (12 papers reviewed)</w:t>
      </w:r>
    </w:p>
    <w:p w14:paraId="033B0A04"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Food and Bioprocess Technology</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2015 to date (9 papers reviewed)</w:t>
      </w:r>
    </w:p>
    <w:p w14:paraId="033B0A05"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Foods</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2019 to date (8 papers reviewed)</w:t>
      </w:r>
    </w:p>
    <w:p w14:paraId="033B0A06" w14:textId="77777777" w:rsidR="00E86F9D" w:rsidRPr="00406FA7" w:rsidRDefault="00DF3844" w:rsidP="00FD5904">
      <w:pPr>
        <w:pStyle w:val="ListParagraph"/>
        <w:numPr>
          <w:ilvl w:val="0"/>
          <w:numId w:val="115"/>
        </w:numPr>
        <w:spacing w:line="240" w:lineRule="auto"/>
        <w:rPr>
          <w:rFonts w:ascii="Garamond" w:hAnsi="Garamond" w:cs="Calibri"/>
          <w:sz w:val="24"/>
          <w:szCs w:val="24"/>
        </w:rPr>
      </w:pPr>
      <w:r w:rsidRPr="00406FA7">
        <w:rPr>
          <w:rFonts w:ascii="Garamond" w:hAnsi="Garamond" w:cs="Calibri"/>
          <w:sz w:val="24"/>
          <w:szCs w:val="24"/>
        </w:rPr>
        <w:t>Journal of Food Measurement and Characterization</w:t>
      </w:r>
      <w:r w:rsidRPr="00406FA7">
        <w:rPr>
          <w:rFonts w:ascii="Garamond" w:hAnsi="Garamond" w:cs="Calibri"/>
          <w:sz w:val="24"/>
          <w:szCs w:val="24"/>
        </w:rPr>
        <w:tab/>
        <w:t>2016 to date (5 papers reviewed)</w:t>
      </w:r>
    </w:p>
    <w:p w14:paraId="033B0A07" w14:textId="77777777" w:rsidR="00E86F9D" w:rsidRPr="00406FA7" w:rsidRDefault="00DF3844" w:rsidP="00FD5904">
      <w:pPr>
        <w:pStyle w:val="ListParagraph"/>
        <w:numPr>
          <w:ilvl w:val="0"/>
          <w:numId w:val="115"/>
        </w:numPr>
        <w:spacing w:line="240" w:lineRule="auto"/>
        <w:rPr>
          <w:rFonts w:ascii="Garamond" w:hAnsi="Garamond" w:cs="Calibri"/>
          <w:sz w:val="24"/>
          <w:szCs w:val="24"/>
        </w:rPr>
      </w:pPr>
      <w:r w:rsidRPr="00406FA7">
        <w:rPr>
          <w:rFonts w:ascii="Garamond" w:hAnsi="Garamond" w:cs="Calibri"/>
          <w:sz w:val="24"/>
          <w:szCs w:val="24"/>
        </w:rPr>
        <w:t xml:space="preserve">Journal of Science of Food and Agriculture </w:t>
      </w:r>
      <w:r w:rsidRPr="00406FA7">
        <w:rPr>
          <w:rFonts w:ascii="Garamond" w:hAnsi="Garamond" w:cs="Calibri"/>
          <w:sz w:val="24"/>
          <w:szCs w:val="24"/>
        </w:rPr>
        <w:tab/>
      </w:r>
      <w:r w:rsidRPr="00406FA7">
        <w:rPr>
          <w:rFonts w:ascii="Garamond" w:hAnsi="Garamond" w:cs="Calibri"/>
          <w:sz w:val="24"/>
          <w:szCs w:val="24"/>
        </w:rPr>
        <w:tab/>
        <w:t>2012 to date (5 papers reviewed)</w:t>
      </w:r>
    </w:p>
    <w:p w14:paraId="033B0A08" w14:textId="77777777" w:rsidR="00E86F9D" w:rsidRPr="00406FA7" w:rsidRDefault="00DF3844" w:rsidP="00FD5904">
      <w:pPr>
        <w:pStyle w:val="ListParagraph"/>
        <w:numPr>
          <w:ilvl w:val="0"/>
          <w:numId w:val="115"/>
        </w:numPr>
        <w:spacing w:line="240" w:lineRule="auto"/>
        <w:rPr>
          <w:rFonts w:ascii="Garamond" w:hAnsi="Garamond" w:cs="Calibri"/>
          <w:sz w:val="24"/>
          <w:szCs w:val="24"/>
        </w:rPr>
      </w:pPr>
      <w:r w:rsidRPr="00406FA7">
        <w:rPr>
          <w:rFonts w:ascii="Garamond" w:hAnsi="Garamond" w:cs="Calibri"/>
          <w:sz w:val="24"/>
          <w:szCs w:val="24"/>
        </w:rPr>
        <w:t>Meat Science</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 xml:space="preserve">2017 to date (4 papers reviewed) </w:t>
      </w:r>
    </w:p>
    <w:p w14:paraId="1326177A" w14:textId="77777777" w:rsidR="0022798B" w:rsidRPr="00406FA7" w:rsidRDefault="0022798B"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Journal of Food Composition and Analysis</w:t>
      </w:r>
      <w:r w:rsidRPr="00406FA7">
        <w:rPr>
          <w:rFonts w:ascii="Garamond" w:hAnsi="Garamond" w:cs="Calibri"/>
          <w:sz w:val="24"/>
          <w:szCs w:val="24"/>
        </w:rPr>
        <w:tab/>
      </w:r>
      <w:r w:rsidRPr="00406FA7">
        <w:rPr>
          <w:rFonts w:ascii="Garamond" w:hAnsi="Garamond" w:cs="Calibri"/>
          <w:sz w:val="24"/>
          <w:szCs w:val="24"/>
        </w:rPr>
        <w:tab/>
        <w:t>2023 to date (</w:t>
      </w:r>
      <w:r>
        <w:rPr>
          <w:rFonts w:ascii="Garamond" w:hAnsi="Garamond" w:cs="Calibri"/>
          <w:sz w:val="24"/>
          <w:szCs w:val="24"/>
        </w:rPr>
        <w:t>3</w:t>
      </w:r>
      <w:r w:rsidRPr="00406FA7">
        <w:rPr>
          <w:rFonts w:ascii="Garamond" w:hAnsi="Garamond" w:cs="Calibri"/>
          <w:sz w:val="24"/>
          <w:szCs w:val="24"/>
        </w:rPr>
        <w:t xml:space="preserve"> papers reviewed)</w:t>
      </w:r>
    </w:p>
    <w:p w14:paraId="033B0A09"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Frontiers</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2022 to date (2 papers reviewed)</w:t>
      </w:r>
    </w:p>
    <w:p w14:paraId="033B0A0A"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Microchemical Journal</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2021 to date (2 papers reviewed)</w:t>
      </w:r>
    </w:p>
    <w:p w14:paraId="033B0A0B"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Int’l Journal of Biological Macromolecules</w:t>
      </w:r>
      <w:r w:rsidRPr="00406FA7">
        <w:rPr>
          <w:rFonts w:ascii="Garamond" w:hAnsi="Garamond" w:cs="Calibri"/>
          <w:sz w:val="24"/>
          <w:szCs w:val="24"/>
        </w:rPr>
        <w:tab/>
      </w:r>
      <w:r w:rsidRPr="00406FA7">
        <w:rPr>
          <w:rFonts w:ascii="Garamond" w:hAnsi="Garamond" w:cs="Calibri"/>
          <w:sz w:val="24"/>
          <w:szCs w:val="24"/>
        </w:rPr>
        <w:tab/>
        <w:t>2020 to date (2 papers reviewed)</w:t>
      </w:r>
    </w:p>
    <w:p w14:paraId="033B0A0C"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Food Chemistry</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2019 to date (2 papers reviewed)</w:t>
      </w:r>
    </w:p>
    <w:p w14:paraId="033B0A0D"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Meat and Meat Biology</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2019 to date (2 paper reviewed)</w:t>
      </w:r>
    </w:p>
    <w:p w14:paraId="033B0A0E"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Critical Review in Food Science and Technology</w:t>
      </w:r>
      <w:r w:rsidRPr="00406FA7">
        <w:rPr>
          <w:rFonts w:ascii="Garamond" w:hAnsi="Garamond" w:cs="Calibri"/>
          <w:sz w:val="24"/>
          <w:szCs w:val="24"/>
        </w:rPr>
        <w:tab/>
        <w:t>2015 to date (2 papers reviewed)</w:t>
      </w:r>
    </w:p>
    <w:p w14:paraId="033B0A0F"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Postharvest Biology and Technology</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2024 to date (2 papers reviewed)</w:t>
      </w:r>
    </w:p>
    <w:p w14:paraId="033B0A10"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Journal of Agriculture and Food Research</w:t>
      </w:r>
      <w:r w:rsidRPr="00406FA7">
        <w:rPr>
          <w:rFonts w:ascii="Garamond" w:hAnsi="Garamond" w:cs="Calibri"/>
          <w:sz w:val="24"/>
          <w:szCs w:val="24"/>
        </w:rPr>
        <w:tab/>
      </w:r>
      <w:r w:rsidRPr="00406FA7">
        <w:rPr>
          <w:rFonts w:ascii="Garamond" w:hAnsi="Garamond" w:cs="Calibri"/>
          <w:sz w:val="24"/>
          <w:szCs w:val="24"/>
        </w:rPr>
        <w:tab/>
        <w:t>2023 to date (2 papers reviewed)</w:t>
      </w:r>
    </w:p>
    <w:p w14:paraId="033B0A11"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Food Analytical Methods</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2020 to date (1 paper reviewed)</w:t>
      </w:r>
    </w:p>
    <w:p w14:paraId="033B0A12"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Scientific Reports</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2020 to date (1 paper reviewed)</w:t>
      </w:r>
    </w:p>
    <w:p w14:paraId="033B0A13"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Cereal Chemistry</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2020 to date (1 paper reviewed)</w:t>
      </w:r>
    </w:p>
    <w:p w14:paraId="033B0A14"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Journal of Cereal Science</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2021 to date (1 paper reviewed)</w:t>
      </w:r>
    </w:p>
    <w:p w14:paraId="033B0A15"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Applied Food Research</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2022 to date (1 papers reviewed)</w:t>
      </w:r>
    </w:p>
    <w:p w14:paraId="033B0A17"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Environmental Health Insights</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2024 to date (1 papers reviewed)</w:t>
      </w:r>
    </w:p>
    <w:p w14:paraId="033B0A18" w14:textId="77777777" w:rsidR="00E86F9D" w:rsidRPr="00406FA7" w:rsidRDefault="00DF3844" w:rsidP="00FD5904">
      <w:pPr>
        <w:pStyle w:val="ListParagraph"/>
        <w:numPr>
          <w:ilvl w:val="0"/>
          <w:numId w:val="115"/>
        </w:numPr>
        <w:spacing w:after="120" w:line="240" w:lineRule="auto"/>
        <w:rPr>
          <w:rFonts w:ascii="Garamond" w:hAnsi="Garamond" w:cs="Calibri"/>
          <w:sz w:val="24"/>
          <w:szCs w:val="24"/>
        </w:rPr>
      </w:pPr>
      <w:r w:rsidRPr="00406FA7">
        <w:rPr>
          <w:rFonts w:ascii="Garamond" w:hAnsi="Garamond" w:cs="Calibri"/>
          <w:sz w:val="24"/>
          <w:szCs w:val="24"/>
        </w:rPr>
        <w:t>Current Research in Food Science</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2024 to date (1 papers reviewed)</w:t>
      </w:r>
    </w:p>
    <w:p w14:paraId="033B0A19" w14:textId="77777777" w:rsidR="00E86F9D" w:rsidRPr="00406FA7" w:rsidRDefault="00DF3844">
      <w:pPr>
        <w:pStyle w:val="Heading2"/>
        <w:rPr>
          <w:rFonts w:ascii="Garamond" w:hAnsi="Garamond" w:cs="Calibri"/>
          <w:i/>
          <w:iCs/>
        </w:rPr>
      </w:pPr>
      <w:r w:rsidRPr="00406FA7">
        <w:rPr>
          <w:rFonts w:ascii="Garamond" w:hAnsi="Garamond" w:cs="Calibri"/>
          <w:i/>
          <w:iCs/>
        </w:rPr>
        <w:t>Book Review Duties</w:t>
      </w:r>
    </w:p>
    <w:p w14:paraId="033B0A1A" w14:textId="77777777" w:rsidR="00E86F9D" w:rsidRPr="00406FA7" w:rsidRDefault="00DF3844" w:rsidP="00FD5904">
      <w:pPr>
        <w:pStyle w:val="ListParagraph"/>
        <w:numPr>
          <w:ilvl w:val="0"/>
          <w:numId w:val="116"/>
        </w:numPr>
        <w:spacing w:after="120" w:line="240" w:lineRule="auto"/>
        <w:ind w:left="720" w:hanging="360"/>
        <w:rPr>
          <w:rFonts w:ascii="Garamond" w:hAnsi="Garamond" w:cs="Calibri"/>
          <w:sz w:val="24"/>
          <w:szCs w:val="24"/>
        </w:rPr>
      </w:pPr>
      <w:r w:rsidRPr="00406FA7">
        <w:rPr>
          <w:rFonts w:ascii="Garamond" w:hAnsi="Garamond" w:cs="Calibri"/>
          <w:sz w:val="24"/>
          <w:szCs w:val="24"/>
        </w:rPr>
        <w:t>Food Engineering Automation with Robotics and AI. Wiley. (2024).</w:t>
      </w:r>
    </w:p>
    <w:p w14:paraId="033B0A1B" w14:textId="77777777" w:rsidR="00E86F9D" w:rsidRPr="00406FA7" w:rsidRDefault="00DF3844" w:rsidP="00FD5904">
      <w:pPr>
        <w:pStyle w:val="ListParagraph"/>
        <w:numPr>
          <w:ilvl w:val="0"/>
          <w:numId w:val="116"/>
        </w:numPr>
        <w:spacing w:after="120" w:line="240" w:lineRule="auto"/>
        <w:ind w:left="720" w:hanging="360"/>
        <w:rPr>
          <w:rFonts w:ascii="Garamond" w:hAnsi="Garamond" w:cs="Calibri"/>
          <w:sz w:val="24"/>
          <w:szCs w:val="24"/>
        </w:rPr>
      </w:pPr>
      <w:r w:rsidRPr="00406FA7">
        <w:rPr>
          <w:rFonts w:ascii="Garamond" w:hAnsi="Garamond" w:cs="Calibri"/>
          <w:sz w:val="24"/>
          <w:szCs w:val="24"/>
        </w:rPr>
        <w:t>Fundamentals and operations in food process engr. Taylors &amp; Francis - CRC Press. (2024)</w:t>
      </w:r>
    </w:p>
    <w:p w14:paraId="033B0A1C" w14:textId="77777777" w:rsidR="00E86F9D" w:rsidRPr="00406FA7" w:rsidRDefault="00DF3844" w:rsidP="00FD5904">
      <w:pPr>
        <w:pStyle w:val="ListParagraph"/>
        <w:numPr>
          <w:ilvl w:val="0"/>
          <w:numId w:val="116"/>
        </w:numPr>
        <w:spacing w:after="120" w:line="240" w:lineRule="auto"/>
        <w:ind w:left="720" w:hanging="360"/>
        <w:rPr>
          <w:rFonts w:ascii="Garamond" w:hAnsi="Garamond" w:cs="Calibri"/>
          <w:sz w:val="24"/>
          <w:szCs w:val="24"/>
        </w:rPr>
      </w:pPr>
      <w:r w:rsidRPr="00406FA7">
        <w:rPr>
          <w:rFonts w:ascii="Garamond" w:hAnsi="Garamond" w:cs="Calibri"/>
          <w:sz w:val="24"/>
          <w:szCs w:val="24"/>
        </w:rPr>
        <w:t>Sorghum &amp; Millets: Chemistry, Tech. and Nutritional Attributes, 3rd ed. Elsevier (2023)</w:t>
      </w:r>
    </w:p>
    <w:p w14:paraId="033B0A1D" w14:textId="77777777" w:rsidR="00E86F9D" w:rsidRPr="00406FA7" w:rsidRDefault="00DF3844" w:rsidP="00FD5904">
      <w:pPr>
        <w:pStyle w:val="ListParagraph"/>
        <w:numPr>
          <w:ilvl w:val="0"/>
          <w:numId w:val="116"/>
        </w:numPr>
        <w:spacing w:after="120" w:line="240" w:lineRule="auto"/>
        <w:ind w:left="720" w:hanging="360"/>
        <w:rPr>
          <w:rFonts w:ascii="Garamond" w:hAnsi="Garamond" w:cs="Calibri"/>
          <w:sz w:val="24"/>
          <w:szCs w:val="24"/>
        </w:rPr>
      </w:pPr>
      <w:r w:rsidRPr="00406FA7">
        <w:rPr>
          <w:rFonts w:ascii="Garamond" w:hAnsi="Garamond" w:cs="Calibri"/>
          <w:sz w:val="24"/>
          <w:szCs w:val="24"/>
        </w:rPr>
        <w:t xml:space="preserve">Plant-based proteins- Sources, Extraction, Applications, and Value-chain. Elsevier (2022) </w:t>
      </w:r>
    </w:p>
    <w:p w14:paraId="033B0A1E" w14:textId="77777777" w:rsidR="00E86F9D" w:rsidRPr="00406FA7" w:rsidRDefault="00DF3844" w:rsidP="00FD5904">
      <w:pPr>
        <w:pStyle w:val="ListParagraph"/>
        <w:numPr>
          <w:ilvl w:val="0"/>
          <w:numId w:val="116"/>
        </w:numPr>
        <w:spacing w:after="120" w:line="240" w:lineRule="auto"/>
        <w:ind w:left="720" w:hanging="360"/>
      </w:pPr>
      <w:r w:rsidRPr="00406FA7">
        <w:rPr>
          <w:rFonts w:ascii="Garamond" w:hAnsi="Garamond" w:cs="Calibri"/>
          <w:iCs/>
          <w:sz w:val="24"/>
          <w:szCs w:val="24"/>
        </w:rPr>
        <w:t xml:space="preserve">Food and industrial applications of Bambara groundnut. </w:t>
      </w:r>
      <w:r w:rsidRPr="00406FA7">
        <w:rPr>
          <w:rFonts w:ascii="Garamond" w:hAnsi="Garamond" w:cs="Calibri"/>
          <w:sz w:val="24"/>
          <w:szCs w:val="24"/>
        </w:rPr>
        <w:t>Springer Nature. (2020)</w:t>
      </w:r>
    </w:p>
    <w:p w14:paraId="033B0A1F" w14:textId="77777777" w:rsidR="00E86F9D" w:rsidRPr="00406FA7" w:rsidRDefault="00DF3844">
      <w:pPr>
        <w:pStyle w:val="Heading2"/>
        <w:rPr>
          <w:rFonts w:ascii="Garamond" w:hAnsi="Garamond" w:cs="Calibri"/>
        </w:rPr>
      </w:pPr>
      <w:r w:rsidRPr="00406FA7">
        <w:rPr>
          <w:rFonts w:ascii="Garamond" w:hAnsi="Garamond" w:cs="Calibri"/>
        </w:rPr>
        <w:t>Service position within BAE Department</w:t>
      </w:r>
    </w:p>
    <w:p w14:paraId="033B0A20"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 xml:space="preserve">Chair, Research &amp; Graduate Studies Committee </w:t>
      </w:r>
      <w:r w:rsidRPr="00406FA7">
        <w:rPr>
          <w:rFonts w:ascii="Garamond" w:hAnsi="Garamond" w:cs="Calibri"/>
          <w:sz w:val="24"/>
          <w:szCs w:val="24"/>
        </w:rPr>
        <w:tab/>
        <w:t>August 2021 – 2024</w:t>
      </w:r>
    </w:p>
    <w:p w14:paraId="033B0A21"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 xml:space="preserve">Laboratory Safety Committee, member. </w:t>
      </w:r>
      <w:r w:rsidRPr="00406FA7">
        <w:rPr>
          <w:rFonts w:ascii="Garamond" w:hAnsi="Garamond" w:cs="Calibri"/>
          <w:sz w:val="24"/>
          <w:szCs w:val="24"/>
        </w:rPr>
        <w:tab/>
      </w:r>
      <w:r w:rsidRPr="00406FA7">
        <w:rPr>
          <w:rFonts w:ascii="Garamond" w:hAnsi="Garamond" w:cs="Calibri"/>
          <w:sz w:val="24"/>
          <w:szCs w:val="24"/>
        </w:rPr>
        <w:tab/>
        <w:t>August 2021 – 2024</w:t>
      </w:r>
    </w:p>
    <w:p w14:paraId="033B0A22"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 xml:space="preserve">Seminar committee, member.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August 2021 – present</w:t>
      </w:r>
    </w:p>
    <w:p w14:paraId="033B0A23"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 xml:space="preserve">Member, Search Committee for Engineer Associate for Electrical Engineering, BAE Department, University of Kentucky.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2018-2019, 2019 - 2020.</w:t>
      </w:r>
    </w:p>
    <w:p w14:paraId="033B0A24"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 xml:space="preserve">Member, Search Committee for Assistant/Asso. Professor of Food Processing/Fermentation, BAE Department, University of Kentucky. </w:t>
      </w:r>
      <w:r w:rsidRPr="00406FA7">
        <w:rPr>
          <w:rFonts w:ascii="Garamond" w:hAnsi="Garamond" w:cs="Calibri"/>
          <w:sz w:val="24"/>
          <w:szCs w:val="24"/>
        </w:rPr>
        <w:tab/>
      </w:r>
      <w:r w:rsidRPr="00406FA7">
        <w:rPr>
          <w:rFonts w:ascii="Garamond" w:hAnsi="Garamond" w:cs="Calibri"/>
          <w:sz w:val="24"/>
          <w:szCs w:val="24"/>
        </w:rPr>
        <w:tab/>
        <w:t xml:space="preserve">2020 </w:t>
      </w:r>
    </w:p>
    <w:p w14:paraId="033B0A25"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Departmental delegate to the College of Agriculture Faculty Council, 2019.</w:t>
      </w:r>
    </w:p>
    <w:p w14:paraId="033B0A26"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 xml:space="preserve">Member, Search Committee for Research Facilities Manager, BAE Department, University of Kentucky.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2016, 2019.</w:t>
      </w:r>
    </w:p>
    <w:p w14:paraId="033B0A27"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Member, Undergraduate curriculum committee. August 2017 to 2020.</w:t>
      </w:r>
    </w:p>
    <w:p w14:paraId="033B0A28"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Chair, Student Recruitment and Outreach committee. BAE Department. 2015 to 2020.</w:t>
      </w:r>
    </w:p>
    <w:p w14:paraId="033B0A29"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 xml:space="preserve">Secretary, BAE Faculty Meeting.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2015-2017.</w:t>
      </w:r>
    </w:p>
    <w:p w14:paraId="033B0A2A"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Member, University of Kentucky TSM program curriculum committee. 2015 to date.</w:t>
      </w:r>
    </w:p>
    <w:p w14:paraId="033B0A2B"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Member, BAE student recruitment and outreach committee, 2014 – 2015.</w:t>
      </w:r>
    </w:p>
    <w:p w14:paraId="033B0A2C" w14:textId="77777777" w:rsidR="00E86F9D" w:rsidRPr="00406FA7" w:rsidRDefault="00DF3844" w:rsidP="00FD5904">
      <w:pPr>
        <w:pStyle w:val="ListParagraph"/>
        <w:numPr>
          <w:ilvl w:val="0"/>
          <w:numId w:val="117"/>
        </w:numPr>
        <w:spacing w:line="240" w:lineRule="auto"/>
        <w:jc w:val="both"/>
        <w:rPr>
          <w:rFonts w:ascii="Garamond" w:hAnsi="Garamond" w:cs="Calibri"/>
          <w:sz w:val="24"/>
          <w:szCs w:val="24"/>
        </w:rPr>
      </w:pPr>
      <w:r w:rsidRPr="00406FA7">
        <w:rPr>
          <w:rFonts w:ascii="Garamond" w:hAnsi="Garamond" w:cs="Calibri"/>
          <w:sz w:val="24"/>
          <w:szCs w:val="24"/>
        </w:rPr>
        <w:t xml:space="preserve">Alumni and development committee member, </w:t>
      </w:r>
      <w:r w:rsidRPr="00406FA7">
        <w:rPr>
          <w:rFonts w:ascii="Garamond" w:hAnsi="Garamond" w:cs="Calibri"/>
          <w:sz w:val="24"/>
          <w:szCs w:val="24"/>
        </w:rPr>
        <w:tab/>
        <w:t>2014 – 2015.</w:t>
      </w:r>
    </w:p>
    <w:p w14:paraId="033B0A2D" w14:textId="77777777" w:rsidR="00E86F9D" w:rsidRPr="00406FA7" w:rsidRDefault="00DF3844" w:rsidP="00FD5904">
      <w:pPr>
        <w:pStyle w:val="ListParagraph"/>
        <w:numPr>
          <w:ilvl w:val="0"/>
          <w:numId w:val="117"/>
        </w:numPr>
        <w:spacing w:after="120" w:line="240" w:lineRule="auto"/>
        <w:jc w:val="both"/>
        <w:rPr>
          <w:rFonts w:ascii="Garamond" w:hAnsi="Garamond" w:cs="Calibri"/>
          <w:sz w:val="24"/>
          <w:szCs w:val="24"/>
        </w:rPr>
      </w:pPr>
      <w:r w:rsidRPr="00406FA7">
        <w:rPr>
          <w:rFonts w:ascii="Garamond" w:hAnsi="Garamond" w:cs="Calibri"/>
          <w:sz w:val="24"/>
          <w:szCs w:val="24"/>
        </w:rPr>
        <w:lastRenderedPageBreak/>
        <w:t xml:space="preserve">Member, Search Committee for Assistant Professor of Bioprocessing, BAE Department, University of Kentucky.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2014 – 2015.</w:t>
      </w:r>
    </w:p>
    <w:p w14:paraId="033B0A2E" w14:textId="77777777" w:rsidR="00E86F9D" w:rsidRPr="00406FA7" w:rsidRDefault="00DF3844">
      <w:pPr>
        <w:pStyle w:val="Heading2"/>
        <w:rPr>
          <w:rFonts w:ascii="Garamond" w:hAnsi="Garamond" w:cs="Calibri"/>
        </w:rPr>
      </w:pPr>
      <w:r w:rsidRPr="00406FA7">
        <w:rPr>
          <w:rFonts w:ascii="Garamond" w:hAnsi="Garamond" w:cs="Calibri"/>
        </w:rPr>
        <w:t>Service within University of Kentucky (CAFE, COE, and UK)</w:t>
      </w:r>
    </w:p>
    <w:p w14:paraId="75C843BF" w14:textId="15480338" w:rsidR="000A4159" w:rsidRPr="000A4159" w:rsidRDefault="000A4159" w:rsidP="00FD5904">
      <w:pPr>
        <w:pStyle w:val="ListParagraph"/>
        <w:numPr>
          <w:ilvl w:val="0"/>
          <w:numId w:val="118"/>
        </w:numPr>
        <w:spacing w:after="120" w:line="240" w:lineRule="auto"/>
        <w:jc w:val="both"/>
        <w:rPr>
          <w:rFonts w:ascii="Garamond" w:hAnsi="Garamond" w:cs="Calibri"/>
          <w:sz w:val="24"/>
          <w:szCs w:val="24"/>
        </w:rPr>
      </w:pPr>
      <w:r>
        <w:rPr>
          <w:rFonts w:ascii="Garamond" w:hAnsi="Garamond" w:cs="Calibri"/>
          <w:sz w:val="24"/>
          <w:szCs w:val="24"/>
        </w:rPr>
        <w:t xml:space="preserve">Member, University of Kentucky </w:t>
      </w:r>
      <w:r w:rsidRPr="000A4159">
        <w:rPr>
          <w:rFonts w:ascii="Garamond" w:hAnsi="Garamond" w:cs="Calibri"/>
          <w:sz w:val="24"/>
          <w:szCs w:val="24"/>
        </w:rPr>
        <w:t>International Recruitment Committee</w:t>
      </w:r>
      <w:r>
        <w:rPr>
          <w:rFonts w:ascii="Garamond" w:hAnsi="Garamond" w:cs="Calibri"/>
          <w:sz w:val="24"/>
          <w:szCs w:val="24"/>
        </w:rPr>
        <w:t xml:space="preserve">. </w:t>
      </w:r>
      <w:r w:rsidR="004557FB">
        <w:rPr>
          <w:rFonts w:ascii="Garamond" w:hAnsi="Garamond" w:cs="Calibri"/>
          <w:sz w:val="24"/>
          <w:szCs w:val="24"/>
        </w:rPr>
        <w:t xml:space="preserve">2022 </w:t>
      </w:r>
      <w:r w:rsidR="006443B3">
        <w:rPr>
          <w:rFonts w:ascii="Garamond" w:hAnsi="Garamond" w:cs="Calibri"/>
          <w:sz w:val="24"/>
          <w:szCs w:val="24"/>
        </w:rPr>
        <w:t>–</w:t>
      </w:r>
      <w:r w:rsidR="004557FB">
        <w:rPr>
          <w:rFonts w:ascii="Garamond" w:hAnsi="Garamond" w:cs="Calibri"/>
          <w:sz w:val="24"/>
          <w:szCs w:val="24"/>
        </w:rPr>
        <w:t xml:space="preserve"> </w:t>
      </w:r>
      <w:r w:rsidR="006443B3">
        <w:rPr>
          <w:rFonts w:ascii="Garamond" w:hAnsi="Garamond" w:cs="Calibri"/>
          <w:sz w:val="24"/>
          <w:szCs w:val="24"/>
        </w:rPr>
        <w:t>to date</w:t>
      </w:r>
    </w:p>
    <w:p w14:paraId="2FF9BBC1" w14:textId="10931639" w:rsidR="008637BA" w:rsidRPr="008637BA" w:rsidRDefault="008637BA" w:rsidP="00FD5904">
      <w:pPr>
        <w:pStyle w:val="ListParagraph"/>
        <w:numPr>
          <w:ilvl w:val="0"/>
          <w:numId w:val="118"/>
        </w:numPr>
        <w:spacing w:after="120" w:line="240" w:lineRule="auto"/>
        <w:jc w:val="both"/>
        <w:rPr>
          <w:rFonts w:ascii="Garamond" w:hAnsi="Garamond" w:cs="Calibri"/>
          <w:sz w:val="24"/>
          <w:szCs w:val="24"/>
        </w:rPr>
      </w:pPr>
      <w:r w:rsidRPr="00406FA7">
        <w:rPr>
          <w:rFonts w:ascii="Garamond" w:hAnsi="Garamond" w:cs="Calibri"/>
          <w:bCs/>
          <w:sz w:val="24"/>
          <w:szCs w:val="24"/>
        </w:rPr>
        <w:t xml:space="preserve">James B. Beam Institute Annual </w:t>
      </w:r>
      <w:r w:rsidRPr="00406FA7">
        <w:rPr>
          <w:rFonts w:ascii="Garamond" w:hAnsi="Garamond" w:cs="Calibri"/>
          <w:color w:val="212121"/>
          <w:sz w:val="24"/>
          <w:szCs w:val="24"/>
        </w:rPr>
        <w:t xml:space="preserve">Industry Conference </w:t>
      </w:r>
      <w:r>
        <w:rPr>
          <w:rFonts w:ascii="Garamond" w:hAnsi="Garamond" w:cs="Calibri"/>
          <w:color w:val="212121"/>
          <w:sz w:val="24"/>
          <w:szCs w:val="24"/>
        </w:rPr>
        <w:t>volunteer, 2019 – to date.</w:t>
      </w:r>
    </w:p>
    <w:p w14:paraId="033B0A2F" w14:textId="77FFEB7B" w:rsidR="00E86F9D" w:rsidRPr="00406FA7" w:rsidRDefault="00DF3844" w:rsidP="00FD5904">
      <w:pPr>
        <w:pStyle w:val="ListParagraph"/>
        <w:numPr>
          <w:ilvl w:val="0"/>
          <w:numId w:val="118"/>
        </w:numPr>
        <w:spacing w:after="120" w:line="240" w:lineRule="auto"/>
        <w:jc w:val="both"/>
        <w:rPr>
          <w:rFonts w:ascii="Garamond" w:hAnsi="Garamond" w:cs="Calibri"/>
          <w:sz w:val="24"/>
          <w:szCs w:val="24"/>
        </w:rPr>
      </w:pPr>
      <w:r w:rsidRPr="00406FA7">
        <w:rPr>
          <w:rFonts w:ascii="Garamond" w:hAnsi="Garamond" w:cs="Calibri"/>
          <w:sz w:val="24"/>
          <w:szCs w:val="24"/>
        </w:rPr>
        <w:t xml:space="preserve">Search Committee Member, Assistant Professor position in the Department of Retailing and Tourism Management.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August 2022 – 2023.</w:t>
      </w:r>
    </w:p>
    <w:p w14:paraId="033B0A30" w14:textId="02D2FA0B" w:rsidR="00E86F9D" w:rsidRPr="00406FA7" w:rsidRDefault="00DF3844" w:rsidP="00FD5904">
      <w:pPr>
        <w:pStyle w:val="ListParagraph"/>
        <w:numPr>
          <w:ilvl w:val="0"/>
          <w:numId w:val="118"/>
        </w:numPr>
        <w:spacing w:after="120" w:line="240" w:lineRule="auto"/>
        <w:jc w:val="both"/>
        <w:rPr>
          <w:rFonts w:ascii="Garamond" w:hAnsi="Garamond" w:cs="Calibri"/>
          <w:sz w:val="24"/>
          <w:szCs w:val="24"/>
        </w:rPr>
      </w:pPr>
      <w:r w:rsidRPr="00406FA7">
        <w:rPr>
          <w:rFonts w:ascii="Garamond" w:hAnsi="Garamond" w:cs="Calibri"/>
          <w:sz w:val="24"/>
          <w:szCs w:val="24"/>
        </w:rPr>
        <w:t xml:space="preserve">University of Kentucky Graduate School Committee Member for Fellowships and Traineeships (Wethington/Matthews/Singletary Fellowships) </w:t>
      </w:r>
      <w:r w:rsidRPr="00406FA7">
        <w:rPr>
          <w:rFonts w:ascii="Garamond" w:hAnsi="Garamond" w:cs="Calibri"/>
          <w:sz w:val="24"/>
          <w:szCs w:val="24"/>
        </w:rPr>
        <w:tab/>
      </w:r>
      <w:r w:rsidRPr="00406FA7">
        <w:rPr>
          <w:rFonts w:ascii="Garamond" w:hAnsi="Garamond" w:cs="Calibri"/>
          <w:sz w:val="24"/>
          <w:szCs w:val="24"/>
        </w:rPr>
        <w:tab/>
        <w:t xml:space="preserve">2022 </w:t>
      </w:r>
      <w:r w:rsidR="00EF738E">
        <w:rPr>
          <w:rFonts w:ascii="Garamond" w:hAnsi="Garamond" w:cs="Calibri"/>
          <w:sz w:val="24"/>
          <w:szCs w:val="24"/>
        </w:rPr>
        <w:t>–</w:t>
      </w:r>
      <w:r w:rsidRPr="00406FA7">
        <w:rPr>
          <w:rFonts w:ascii="Garamond" w:hAnsi="Garamond" w:cs="Calibri"/>
          <w:sz w:val="24"/>
          <w:szCs w:val="24"/>
        </w:rPr>
        <w:t xml:space="preserve"> </w:t>
      </w:r>
      <w:r w:rsidR="0017171B">
        <w:rPr>
          <w:rFonts w:ascii="Garamond" w:hAnsi="Garamond" w:cs="Calibri"/>
          <w:sz w:val="24"/>
          <w:szCs w:val="24"/>
        </w:rPr>
        <w:t>2025</w:t>
      </w:r>
      <w:r w:rsidRPr="00406FA7">
        <w:rPr>
          <w:rFonts w:ascii="Garamond" w:hAnsi="Garamond" w:cs="Calibri"/>
          <w:sz w:val="24"/>
          <w:szCs w:val="24"/>
        </w:rPr>
        <w:t xml:space="preserve"> </w:t>
      </w:r>
    </w:p>
    <w:p w14:paraId="033B0A31" w14:textId="77777777" w:rsidR="00E86F9D" w:rsidRPr="00406FA7" w:rsidRDefault="00DF3844" w:rsidP="00FD5904">
      <w:pPr>
        <w:pStyle w:val="ListParagraph"/>
        <w:numPr>
          <w:ilvl w:val="0"/>
          <w:numId w:val="118"/>
        </w:numPr>
        <w:spacing w:after="120" w:line="240" w:lineRule="auto"/>
        <w:jc w:val="both"/>
        <w:rPr>
          <w:rFonts w:ascii="Garamond" w:hAnsi="Garamond" w:cs="Calibri"/>
          <w:sz w:val="24"/>
          <w:szCs w:val="24"/>
        </w:rPr>
      </w:pPr>
      <w:r w:rsidRPr="00406FA7">
        <w:rPr>
          <w:rFonts w:ascii="Garamond" w:hAnsi="Garamond" w:cs="Calibri"/>
          <w:sz w:val="24"/>
          <w:szCs w:val="24"/>
        </w:rPr>
        <w:t xml:space="preserve">Member, College of Agriculture, Food and Environment (CAFE) Barnhart Fund of Excellence Award Selection Committee </w:t>
      </w:r>
      <w:r w:rsidRPr="00406FA7">
        <w:rPr>
          <w:rFonts w:ascii="Garamond" w:hAnsi="Garamond" w:cs="Calibri"/>
          <w:sz w:val="24"/>
          <w:szCs w:val="24"/>
        </w:rPr>
        <w:tab/>
      </w:r>
      <w:r w:rsidRPr="00406FA7">
        <w:rPr>
          <w:rFonts w:ascii="Garamond" w:hAnsi="Garamond" w:cs="Calibri"/>
          <w:sz w:val="24"/>
          <w:szCs w:val="24"/>
        </w:rPr>
        <w:tab/>
        <w:t>2019 – to date.</w:t>
      </w:r>
    </w:p>
    <w:p w14:paraId="033B0A32" w14:textId="77777777" w:rsidR="00E86F9D" w:rsidRPr="00406FA7" w:rsidRDefault="00DF3844" w:rsidP="00FD5904">
      <w:pPr>
        <w:pStyle w:val="ListParagraph"/>
        <w:numPr>
          <w:ilvl w:val="0"/>
          <w:numId w:val="118"/>
        </w:numPr>
        <w:spacing w:after="120" w:line="240" w:lineRule="auto"/>
        <w:jc w:val="both"/>
        <w:rPr>
          <w:rFonts w:ascii="Garamond" w:hAnsi="Garamond" w:cs="Calibri"/>
          <w:sz w:val="24"/>
          <w:szCs w:val="24"/>
        </w:rPr>
      </w:pPr>
      <w:r w:rsidRPr="00406FA7">
        <w:rPr>
          <w:rFonts w:ascii="Garamond" w:hAnsi="Garamond" w:cs="Calibri"/>
          <w:sz w:val="24"/>
          <w:szCs w:val="24"/>
        </w:rPr>
        <w:t xml:space="preserve">High School Student Mentor, NSF Scholars Program, UK-Carter G. Woodson Academy: 2017 - 2018 </w:t>
      </w:r>
    </w:p>
    <w:p w14:paraId="033B0A33" w14:textId="77777777" w:rsidR="00E86F9D" w:rsidRPr="00406FA7" w:rsidRDefault="00DF3844" w:rsidP="00FD5904">
      <w:pPr>
        <w:pStyle w:val="ListParagraph"/>
        <w:numPr>
          <w:ilvl w:val="0"/>
          <w:numId w:val="118"/>
        </w:numPr>
        <w:spacing w:after="120" w:line="240" w:lineRule="auto"/>
        <w:jc w:val="both"/>
      </w:pPr>
      <w:r w:rsidRPr="00406FA7">
        <w:rPr>
          <w:rFonts w:ascii="Garamond" w:hAnsi="Garamond" w:cs="Calibri"/>
          <w:sz w:val="24"/>
          <w:szCs w:val="24"/>
        </w:rPr>
        <w:t>Advisor, EPA P3 Student Competition at US Engineering and Science Festival held in Walter E. Washington Convention Center in DC under National Sustainable Design Expo. April 7 – 8, 2018</w:t>
      </w:r>
    </w:p>
    <w:p w14:paraId="033B0A34" w14:textId="77777777" w:rsidR="00E86F9D" w:rsidRPr="00406FA7" w:rsidRDefault="00DF3844" w:rsidP="00FD5904">
      <w:pPr>
        <w:pStyle w:val="ListParagraph"/>
        <w:numPr>
          <w:ilvl w:val="0"/>
          <w:numId w:val="118"/>
        </w:numPr>
        <w:spacing w:line="240" w:lineRule="auto"/>
        <w:jc w:val="both"/>
        <w:rPr>
          <w:rFonts w:ascii="Garamond" w:hAnsi="Garamond" w:cs="Calibri"/>
          <w:sz w:val="24"/>
          <w:szCs w:val="24"/>
        </w:rPr>
      </w:pPr>
      <w:r w:rsidRPr="00406FA7">
        <w:rPr>
          <w:rFonts w:ascii="Garamond" w:hAnsi="Garamond" w:cs="Calibri"/>
          <w:sz w:val="24"/>
          <w:szCs w:val="24"/>
        </w:rPr>
        <w:t>Member, UK Food Connection Committee on Student Support Program. 2014-2015</w:t>
      </w:r>
    </w:p>
    <w:p w14:paraId="033B0A35" w14:textId="77777777" w:rsidR="00E86F9D" w:rsidRPr="00406FA7" w:rsidRDefault="00DF3844" w:rsidP="00FD5904">
      <w:pPr>
        <w:pStyle w:val="ListParagraph"/>
        <w:numPr>
          <w:ilvl w:val="0"/>
          <w:numId w:val="118"/>
        </w:numPr>
        <w:spacing w:after="120" w:line="240" w:lineRule="auto"/>
        <w:jc w:val="both"/>
      </w:pPr>
      <w:r w:rsidRPr="00406FA7">
        <w:rPr>
          <w:rFonts w:ascii="Garamond" w:hAnsi="Garamond" w:cs="Calibri"/>
          <w:sz w:val="24"/>
          <w:szCs w:val="24"/>
        </w:rPr>
        <w:t>Mentor, UK Team from College of Engineering to the 1B FirstBuild competition on October 2, 2015, in Louisville, KY</w:t>
      </w:r>
    </w:p>
    <w:p w14:paraId="033B0A36" w14:textId="77777777" w:rsidR="00E86F9D" w:rsidRPr="00406FA7" w:rsidRDefault="00DF3844">
      <w:pPr>
        <w:pStyle w:val="Heading2"/>
        <w:rPr>
          <w:rFonts w:ascii="Garamond" w:hAnsi="Garamond" w:cs="Calibri"/>
        </w:rPr>
      </w:pPr>
      <w:r w:rsidRPr="00406FA7">
        <w:rPr>
          <w:rFonts w:ascii="Garamond" w:hAnsi="Garamond" w:cs="Calibri"/>
        </w:rPr>
        <w:t>Service within Professional Associations</w:t>
      </w:r>
    </w:p>
    <w:p w14:paraId="033B0A37" w14:textId="77777777" w:rsidR="00E86F9D" w:rsidRPr="00406FA7" w:rsidRDefault="00DF3844" w:rsidP="00FD5904">
      <w:pPr>
        <w:pStyle w:val="ListParagraph"/>
        <w:numPr>
          <w:ilvl w:val="0"/>
          <w:numId w:val="119"/>
        </w:numPr>
        <w:spacing w:line="240" w:lineRule="auto"/>
        <w:rPr>
          <w:rFonts w:ascii="Garamond" w:hAnsi="Garamond" w:cs="Calibri"/>
          <w:sz w:val="24"/>
          <w:szCs w:val="24"/>
        </w:rPr>
      </w:pPr>
      <w:r w:rsidRPr="00406FA7">
        <w:rPr>
          <w:rFonts w:ascii="Garamond" w:hAnsi="Garamond" w:cs="Calibri"/>
          <w:sz w:val="24"/>
          <w:szCs w:val="24"/>
        </w:rPr>
        <w:t>ASABE – American Society of Agricultural and Biological Engineers</w:t>
      </w:r>
    </w:p>
    <w:p w14:paraId="033B0A38"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Member, E-03 Committee on Inclusion, Diversity, Equity and Access. 2024 – Present.</w:t>
      </w:r>
    </w:p>
    <w:p w14:paraId="033B0A39"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Conference Session Organizer (Circular Bioeconomy, AI- and Tri-Community Symposia) and Chair/Moderator. ASABE Annual International Meetings, 2021, 2022, 2023 and 2024.</w:t>
      </w:r>
    </w:p>
    <w:p w14:paraId="033B0A3A"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Conference Session Organizer, Southeast Conference (SEC) Artificial Intelligence Conference on Agricultural Systems. March 2022 and April 2023.</w:t>
      </w:r>
    </w:p>
    <w:p w14:paraId="033B0A3B"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Chair of PRS 06 (M154) – Nominating Committee – International Food Engineering Award. 2022 – 2023.</w:t>
      </w:r>
    </w:p>
    <w:p w14:paraId="033B0A3C"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Member, ASABE M-102 Awards Coordinating committee. 2022 – 2023.</w:t>
      </w:r>
    </w:p>
    <w:p w14:paraId="033B0A3D"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Member, Alliance for Modernizing African Agriculture (AMAA). July 2020 to date</w:t>
      </w:r>
    </w:p>
    <w:p w14:paraId="033B0A3E"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Membership Development Council (MDC), ASABE - PRS Rep since July 2021 to date</w:t>
      </w:r>
    </w:p>
    <w:p w14:paraId="033B0A3F"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Past President, President, Vice President, African Network Group of American Society of Agricultural and Biological Engineers (ANGASABE). 2020 – 2024.</w:t>
      </w:r>
    </w:p>
    <w:p w14:paraId="033B0A40"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Chair and Ad-hoc committee member for awards, publicity (website &amp; social media) – African Network Group of ASABE (ANGASABE), 2019 – 2020.</w:t>
      </w:r>
    </w:p>
    <w:p w14:paraId="033B0A41"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Past Chair, Chair, Vice Chair, Secretary, Process System Community (PRS), 2019 – 2023.</w:t>
      </w:r>
    </w:p>
    <w:p w14:paraId="033B0A42"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Judge for Superior Paper Award, ASABE-PRS Community – 2019 &amp; PRS Poster competition: 2019 – present.</w:t>
      </w:r>
    </w:p>
    <w:p w14:paraId="033B0A43"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 xml:space="preserve">Past Chair (2020 – 2022), Chair (2018 – 2020), Vice Chair (2016 – 2018) and Secretary (2015 – 2016) – ASABE-PRS 701 Committee, </w:t>
      </w:r>
    </w:p>
    <w:p w14:paraId="033B0A44"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P-129 (Student Poster and Oral Competition) Committee - Rep for PRS, 2018 – 2021.</w:t>
      </w:r>
    </w:p>
    <w:p w14:paraId="033B0A45"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Vice Chair Publicity, ASABE Kentucky Section, 2017 - 2018</w:t>
      </w:r>
    </w:p>
    <w:p w14:paraId="033B0A46"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Member, PRS 04. Publication Committee. 2015 to present.</w:t>
      </w:r>
    </w:p>
    <w:p w14:paraId="033B0A47"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lastRenderedPageBreak/>
        <w:t>Conference Session Chair/Moderator, ASABE-PRS 701, 703: Spokane 2017(1); Detroit 2018(3); Boston 2019(1); Virtual 2020 (PRS Community Showcase Live Session Moderator); Virtual 2021 (PRS 01 Live Session and PRS 701)</w:t>
      </w:r>
    </w:p>
    <w:p w14:paraId="033B0A48"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Member, Ad-hoc committee on Revitalization Program for ASABE-PRS 701, 2015 - 2017</w:t>
      </w:r>
    </w:p>
    <w:p w14:paraId="033B0A49"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Member, Ad-hoc committee on development of collaboration between African Network &amp; our Chinese colleagues, 2016 - 2017</w:t>
      </w:r>
    </w:p>
    <w:p w14:paraId="033B0A4A"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Panel Member, ASABE AIM 2016 - Marketing Yourself in Academia CPD Panel. July 17, 2016.</w:t>
      </w:r>
    </w:p>
    <w:p w14:paraId="033B0A4B" w14:textId="77777777" w:rsidR="00E86F9D" w:rsidRPr="00406FA7" w:rsidRDefault="00DF3844" w:rsidP="00FD5904">
      <w:pPr>
        <w:pStyle w:val="ListParagraph"/>
        <w:numPr>
          <w:ilvl w:val="0"/>
          <w:numId w:val="120"/>
        </w:numPr>
        <w:spacing w:line="240" w:lineRule="auto"/>
        <w:ind w:left="1260"/>
        <w:rPr>
          <w:rFonts w:ascii="Garamond" w:hAnsi="Garamond" w:cs="Calibri"/>
          <w:sz w:val="24"/>
          <w:szCs w:val="24"/>
        </w:rPr>
      </w:pPr>
      <w:r w:rsidRPr="00406FA7">
        <w:rPr>
          <w:rFonts w:ascii="Garamond" w:hAnsi="Garamond" w:cs="Calibri"/>
          <w:sz w:val="24"/>
          <w:szCs w:val="24"/>
        </w:rPr>
        <w:t>ASABE Future City Regional Competitions - Special Award Judge, 2015</w:t>
      </w:r>
    </w:p>
    <w:p w14:paraId="033B0A4C" w14:textId="77777777" w:rsidR="00E86F9D" w:rsidRPr="00406FA7" w:rsidRDefault="00DF3844" w:rsidP="00FD5904">
      <w:pPr>
        <w:pStyle w:val="ListParagraph"/>
        <w:numPr>
          <w:ilvl w:val="0"/>
          <w:numId w:val="119"/>
        </w:numPr>
        <w:spacing w:line="240" w:lineRule="auto"/>
        <w:rPr>
          <w:rFonts w:ascii="Garamond" w:hAnsi="Garamond" w:cs="Calibri"/>
          <w:sz w:val="24"/>
          <w:szCs w:val="24"/>
        </w:rPr>
      </w:pPr>
      <w:r w:rsidRPr="00406FA7">
        <w:rPr>
          <w:rFonts w:ascii="Garamond" w:hAnsi="Garamond" w:cs="Calibri"/>
          <w:sz w:val="24"/>
          <w:szCs w:val="24"/>
        </w:rPr>
        <w:t xml:space="preserve">Institute of Food Technology (IFT) </w:t>
      </w:r>
    </w:p>
    <w:p w14:paraId="741A5655" w14:textId="306593A3" w:rsidR="00C454B0" w:rsidRDefault="00C454B0" w:rsidP="00FD5904">
      <w:pPr>
        <w:pStyle w:val="ListParagraph"/>
        <w:numPr>
          <w:ilvl w:val="1"/>
          <w:numId w:val="121"/>
        </w:numPr>
        <w:spacing w:line="240" w:lineRule="auto"/>
        <w:ind w:left="1260"/>
        <w:rPr>
          <w:rFonts w:ascii="Garamond" w:hAnsi="Garamond" w:cs="Calibri"/>
          <w:sz w:val="24"/>
          <w:szCs w:val="24"/>
        </w:rPr>
      </w:pPr>
      <w:r>
        <w:rPr>
          <w:rFonts w:ascii="Garamond" w:hAnsi="Garamond" w:cs="Calibri"/>
          <w:sz w:val="24"/>
          <w:szCs w:val="24"/>
        </w:rPr>
        <w:t>Associate Editor, Journal of Food Science</w:t>
      </w:r>
      <w:r>
        <w:rPr>
          <w:rFonts w:ascii="Garamond" w:hAnsi="Garamond" w:cs="Calibri"/>
          <w:sz w:val="24"/>
          <w:szCs w:val="24"/>
        </w:rPr>
        <w:tab/>
      </w:r>
      <w:r>
        <w:rPr>
          <w:rFonts w:ascii="Garamond" w:hAnsi="Garamond" w:cs="Calibri"/>
          <w:sz w:val="24"/>
          <w:szCs w:val="24"/>
        </w:rPr>
        <w:tab/>
      </w:r>
      <w:r>
        <w:rPr>
          <w:rFonts w:ascii="Garamond" w:hAnsi="Garamond" w:cs="Calibri"/>
          <w:sz w:val="24"/>
          <w:szCs w:val="24"/>
        </w:rPr>
        <w:tab/>
        <w:t>2024 – to date</w:t>
      </w:r>
    </w:p>
    <w:p w14:paraId="22CAA6BF" w14:textId="25777D9A" w:rsidR="00691D01" w:rsidRPr="00406FA7" w:rsidRDefault="00691D01" w:rsidP="00FD5904">
      <w:pPr>
        <w:pStyle w:val="ListParagraph"/>
        <w:numPr>
          <w:ilvl w:val="1"/>
          <w:numId w:val="121"/>
        </w:numPr>
        <w:spacing w:line="240" w:lineRule="auto"/>
        <w:ind w:left="1260"/>
        <w:rPr>
          <w:rFonts w:ascii="Garamond" w:hAnsi="Garamond" w:cs="Calibri"/>
          <w:sz w:val="24"/>
          <w:szCs w:val="24"/>
        </w:rPr>
      </w:pPr>
      <w:r w:rsidRPr="00406FA7">
        <w:rPr>
          <w:rFonts w:ascii="Garamond" w:hAnsi="Garamond" w:cs="Calibri"/>
          <w:sz w:val="24"/>
          <w:szCs w:val="24"/>
        </w:rPr>
        <w:t>Phi Tau Sigma (IFT Honor Society). Constitution Review Ad Hoc. 2024 to date</w:t>
      </w:r>
    </w:p>
    <w:p w14:paraId="536BA67B" w14:textId="5632E687" w:rsidR="00691D01" w:rsidRPr="00406FA7" w:rsidRDefault="00691D01" w:rsidP="00FD5904">
      <w:pPr>
        <w:pStyle w:val="ListParagraph"/>
        <w:numPr>
          <w:ilvl w:val="1"/>
          <w:numId w:val="121"/>
        </w:numPr>
        <w:spacing w:line="240" w:lineRule="auto"/>
        <w:ind w:left="1260"/>
        <w:rPr>
          <w:rFonts w:ascii="Garamond" w:hAnsi="Garamond" w:cs="Calibri"/>
          <w:sz w:val="24"/>
          <w:szCs w:val="24"/>
        </w:rPr>
      </w:pPr>
      <w:r w:rsidRPr="00406FA7">
        <w:rPr>
          <w:rFonts w:ascii="Garamond" w:hAnsi="Garamond" w:cs="Calibri"/>
          <w:sz w:val="24"/>
          <w:szCs w:val="24"/>
        </w:rPr>
        <w:t>Phi Tau Sigma. Volunteer Mentor</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2023 to date</w:t>
      </w:r>
    </w:p>
    <w:p w14:paraId="033B0A4E" w14:textId="77777777" w:rsidR="00E86F9D" w:rsidRPr="00406FA7" w:rsidRDefault="00DF3844" w:rsidP="00FD5904">
      <w:pPr>
        <w:pStyle w:val="ListParagraph"/>
        <w:numPr>
          <w:ilvl w:val="1"/>
          <w:numId w:val="121"/>
        </w:numPr>
        <w:spacing w:line="240" w:lineRule="auto"/>
        <w:ind w:left="1260"/>
        <w:rPr>
          <w:rFonts w:ascii="Garamond" w:hAnsi="Garamond" w:cs="Calibri"/>
          <w:sz w:val="24"/>
          <w:szCs w:val="24"/>
        </w:rPr>
      </w:pPr>
      <w:r w:rsidRPr="00406FA7">
        <w:rPr>
          <w:rFonts w:ascii="Garamond" w:hAnsi="Garamond" w:cs="Calibri"/>
          <w:sz w:val="24"/>
          <w:szCs w:val="24"/>
        </w:rPr>
        <w:t>IFT Bluegrass Branch, Scholarship Award Committee, member 2017 – to date</w:t>
      </w:r>
    </w:p>
    <w:p w14:paraId="033B0A4F" w14:textId="77777777" w:rsidR="00E86F9D" w:rsidRPr="00406FA7" w:rsidRDefault="00DF3844" w:rsidP="00FD5904">
      <w:pPr>
        <w:pStyle w:val="ListParagraph"/>
        <w:numPr>
          <w:ilvl w:val="1"/>
          <w:numId w:val="121"/>
        </w:numPr>
        <w:spacing w:line="240" w:lineRule="auto"/>
        <w:ind w:left="1260"/>
        <w:rPr>
          <w:rFonts w:ascii="Garamond" w:hAnsi="Garamond" w:cs="Calibri"/>
          <w:sz w:val="24"/>
          <w:szCs w:val="24"/>
        </w:rPr>
      </w:pPr>
      <w:r w:rsidRPr="00406FA7">
        <w:rPr>
          <w:rFonts w:ascii="Garamond" w:hAnsi="Garamond" w:cs="Calibri"/>
          <w:sz w:val="24"/>
          <w:szCs w:val="24"/>
        </w:rPr>
        <w:t xml:space="preserve">IFT Annual Meeting Scientific Program Track Team Reviewer (Food Engineering Division).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 xml:space="preserve"> </w:t>
      </w:r>
      <w:r w:rsidRPr="00406FA7">
        <w:rPr>
          <w:rFonts w:ascii="Garamond" w:hAnsi="Garamond" w:cs="Calibri"/>
          <w:sz w:val="24"/>
          <w:szCs w:val="24"/>
        </w:rPr>
        <w:tab/>
      </w:r>
      <w:bookmarkStart w:id="5" w:name="_Hlk190645267"/>
      <w:r w:rsidRPr="00406FA7">
        <w:rPr>
          <w:rFonts w:ascii="Garamond" w:hAnsi="Garamond" w:cs="Calibri"/>
          <w:sz w:val="24"/>
          <w:szCs w:val="24"/>
        </w:rPr>
        <w:t>2013 - 2025</w:t>
      </w:r>
      <w:bookmarkStart w:id="6" w:name="_Hlk190645187"/>
      <w:bookmarkEnd w:id="5"/>
    </w:p>
    <w:p w14:paraId="033B0A50" w14:textId="77777777" w:rsidR="00E86F9D" w:rsidRPr="00406FA7" w:rsidRDefault="00DF3844" w:rsidP="00FD5904">
      <w:pPr>
        <w:pStyle w:val="ListParagraph"/>
        <w:numPr>
          <w:ilvl w:val="1"/>
          <w:numId w:val="121"/>
        </w:numPr>
        <w:spacing w:line="240" w:lineRule="auto"/>
        <w:ind w:left="1260"/>
        <w:rPr>
          <w:rFonts w:ascii="Garamond" w:hAnsi="Garamond" w:cs="Calibri"/>
          <w:sz w:val="24"/>
          <w:szCs w:val="24"/>
        </w:rPr>
      </w:pPr>
      <w:r w:rsidRPr="00406FA7">
        <w:rPr>
          <w:rFonts w:ascii="Garamond" w:hAnsi="Garamond" w:cs="Calibri"/>
          <w:sz w:val="24"/>
          <w:szCs w:val="24"/>
        </w:rPr>
        <w:t>IFT Research and Development Awards Jury,</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bookmarkStart w:id="7" w:name="_Hlk190645307"/>
      <w:r w:rsidRPr="00406FA7">
        <w:rPr>
          <w:rFonts w:ascii="Garamond" w:hAnsi="Garamond" w:cs="Calibri"/>
          <w:sz w:val="24"/>
          <w:szCs w:val="24"/>
        </w:rPr>
        <w:t xml:space="preserve">2015 </w:t>
      </w:r>
      <w:bookmarkEnd w:id="6"/>
      <w:r w:rsidRPr="00406FA7">
        <w:rPr>
          <w:rFonts w:ascii="Garamond" w:hAnsi="Garamond" w:cs="Calibri"/>
          <w:sz w:val="24"/>
          <w:szCs w:val="24"/>
        </w:rPr>
        <w:t>– 2017, 2023</w:t>
      </w:r>
      <w:bookmarkEnd w:id="7"/>
    </w:p>
    <w:p w14:paraId="033B0A51" w14:textId="77777777" w:rsidR="00E86F9D" w:rsidRPr="00406FA7" w:rsidRDefault="00DF3844" w:rsidP="00FD5904">
      <w:pPr>
        <w:pStyle w:val="ListParagraph"/>
        <w:numPr>
          <w:ilvl w:val="1"/>
          <w:numId w:val="121"/>
        </w:numPr>
        <w:spacing w:line="240" w:lineRule="auto"/>
        <w:ind w:left="1260"/>
        <w:rPr>
          <w:rFonts w:ascii="Garamond" w:hAnsi="Garamond" w:cs="Calibri"/>
          <w:sz w:val="24"/>
          <w:szCs w:val="24"/>
        </w:rPr>
      </w:pPr>
      <w:r w:rsidRPr="00406FA7">
        <w:rPr>
          <w:rFonts w:ascii="Garamond" w:hAnsi="Garamond" w:cs="Calibri"/>
          <w:sz w:val="24"/>
          <w:szCs w:val="24"/>
        </w:rPr>
        <w:t xml:space="preserve">IFT Feeding Tomorrow Scholarship Jury,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2014, 2016, 2017</w:t>
      </w:r>
    </w:p>
    <w:p w14:paraId="033B0A52" w14:textId="79F8C653" w:rsidR="00E86F9D" w:rsidRPr="00406FA7" w:rsidRDefault="00DF3844" w:rsidP="00FD5904">
      <w:pPr>
        <w:pStyle w:val="ListParagraph"/>
        <w:numPr>
          <w:ilvl w:val="0"/>
          <w:numId w:val="119"/>
        </w:numPr>
        <w:spacing w:line="240" w:lineRule="auto"/>
        <w:rPr>
          <w:rFonts w:ascii="Garamond" w:hAnsi="Garamond" w:cs="Calibri"/>
          <w:sz w:val="24"/>
          <w:szCs w:val="24"/>
        </w:rPr>
      </w:pPr>
      <w:r w:rsidRPr="00406FA7">
        <w:rPr>
          <w:rFonts w:ascii="Garamond" w:hAnsi="Garamond" w:cs="Calibri"/>
          <w:sz w:val="24"/>
          <w:szCs w:val="24"/>
        </w:rPr>
        <w:t>Chair</w:t>
      </w:r>
      <w:r w:rsidR="00375D96">
        <w:rPr>
          <w:rFonts w:ascii="Garamond" w:hAnsi="Garamond" w:cs="Calibri"/>
          <w:sz w:val="24"/>
          <w:szCs w:val="24"/>
        </w:rPr>
        <w:t>-</w:t>
      </w:r>
      <w:r w:rsidRPr="00406FA7">
        <w:rPr>
          <w:rFonts w:ascii="Garamond" w:hAnsi="Garamond" w:cs="Calibri"/>
          <w:sz w:val="24"/>
          <w:szCs w:val="24"/>
        </w:rPr>
        <w:t>elect, Secretary, member, S1090 multistate hatch group on AI. 2020 to date</w:t>
      </w:r>
    </w:p>
    <w:p w14:paraId="033B0A53" w14:textId="77777777" w:rsidR="00E86F9D" w:rsidRPr="00406FA7" w:rsidRDefault="00DF3844" w:rsidP="00FD5904">
      <w:pPr>
        <w:pStyle w:val="ListParagraph"/>
        <w:numPr>
          <w:ilvl w:val="0"/>
          <w:numId w:val="119"/>
        </w:numPr>
        <w:spacing w:line="240" w:lineRule="auto"/>
        <w:rPr>
          <w:rFonts w:ascii="Garamond" w:hAnsi="Garamond" w:cs="Calibri"/>
          <w:sz w:val="24"/>
          <w:szCs w:val="24"/>
        </w:rPr>
      </w:pPr>
      <w:r w:rsidRPr="00406FA7">
        <w:rPr>
          <w:rFonts w:ascii="Garamond" w:hAnsi="Garamond" w:cs="Calibri"/>
          <w:sz w:val="24"/>
          <w:szCs w:val="24"/>
        </w:rPr>
        <w:t>Member, NC 1023 multistate hatch group on Food Engineering</w:t>
      </w:r>
      <w:r w:rsidRPr="00406FA7">
        <w:rPr>
          <w:rFonts w:ascii="Garamond" w:hAnsi="Garamond" w:cs="Calibri"/>
          <w:sz w:val="24"/>
          <w:szCs w:val="24"/>
        </w:rPr>
        <w:tab/>
        <w:t>2014 to date</w:t>
      </w:r>
    </w:p>
    <w:p w14:paraId="033B0A54" w14:textId="77777777" w:rsidR="00E86F9D" w:rsidRPr="00406FA7" w:rsidRDefault="00DF3844" w:rsidP="00FD5904">
      <w:pPr>
        <w:pStyle w:val="ListParagraph"/>
        <w:numPr>
          <w:ilvl w:val="1"/>
          <w:numId w:val="122"/>
        </w:numPr>
        <w:spacing w:after="120" w:line="240" w:lineRule="auto"/>
        <w:rPr>
          <w:rFonts w:ascii="Garamond" w:hAnsi="Garamond" w:cs="Calibri"/>
          <w:sz w:val="24"/>
          <w:szCs w:val="24"/>
        </w:rPr>
      </w:pPr>
      <w:r w:rsidRPr="00406FA7">
        <w:rPr>
          <w:rFonts w:ascii="Garamond" w:hAnsi="Garamond" w:cs="Calibri"/>
          <w:sz w:val="24"/>
          <w:szCs w:val="24"/>
        </w:rPr>
        <w:t xml:space="preserve">Ad-hoc committee member (Resources for Mathematical Modeling; Teaching Food Engineering to Engineers and Non-thermal Processing) NC 1023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October 2014 to date.</w:t>
      </w:r>
    </w:p>
    <w:p w14:paraId="033B0A55" w14:textId="77777777" w:rsidR="00E86F9D" w:rsidRPr="00406FA7" w:rsidRDefault="00DF3844" w:rsidP="00FD5904">
      <w:pPr>
        <w:pStyle w:val="ListParagraph"/>
        <w:numPr>
          <w:ilvl w:val="0"/>
          <w:numId w:val="119"/>
        </w:numPr>
        <w:spacing w:after="120" w:line="240" w:lineRule="auto"/>
        <w:rPr>
          <w:rFonts w:ascii="Garamond" w:hAnsi="Garamond" w:cs="Calibri"/>
          <w:sz w:val="24"/>
          <w:szCs w:val="24"/>
        </w:rPr>
      </w:pPr>
      <w:r w:rsidRPr="00406FA7">
        <w:rPr>
          <w:rFonts w:ascii="Garamond" w:hAnsi="Garamond" w:cs="Calibri"/>
          <w:sz w:val="24"/>
          <w:szCs w:val="24"/>
        </w:rPr>
        <w:t>College Representative</w:t>
      </w:r>
    </w:p>
    <w:p w14:paraId="033B0A56" w14:textId="77777777" w:rsidR="00E86F9D" w:rsidRPr="00406FA7" w:rsidRDefault="00DF3844" w:rsidP="00FD5904">
      <w:pPr>
        <w:pStyle w:val="ListParagraph"/>
        <w:numPr>
          <w:ilvl w:val="1"/>
          <w:numId w:val="119"/>
        </w:numPr>
        <w:spacing w:after="120" w:line="240" w:lineRule="auto"/>
        <w:rPr>
          <w:rFonts w:ascii="Garamond" w:hAnsi="Garamond" w:cs="Calibri"/>
          <w:sz w:val="24"/>
          <w:szCs w:val="24"/>
        </w:rPr>
      </w:pPr>
      <w:r w:rsidRPr="00406FA7">
        <w:rPr>
          <w:rFonts w:ascii="Garamond" w:hAnsi="Garamond" w:cs="Calibri"/>
          <w:sz w:val="24"/>
          <w:szCs w:val="24"/>
        </w:rPr>
        <w:t xml:space="preserve">Bioresource Engineering Department, Post Graduate Student Association (PGSS)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 xml:space="preserve"> 2006 – 2010.</w:t>
      </w:r>
    </w:p>
    <w:p w14:paraId="033B0A57" w14:textId="77777777" w:rsidR="00E86F9D" w:rsidRPr="00406FA7" w:rsidRDefault="00DF3844" w:rsidP="00FD5904">
      <w:pPr>
        <w:pStyle w:val="ListParagraph"/>
        <w:numPr>
          <w:ilvl w:val="0"/>
          <w:numId w:val="119"/>
        </w:numPr>
        <w:spacing w:after="120" w:line="240" w:lineRule="auto"/>
        <w:rPr>
          <w:rFonts w:ascii="Garamond" w:hAnsi="Garamond" w:cs="Calibri"/>
          <w:sz w:val="24"/>
          <w:szCs w:val="24"/>
        </w:rPr>
      </w:pPr>
      <w:r w:rsidRPr="00406FA7">
        <w:rPr>
          <w:rFonts w:ascii="Garamond" w:hAnsi="Garamond" w:cs="Calibri"/>
          <w:sz w:val="24"/>
          <w:szCs w:val="24"/>
        </w:rPr>
        <w:t xml:space="preserve">Chief Returning Office, McGill University Post Graduate Student Association, Macdonald Campus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 xml:space="preserve">2008 - 2010 </w:t>
      </w:r>
    </w:p>
    <w:p w14:paraId="033B0A58" w14:textId="77777777" w:rsidR="00E86F9D" w:rsidRPr="00406FA7" w:rsidRDefault="00DF3844" w:rsidP="00FD5904">
      <w:pPr>
        <w:pStyle w:val="ListParagraph"/>
        <w:numPr>
          <w:ilvl w:val="0"/>
          <w:numId w:val="119"/>
        </w:numPr>
        <w:spacing w:after="120" w:line="240" w:lineRule="auto"/>
        <w:rPr>
          <w:rFonts w:ascii="Garamond" w:hAnsi="Garamond" w:cs="Calibri"/>
          <w:sz w:val="24"/>
          <w:szCs w:val="24"/>
        </w:rPr>
      </w:pPr>
      <w:r w:rsidRPr="00406FA7">
        <w:rPr>
          <w:rFonts w:ascii="Garamond" w:hAnsi="Garamond" w:cs="Calibri"/>
          <w:sz w:val="24"/>
          <w:szCs w:val="24"/>
        </w:rPr>
        <w:t>OTHERS:</w:t>
      </w:r>
    </w:p>
    <w:p w14:paraId="033B0A59" w14:textId="77777777" w:rsidR="00E86F9D" w:rsidRPr="00406FA7" w:rsidRDefault="00DF3844" w:rsidP="00FD5904">
      <w:pPr>
        <w:pStyle w:val="ListParagraph"/>
        <w:numPr>
          <w:ilvl w:val="1"/>
          <w:numId w:val="119"/>
        </w:numPr>
        <w:spacing w:after="120" w:line="240" w:lineRule="auto"/>
        <w:rPr>
          <w:rFonts w:ascii="Garamond" w:hAnsi="Garamond" w:cs="Calibri"/>
          <w:sz w:val="24"/>
          <w:szCs w:val="24"/>
        </w:rPr>
      </w:pPr>
      <w:r w:rsidRPr="00406FA7">
        <w:rPr>
          <w:rFonts w:ascii="Garamond" w:hAnsi="Garamond" w:cs="Calibri"/>
          <w:sz w:val="24"/>
          <w:szCs w:val="24"/>
        </w:rPr>
        <w:t>International Congress of Food Engineering (ICEF), June 2023. Session Chair/Moderator: Reactivity &amp; confined systems.</w:t>
      </w:r>
    </w:p>
    <w:p w14:paraId="033B0A5A" w14:textId="77777777" w:rsidR="00E86F9D" w:rsidRPr="00406FA7" w:rsidRDefault="00DF3844">
      <w:pPr>
        <w:pStyle w:val="Heading2"/>
        <w:rPr>
          <w:rFonts w:ascii="Garamond" w:hAnsi="Garamond" w:cs="Calibri"/>
        </w:rPr>
      </w:pPr>
      <w:r w:rsidRPr="00406FA7">
        <w:rPr>
          <w:rFonts w:ascii="Garamond" w:hAnsi="Garamond" w:cs="Calibri"/>
        </w:rPr>
        <w:t>Advisory Board Membership</w:t>
      </w:r>
    </w:p>
    <w:p w14:paraId="033B0A5B" w14:textId="77777777" w:rsidR="00E86F9D" w:rsidRPr="00406FA7" w:rsidRDefault="00DF3844">
      <w:pPr>
        <w:spacing w:after="120" w:line="240" w:lineRule="auto"/>
      </w:pPr>
      <w:r w:rsidRPr="00406FA7">
        <w:rPr>
          <w:rFonts w:ascii="Garamond" w:hAnsi="Garamond" w:cs="Calibri"/>
          <w:sz w:val="24"/>
          <w:szCs w:val="24"/>
        </w:rPr>
        <w:t xml:space="preserve">Member, Advisory Board of Biosystems and Agricultural Engineering program at Florida A&amp;M University. </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2015 to date.</w:t>
      </w:r>
      <w:r w:rsidRPr="00406FA7">
        <w:rPr>
          <w:rFonts w:ascii="Garamond" w:hAnsi="Garamond" w:cs="Calibri"/>
          <w:b/>
          <w:sz w:val="24"/>
          <w:szCs w:val="24"/>
        </w:rPr>
        <w:t xml:space="preserve"> </w:t>
      </w:r>
    </w:p>
    <w:p w14:paraId="033B0A5C" w14:textId="77777777" w:rsidR="00E86F9D" w:rsidRPr="00406FA7" w:rsidRDefault="00DF3844">
      <w:pPr>
        <w:pStyle w:val="Heading2"/>
        <w:rPr>
          <w:rFonts w:ascii="Garamond" w:hAnsi="Garamond" w:cs="Calibri"/>
        </w:rPr>
      </w:pPr>
      <w:r w:rsidRPr="00406FA7">
        <w:rPr>
          <w:rFonts w:ascii="Garamond" w:hAnsi="Garamond" w:cs="Calibri"/>
        </w:rPr>
        <w:t>Other volunteer services</w:t>
      </w:r>
    </w:p>
    <w:p w14:paraId="033B0A5D" w14:textId="77777777" w:rsidR="00E86F9D" w:rsidRPr="00406FA7" w:rsidRDefault="00DF3844" w:rsidP="00FD5904">
      <w:pPr>
        <w:pStyle w:val="ListParagraph"/>
        <w:numPr>
          <w:ilvl w:val="0"/>
          <w:numId w:val="109"/>
        </w:numPr>
        <w:spacing w:after="0" w:line="240" w:lineRule="auto"/>
        <w:rPr>
          <w:rFonts w:ascii="Garamond" w:hAnsi="Garamond" w:cs="Calibri"/>
          <w:sz w:val="24"/>
          <w:szCs w:val="24"/>
        </w:rPr>
      </w:pPr>
      <w:r w:rsidRPr="00406FA7">
        <w:rPr>
          <w:rFonts w:ascii="Garamond" w:hAnsi="Garamond" w:cs="Calibri"/>
          <w:sz w:val="24"/>
          <w:szCs w:val="24"/>
        </w:rPr>
        <w:t>Chair, Agricultural Committee. Gbongan Notables Worldwide (GNW). A community organization in my hometown in Nigeria.</w:t>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r>
      <w:r w:rsidRPr="00406FA7">
        <w:rPr>
          <w:rFonts w:ascii="Garamond" w:hAnsi="Garamond" w:cs="Calibri"/>
          <w:sz w:val="24"/>
          <w:szCs w:val="24"/>
        </w:rPr>
        <w:tab/>
        <w:t>June – July 2021.</w:t>
      </w:r>
    </w:p>
    <w:p w14:paraId="033B0A5E" w14:textId="77777777" w:rsidR="00E86F9D" w:rsidRPr="00406FA7" w:rsidRDefault="00DF3844" w:rsidP="00FD5904">
      <w:pPr>
        <w:pStyle w:val="ListParagraph"/>
        <w:numPr>
          <w:ilvl w:val="0"/>
          <w:numId w:val="109"/>
        </w:numPr>
        <w:tabs>
          <w:tab w:val="left" w:pos="720"/>
        </w:tabs>
        <w:spacing w:after="0" w:line="240" w:lineRule="auto"/>
        <w:rPr>
          <w:rFonts w:ascii="Garamond" w:hAnsi="Garamond" w:cs="Calibri"/>
          <w:sz w:val="24"/>
          <w:szCs w:val="24"/>
        </w:rPr>
      </w:pPr>
      <w:r w:rsidRPr="00406FA7">
        <w:rPr>
          <w:rFonts w:ascii="Garamond" w:hAnsi="Garamond" w:cs="Calibri"/>
          <w:sz w:val="24"/>
          <w:szCs w:val="24"/>
        </w:rPr>
        <w:t>Board Member, Creekside Andover Neighbor Homeowners’ Association. Sept 2019 - date</w:t>
      </w:r>
    </w:p>
    <w:p w14:paraId="033B0A5F" w14:textId="77777777" w:rsidR="00E86F9D" w:rsidRPr="00406FA7" w:rsidRDefault="00DF3844" w:rsidP="00FD5904">
      <w:pPr>
        <w:pStyle w:val="ListParagraph"/>
        <w:numPr>
          <w:ilvl w:val="0"/>
          <w:numId w:val="109"/>
        </w:numPr>
        <w:tabs>
          <w:tab w:val="left" w:pos="720"/>
        </w:tabs>
        <w:spacing w:after="0" w:line="240" w:lineRule="auto"/>
        <w:rPr>
          <w:rFonts w:ascii="Garamond" w:hAnsi="Garamond" w:cs="Calibri"/>
          <w:sz w:val="24"/>
          <w:szCs w:val="24"/>
        </w:rPr>
      </w:pPr>
      <w:r w:rsidRPr="00406FA7">
        <w:rPr>
          <w:rFonts w:ascii="Garamond" w:hAnsi="Garamond" w:cs="Calibri"/>
          <w:sz w:val="24"/>
          <w:szCs w:val="24"/>
        </w:rPr>
        <w:t>Member of Choir, Immanuel Baptist Church, Lexington KY</w:t>
      </w:r>
      <w:r w:rsidRPr="00406FA7">
        <w:rPr>
          <w:rFonts w:ascii="Garamond" w:hAnsi="Garamond" w:cs="Calibri"/>
          <w:sz w:val="24"/>
          <w:szCs w:val="24"/>
        </w:rPr>
        <w:tab/>
      </w:r>
      <w:r w:rsidRPr="00406FA7">
        <w:rPr>
          <w:rFonts w:ascii="Garamond" w:hAnsi="Garamond" w:cs="Calibri"/>
          <w:sz w:val="24"/>
          <w:szCs w:val="24"/>
        </w:rPr>
        <w:tab/>
        <w:t>Aug 2018 - date</w:t>
      </w:r>
    </w:p>
    <w:p w14:paraId="033B0A60" w14:textId="77777777" w:rsidR="00E86F9D" w:rsidRPr="00406FA7" w:rsidRDefault="00DF3844" w:rsidP="00FD5904">
      <w:pPr>
        <w:pStyle w:val="ListParagraph"/>
        <w:numPr>
          <w:ilvl w:val="0"/>
          <w:numId w:val="109"/>
        </w:numPr>
        <w:tabs>
          <w:tab w:val="left" w:pos="720"/>
        </w:tabs>
        <w:spacing w:after="0" w:line="240" w:lineRule="auto"/>
        <w:rPr>
          <w:rFonts w:ascii="Garamond" w:hAnsi="Garamond" w:cs="Calibri"/>
          <w:sz w:val="24"/>
          <w:szCs w:val="24"/>
        </w:rPr>
      </w:pPr>
      <w:r w:rsidRPr="00406FA7">
        <w:rPr>
          <w:rFonts w:ascii="Garamond" w:hAnsi="Garamond" w:cs="Calibri"/>
          <w:sz w:val="24"/>
          <w:szCs w:val="24"/>
        </w:rPr>
        <w:t>McGill University International Student Buddy Program</w:t>
      </w:r>
      <w:r w:rsidRPr="00406FA7">
        <w:rPr>
          <w:rFonts w:ascii="Garamond" w:hAnsi="Garamond" w:cs="Calibri"/>
          <w:sz w:val="24"/>
          <w:szCs w:val="24"/>
        </w:rPr>
        <w:tab/>
      </w:r>
      <w:r w:rsidRPr="00406FA7">
        <w:rPr>
          <w:rFonts w:ascii="Garamond" w:hAnsi="Garamond" w:cs="Calibri"/>
          <w:sz w:val="24"/>
          <w:szCs w:val="24"/>
        </w:rPr>
        <w:tab/>
        <w:t>Jan 2005 to Jan 2009</w:t>
      </w:r>
    </w:p>
    <w:p w14:paraId="033B0A61" w14:textId="77777777" w:rsidR="00E86F9D" w:rsidRPr="00406FA7" w:rsidRDefault="00DF3844" w:rsidP="00FD5904">
      <w:pPr>
        <w:numPr>
          <w:ilvl w:val="0"/>
          <w:numId w:val="123"/>
        </w:numPr>
        <w:tabs>
          <w:tab w:val="left" w:pos="-2520"/>
        </w:tabs>
        <w:spacing w:after="0" w:line="240" w:lineRule="auto"/>
        <w:rPr>
          <w:rFonts w:ascii="Garamond" w:hAnsi="Garamond" w:cs="Calibri"/>
          <w:sz w:val="24"/>
          <w:szCs w:val="24"/>
        </w:rPr>
      </w:pPr>
      <w:r w:rsidRPr="00406FA7">
        <w:rPr>
          <w:rFonts w:ascii="Garamond" w:hAnsi="Garamond" w:cs="Calibri"/>
          <w:sz w:val="24"/>
          <w:szCs w:val="24"/>
        </w:rPr>
        <w:t xml:space="preserve">Helped intending, new and international students with information related to travel visa, housing, cost of living, etc. </w:t>
      </w:r>
    </w:p>
    <w:p w14:paraId="033B0A62" w14:textId="77777777" w:rsidR="00E86F9D" w:rsidRPr="00406FA7" w:rsidRDefault="00DF3844" w:rsidP="00FD5904">
      <w:pPr>
        <w:numPr>
          <w:ilvl w:val="0"/>
          <w:numId w:val="123"/>
        </w:numPr>
        <w:tabs>
          <w:tab w:val="left" w:pos="-2520"/>
        </w:tabs>
        <w:spacing w:after="240" w:line="240" w:lineRule="auto"/>
        <w:rPr>
          <w:rFonts w:ascii="Garamond" w:hAnsi="Garamond" w:cs="Calibri"/>
          <w:sz w:val="24"/>
          <w:szCs w:val="24"/>
        </w:rPr>
      </w:pPr>
      <w:r w:rsidRPr="00406FA7">
        <w:rPr>
          <w:rFonts w:ascii="Garamond" w:hAnsi="Garamond" w:cs="Calibri"/>
          <w:sz w:val="24"/>
          <w:szCs w:val="24"/>
        </w:rPr>
        <w:t>Met with new students after arrival to help them settle quickly and easily.</w:t>
      </w:r>
    </w:p>
    <w:p w14:paraId="033B0A63" w14:textId="79A76D51" w:rsidR="00E86F9D" w:rsidRPr="00406FA7" w:rsidRDefault="00DF3844">
      <w:pPr>
        <w:pStyle w:val="Heading1"/>
        <w:spacing w:after="120"/>
      </w:pPr>
      <w:r w:rsidRPr="00406FA7">
        <w:rPr>
          <w:rFonts w:ascii="Garamond" w:hAnsi="Garamond"/>
          <w:noProof/>
          <w:sz w:val="24"/>
          <w:szCs w:val="24"/>
        </w:rPr>
        <w:lastRenderedPageBreak/>
        <mc:AlternateContent>
          <mc:Choice Requires="wps">
            <w:drawing>
              <wp:anchor distT="0" distB="0" distL="114300" distR="114300" simplePos="0" relativeHeight="251658244" behindDoc="0" locked="0" layoutInCell="1" allowOverlap="1" wp14:anchorId="012A7AF3" wp14:editId="033B05FC">
                <wp:simplePos x="0" y="0"/>
                <wp:positionH relativeFrom="margin">
                  <wp:posOffset>-26243</wp:posOffset>
                </wp:positionH>
                <wp:positionV relativeFrom="paragraph">
                  <wp:posOffset>198753</wp:posOffset>
                </wp:positionV>
                <wp:extent cx="6061712" cy="9529"/>
                <wp:effectExtent l="0" t="0" r="34288" b="28571"/>
                <wp:wrapNone/>
                <wp:docPr id="662210188" name="Straight Connector 1"/>
                <wp:cNvGraphicFramePr/>
                <a:graphic xmlns:a="http://schemas.openxmlformats.org/drawingml/2006/main">
                  <a:graphicData uri="http://schemas.microsoft.com/office/word/2010/wordprocessingShape">
                    <wps:wsp>
                      <wps:cNvCnPr/>
                      <wps:spPr>
                        <a:xfrm flipV="1">
                          <a:off x="0" y="0"/>
                          <a:ext cx="6061712" cy="9529"/>
                        </a:xfrm>
                        <a:prstGeom prst="straightConnector1">
                          <a:avLst/>
                        </a:prstGeom>
                        <a:noFill/>
                        <a:ln w="25402" cap="flat">
                          <a:solidFill>
                            <a:srgbClr val="000000"/>
                          </a:solidFill>
                          <a:prstDash val="solid"/>
                          <a:miter/>
                        </a:ln>
                      </wps:spPr>
                      <wps:bodyPr/>
                    </wps:wsp>
                  </a:graphicData>
                </a:graphic>
              </wp:anchor>
            </w:drawing>
          </mc:Choice>
          <mc:Fallback>
            <w:pict>
              <v:shape w14:anchorId="369E639D" id="Straight Connector 1" o:spid="_x0000_s1026" type="#_x0000_t32" style="position:absolute;margin-left:-2.05pt;margin-top:15.65pt;width:477.3pt;height:.75pt;flip:y;z-index:2516582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" strokeweight=".70561mm">
                <v:stroke joinstyle="miter"/>
                <w10:wrap anchorx="margin"/>
              </v:shape>
            </w:pict>
          </mc:Fallback>
        </mc:AlternateContent>
      </w:r>
      <w:r w:rsidRPr="00406FA7">
        <w:rPr>
          <w:rStyle w:val="Heading1Char"/>
          <w:rFonts w:ascii="Garamond" w:hAnsi="Garamond" w:cs="Calibri"/>
          <w:b/>
          <w:color w:val="auto"/>
          <w:sz w:val="24"/>
          <w:szCs w:val="24"/>
        </w:rPr>
        <w:t>PROFESSIONAL DEVELOPMENT ACTIVITIES ATTENDED</w:t>
      </w:r>
      <w:r w:rsidRPr="00406FA7">
        <w:rPr>
          <w:rFonts w:ascii="Garamond" w:hAnsi="Garamond" w:cs="Calibri"/>
          <w:b/>
          <w:color w:val="auto"/>
          <w:sz w:val="24"/>
          <w:szCs w:val="24"/>
        </w:rPr>
        <w:t xml:space="preserve"> 2014 - Present</w:t>
      </w:r>
    </w:p>
    <w:p w14:paraId="033B0A64" w14:textId="77777777" w:rsidR="00E86F9D" w:rsidRPr="00406FA7" w:rsidRDefault="00DF3844">
      <w:pPr>
        <w:pStyle w:val="Heading2"/>
        <w:rPr>
          <w:rFonts w:ascii="Garamond" w:hAnsi="Garamond" w:cs="Calibri"/>
        </w:rPr>
      </w:pPr>
      <w:r w:rsidRPr="00406FA7">
        <w:rPr>
          <w:rFonts w:ascii="Garamond" w:hAnsi="Garamond" w:cs="Calibri"/>
        </w:rPr>
        <w:t>Research &amp; Development Workshops and Seminars Attended</w:t>
      </w:r>
    </w:p>
    <w:p w14:paraId="79695C1D" w14:textId="77777777" w:rsidR="00F63491" w:rsidRPr="00F63491" w:rsidRDefault="006840FA" w:rsidP="00FD5904">
      <w:pPr>
        <w:pStyle w:val="ListParagraph"/>
        <w:numPr>
          <w:ilvl w:val="0"/>
          <w:numId w:val="124"/>
        </w:numPr>
      </w:pPr>
      <w:r w:rsidRPr="006840FA">
        <w:rPr>
          <w:rFonts w:ascii="Garamond" w:hAnsi="Garamond" w:cs="Calibri"/>
          <w:sz w:val="24"/>
          <w:szCs w:val="24"/>
        </w:rPr>
        <w:t>UK PDO Webinar on “Finding Funding: Strategies and Approaches” held on May 16, 2025.</w:t>
      </w:r>
    </w:p>
    <w:p w14:paraId="033B0A65" w14:textId="5BCA4296" w:rsidR="00E86F9D" w:rsidRPr="00406FA7" w:rsidRDefault="00DF3844" w:rsidP="00FD5904">
      <w:pPr>
        <w:pStyle w:val="ListParagraph"/>
        <w:numPr>
          <w:ilvl w:val="0"/>
          <w:numId w:val="124"/>
        </w:numPr>
      </w:pPr>
      <w:r w:rsidRPr="00406FA7">
        <w:rPr>
          <w:rStyle w:val="normaltextrun"/>
          <w:rFonts w:ascii="Garamond" w:hAnsi="Garamond" w:cs="Calibri"/>
          <w:sz w:val="24"/>
          <w:szCs w:val="24"/>
        </w:rPr>
        <w:t>UK SciVal Elsevier Training Session. February 7, 2025.</w:t>
      </w:r>
    </w:p>
    <w:p w14:paraId="033B0A66" w14:textId="77777777" w:rsidR="00E86F9D" w:rsidRPr="00406FA7" w:rsidRDefault="00DF3844" w:rsidP="00FD5904">
      <w:pPr>
        <w:pStyle w:val="ListParagraph"/>
        <w:numPr>
          <w:ilvl w:val="0"/>
          <w:numId w:val="124"/>
        </w:numPr>
        <w:spacing w:after="0" w:line="240" w:lineRule="auto"/>
        <w:jc w:val="both"/>
      </w:pPr>
      <w:r w:rsidRPr="00406FA7">
        <w:rPr>
          <w:rStyle w:val="normaltextrun"/>
          <w:rFonts w:ascii="Garamond" w:hAnsi="Garamond" w:cs="Calibri"/>
          <w:sz w:val="24"/>
          <w:szCs w:val="24"/>
        </w:rPr>
        <w:t>Attended a Zoom workshop on “Grant Applicant/Awardee Technical Assistance (GAATA): 4 NIFA Reporting Activities” organized by USDA-NIFA. November 14, 2024. 12 – 1:30 PM.</w:t>
      </w:r>
    </w:p>
    <w:p w14:paraId="033B0A67" w14:textId="77777777" w:rsidR="00E86F9D" w:rsidRPr="00406FA7" w:rsidRDefault="00DF3844" w:rsidP="00FD5904">
      <w:pPr>
        <w:pStyle w:val="ListParagraph"/>
        <w:numPr>
          <w:ilvl w:val="0"/>
          <w:numId w:val="124"/>
        </w:numPr>
        <w:spacing w:after="0" w:line="240" w:lineRule="auto"/>
        <w:jc w:val="both"/>
      </w:pPr>
      <w:r w:rsidRPr="00406FA7">
        <w:rPr>
          <w:rStyle w:val="normaltextrun"/>
          <w:rFonts w:ascii="Garamond" w:hAnsi="Garamond" w:cs="Calibri"/>
          <w:sz w:val="24"/>
          <w:szCs w:val="24"/>
        </w:rPr>
        <w:t>CELT+Smart Campus Workshop: Collaborative Learning and Leveraging the iPad. September 16, 2024.</w:t>
      </w:r>
    </w:p>
    <w:p w14:paraId="033B0A68" w14:textId="77777777" w:rsidR="00E86F9D" w:rsidRPr="00406FA7" w:rsidRDefault="00DF3844" w:rsidP="00FD5904">
      <w:pPr>
        <w:pStyle w:val="ListParagraph"/>
        <w:numPr>
          <w:ilvl w:val="0"/>
          <w:numId w:val="124"/>
        </w:numPr>
        <w:spacing w:after="0" w:line="240" w:lineRule="auto"/>
        <w:jc w:val="both"/>
      </w:pPr>
      <w:r w:rsidRPr="00406FA7">
        <w:rPr>
          <w:rStyle w:val="normaltextrun"/>
          <w:rFonts w:ascii="Garamond" w:hAnsi="Garamond" w:cs="Calibri"/>
          <w:sz w:val="24"/>
          <w:szCs w:val="24"/>
        </w:rPr>
        <w:t>Online Training on “How to Use Paperpal’s AI Academic Editing to Write and Edit Like a Pro” April 8, 2024.</w:t>
      </w:r>
    </w:p>
    <w:p w14:paraId="033B0A69" w14:textId="77777777" w:rsidR="00E86F9D" w:rsidRPr="00406FA7" w:rsidRDefault="00DF3844" w:rsidP="00FD5904">
      <w:pPr>
        <w:pStyle w:val="ListParagraph"/>
        <w:numPr>
          <w:ilvl w:val="0"/>
          <w:numId w:val="124"/>
        </w:numPr>
        <w:spacing w:after="0" w:line="240" w:lineRule="auto"/>
        <w:jc w:val="both"/>
      </w:pPr>
      <w:r w:rsidRPr="00406FA7">
        <w:rPr>
          <w:rStyle w:val="normaltextrun"/>
          <w:rFonts w:ascii="Garamond" w:hAnsi="Garamond" w:cs="Calibri"/>
          <w:sz w:val="24"/>
          <w:szCs w:val="24"/>
        </w:rPr>
        <w:t xml:space="preserve">Online Training on </w:t>
      </w:r>
      <w:r w:rsidRPr="00406FA7">
        <w:rPr>
          <w:rFonts w:ascii="Garamond" w:hAnsi="Garamond" w:cs="Calibri"/>
          <w:sz w:val="24"/>
          <w:szCs w:val="24"/>
        </w:rPr>
        <w:t>“How to Write Your First Draft in Half the Time with Paperpal”</w:t>
      </w:r>
      <w:r w:rsidRPr="00406FA7">
        <w:rPr>
          <w:rFonts w:ascii="Times New Roman" w:hAnsi="Times New Roman" w:cs="Times New Roman"/>
          <w:sz w:val="24"/>
          <w:szCs w:val="24"/>
        </w:rPr>
        <w:t> </w:t>
      </w:r>
      <w:r w:rsidRPr="00406FA7">
        <w:rPr>
          <w:rFonts w:ascii="Garamond" w:hAnsi="Garamond" w:cs="Calibri"/>
          <w:sz w:val="24"/>
          <w:szCs w:val="24"/>
        </w:rPr>
        <w:t>on February 26, 2024.</w:t>
      </w:r>
    </w:p>
    <w:p w14:paraId="033B0A6A"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Promotion and Tenure Workshop on Feb. 23, 2024. Held in Gorham Hall, E.S. Good Barn, College of Agriculture, Food and Environment.</w:t>
      </w:r>
    </w:p>
    <w:p w14:paraId="033B0A6B"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Headwall webinar on Non-Contact Fish Histamine Detection using Hyperspectral Imaging. Held on March 28, 2023.</w:t>
      </w:r>
    </w:p>
    <w:p w14:paraId="033B0A6C" w14:textId="77777777" w:rsidR="00E86F9D" w:rsidRPr="00406FA7" w:rsidRDefault="00DF3844" w:rsidP="00FD5904">
      <w:pPr>
        <w:pStyle w:val="ListParagraph"/>
        <w:numPr>
          <w:ilvl w:val="0"/>
          <w:numId w:val="124"/>
        </w:numPr>
        <w:spacing w:after="0" w:line="240" w:lineRule="auto"/>
        <w:jc w:val="both"/>
      </w:pPr>
      <w:r w:rsidRPr="00406FA7">
        <w:rPr>
          <w:rFonts w:ascii="Garamond" w:hAnsi="Garamond" w:cs="Calibri"/>
          <w:sz w:val="24"/>
          <w:szCs w:val="24"/>
        </w:rPr>
        <w:t xml:space="preserve">Grant Writing Seminars and Workshops organized by CAFE and facilitated by </w:t>
      </w:r>
      <w:r w:rsidRPr="00406FA7">
        <w:rPr>
          <w:rFonts w:ascii="Garamond" w:hAnsi="Garamond"/>
          <w:sz w:val="24"/>
          <w:szCs w:val="24"/>
        </w:rPr>
        <w:t>Grant Central, USA. Dec 6 &amp; 7, 2022 at the Y.T Young Library, University of Kentucky.</w:t>
      </w:r>
      <w:r w:rsidRPr="00406FA7">
        <w:rPr>
          <w:rFonts w:ascii="Garamond" w:hAnsi="Garamond" w:cs="Calibri"/>
          <w:sz w:val="24"/>
          <w:szCs w:val="24"/>
        </w:rPr>
        <w:t xml:space="preserve"> </w:t>
      </w:r>
    </w:p>
    <w:p w14:paraId="033B0A6D"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Global Engagement Academy training, University of Kentucky. Six Modules, Feb 2022 – May 2023</w:t>
      </w:r>
    </w:p>
    <w:p w14:paraId="033B0A6E"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USDA Roundtable: Food Loss and Waste Successes from the U.S. and Canada. Held on November 2, 2022, online via zoom.</w:t>
      </w:r>
    </w:p>
    <w:p w14:paraId="033B0A6F"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VP for Research Lunch and Learn. Tools &amp; Services to Enhance Research Productivity: Electronic Systems, Libraries &amp; Complex Grant Support. October 26, 2022.</w:t>
      </w:r>
    </w:p>
    <w:p w14:paraId="033B0A70"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USDA-HEC: Enhancing Learning Outcomes Using Student-Centered Approaches – Workshop held at the University of Maine RiSE Center from August 1 – 3, 2022.</w:t>
      </w:r>
    </w:p>
    <w:p w14:paraId="033B0A71"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Cultural Awareness for Global Business Workshop. By Gatton College of Business and Economics. March 2022.</w:t>
      </w:r>
    </w:p>
    <w:p w14:paraId="033B0A72"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Introduction to Sustainability Reporting and the GRI Standards. Online training on sustainability and reporting. From Dec 2021 – June 2022.</w:t>
      </w:r>
    </w:p>
    <w:p w14:paraId="033B0A73"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LeanCor Lean Six Sigma Green Belt Certification, May 2021</w:t>
      </w:r>
    </w:p>
    <w:p w14:paraId="033B0A74"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LeanCor Fundamental of Project Management Certification, August 2019</w:t>
      </w:r>
    </w:p>
    <w:p w14:paraId="033B0A75"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MSF Python Workshop 11:30-1 on Friday Dec 6, 2019, in Room 383 in Business Building (Gatton College of Business and Economics).</w:t>
      </w:r>
    </w:p>
    <w:p w14:paraId="033B0A76"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LinkedIn Learning. Critical Thinking. Mike Figliuolo. May 3, 2019.</w:t>
      </w:r>
    </w:p>
    <w:p w14:paraId="033B0A77"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LinkedIn Learning. Strategic Thinking. Dorie Clark. February 19, 2019.</w:t>
      </w:r>
    </w:p>
    <w:p w14:paraId="033B0A78"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Department of Plant Science Seminar. Embracing Complexity in Biological Systems by Dr. Jacobson, Oakridge Lab. Held on March 28, 2019 (Thursday) 1:30 PM, Cameron Williams Lecture Hall, 101 Plant Science Building</w:t>
      </w:r>
    </w:p>
    <w:p w14:paraId="033B0A79"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Grant Writers Seminars and Workshop in Association with University of Tennessee Knoxville and University of Kentucky. 2017, 2018. By Dr. Broyles.</w:t>
      </w:r>
    </w:p>
    <w:p w14:paraId="033B0A7A"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IBM Workshop Cognitive, HPC and Cloud Review - Deep Learning HPC State of Review. Held at 1 pm in Jacob's Science Building Rm 108.</w:t>
      </w:r>
    </w:p>
    <w:p w14:paraId="033B0A7B"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NSF Career Workshop by Dr. Christina Payne, Associate Director NSF CBET Program. Held </w:t>
      </w:r>
      <w:proofErr w:type="gramStart"/>
      <w:r w:rsidRPr="00406FA7">
        <w:rPr>
          <w:rFonts w:ascii="Garamond" w:hAnsi="Garamond" w:cs="Calibri"/>
          <w:sz w:val="24"/>
          <w:szCs w:val="24"/>
        </w:rPr>
        <w:t>in</w:t>
      </w:r>
      <w:proofErr w:type="gramEnd"/>
      <w:r w:rsidRPr="00406FA7">
        <w:rPr>
          <w:rFonts w:ascii="Garamond" w:hAnsi="Garamond" w:cs="Calibri"/>
          <w:sz w:val="24"/>
          <w:szCs w:val="24"/>
        </w:rPr>
        <w:t xml:space="preserve"> 307 Gatton College of Business from 10 am - 12 pm. </w:t>
      </w:r>
    </w:p>
    <w:p w14:paraId="033B0A7C"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University of Kentucky, Office of VP Research Workshop - Mentor Training Sessions. March 23, 30 &amp; April 6, 2018. Held in Charles T. Wethington Building 312. </w:t>
      </w:r>
    </w:p>
    <w:p w14:paraId="033B0A7D"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lastRenderedPageBreak/>
        <w:t>Promotion and Tenure Workshop on Feb. 19, 2018. Held in Gorham Hall, E.S. Good Barn, College of Agriculture, Food and Environment.</w:t>
      </w:r>
    </w:p>
    <w:p w14:paraId="033B0A7E"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College of Engineering Faculty development Spring 2018 Workshop Series: Holding difficult conversation (Jan 24, 2018); Meet Productively (February 28); Time Management (March 28, 2018); Handling Disagreements in the Workplace (April 25, 2018).</w:t>
      </w:r>
    </w:p>
    <w:p w14:paraId="033B0A7F"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CAFE Workshop: Integrity and Ethics in Instruction Workshop held on Jan 9, 2018, 3 - 5 pm in 221 Jacob Science Building</w:t>
      </w:r>
    </w:p>
    <w:p w14:paraId="033B0A80"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Unconscious Bias. University. 8:30 – 10 am on March 24, 2017.</w:t>
      </w:r>
    </w:p>
    <w:p w14:paraId="033B0A81"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Active Shooter Forum, held in Seay Auditorium in Ag North at 1 pm on Wednesday, February 15, 2017. </w:t>
      </w:r>
    </w:p>
    <w:p w14:paraId="033B0A82" w14:textId="77777777" w:rsidR="00E86F9D" w:rsidRPr="00406FA7" w:rsidRDefault="00DF3844" w:rsidP="00FD5904">
      <w:pPr>
        <w:pStyle w:val="ListParagraph"/>
        <w:numPr>
          <w:ilvl w:val="0"/>
          <w:numId w:val="124"/>
        </w:numPr>
        <w:spacing w:after="0" w:line="240" w:lineRule="auto"/>
        <w:jc w:val="both"/>
      </w:pPr>
      <w:r w:rsidRPr="00406FA7">
        <w:rPr>
          <w:rFonts w:ascii="Garamond" w:hAnsi="Garamond" w:cs="Calibri"/>
          <w:sz w:val="24"/>
          <w:szCs w:val="24"/>
        </w:rPr>
        <w:t>Strengthening the Connection between Life-Science Research and K-12: An NSF Sponsored Workshop. Held on April 2</w:t>
      </w:r>
      <w:r w:rsidRPr="00406FA7">
        <w:rPr>
          <w:rFonts w:ascii="Garamond" w:hAnsi="Garamond" w:cs="Calibri"/>
          <w:sz w:val="24"/>
          <w:szCs w:val="24"/>
          <w:vertAlign w:val="superscript"/>
        </w:rPr>
        <w:t>nd</w:t>
      </w:r>
      <w:r w:rsidRPr="00406FA7">
        <w:rPr>
          <w:rFonts w:ascii="Garamond" w:hAnsi="Garamond" w:cs="Calibri"/>
          <w:sz w:val="24"/>
          <w:szCs w:val="24"/>
        </w:rPr>
        <w:t>, 2016, at UK-Lexmark Building, from 8:30 am – 5 pm.</w:t>
      </w:r>
    </w:p>
    <w:p w14:paraId="033B0A83"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Cayuse 424, a new proposal submission platform at UK. Held on May 22, 2017, in Cameron Williams Hall from 10 – 11:30 am.</w:t>
      </w:r>
    </w:p>
    <w:p w14:paraId="033B0A84"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Microsoft AZURE. February 7, 2017. David Marksbury. 9 am – 4:30 pm.</w:t>
      </w:r>
    </w:p>
    <w:p w14:paraId="033B0A85"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Introduction to Zoom Web Conferencing. Online Webinar. February 6, 2017.</w:t>
      </w:r>
    </w:p>
    <w:p w14:paraId="033B0A86"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Introduction to ENVI. Held by Harris Corp Company in Bloomfield, Colorado. January 24 – 26, 2017.</w:t>
      </w:r>
    </w:p>
    <w:p w14:paraId="033B0A87"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College of Engineering (COE) Faculty Development Workshop Series: January 17 – Proposal Development and Management (Pre- and Post-awards); February 21 - Patent Literature (as it pertains to research) and Building a Brand; March 21 – Effective Teaching; May 16 – Research Commercialization Strategies, IP Policy, and Innovation Held in 112 Oliver H. Raymond building.</w:t>
      </w:r>
    </w:p>
    <w:p w14:paraId="033B0A88"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The College of Agriculture, Food and Environment (CAFE) Faculty Council Lunch &amp; Learn session for November, held on November 17, from 12:00-1:00 in the Weldon Suite of the E.S. Good Barn.</w:t>
      </w:r>
    </w:p>
    <w:p w14:paraId="033B0A89"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First Modeling and Simulation of Food Systems (MSFS) workshop. Held in Capri Italy. June 6 – 9, 2016. </w:t>
      </w:r>
    </w:p>
    <w:p w14:paraId="033B0A8A"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Coursera online module on Data Science: Module 2, “R Programming Language” -. John Hopkins University. Feb – April 2016. Grade Achieved – 96%.</w:t>
      </w:r>
    </w:p>
    <w:p w14:paraId="033B0A8B"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Office of VP Research, University of Kentucky Grant Writing Workshop Series. Developing a Research Proposal: NSF and DOD/DOE. Mining Building on March 8, 2016. </w:t>
      </w:r>
    </w:p>
    <w:p w14:paraId="033B0A8C"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Promotion and Tenure Workshop on Feb. 26, 2016. At Cameron Williams auditorium of the Plant Sciences building.</w:t>
      </w:r>
    </w:p>
    <w:p w14:paraId="033B0A8D"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Transformative Food Technologies to Enhance Sustainability at the Food, Energy, and Water Nexus. Held at the Innovation Center Conference Center, University of Nebraska, Lincoln Nebraska. February 22 – 24, 2016.</w:t>
      </w:r>
    </w:p>
    <w:p w14:paraId="033B0A8E"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Imaging Symposia. Biomedical Informatics.  By Dr. Zhang, a Professor Internal Medicine at, Director for Medical Informatics and Director for Biomedical Informatics Core, at University of Kentucky. Pavilion H Rm HX303. </w:t>
      </w:r>
    </w:p>
    <w:p w14:paraId="033B0A8F" w14:textId="77777777" w:rsidR="00E86F9D" w:rsidRPr="00406FA7" w:rsidRDefault="00DF3844" w:rsidP="00FD5904">
      <w:pPr>
        <w:pStyle w:val="ListParagraph"/>
        <w:numPr>
          <w:ilvl w:val="0"/>
          <w:numId w:val="124"/>
        </w:numPr>
        <w:spacing w:after="0" w:line="240" w:lineRule="auto"/>
        <w:jc w:val="both"/>
        <w:rPr>
          <w:rFonts w:ascii="Garamond" w:hAnsi="Garamond" w:cs="Calibri"/>
          <w:color w:val="000000"/>
          <w:sz w:val="24"/>
          <w:szCs w:val="24"/>
        </w:rPr>
      </w:pPr>
      <w:r w:rsidRPr="00406FA7">
        <w:rPr>
          <w:rFonts w:ascii="Garamond" w:hAnsi="Garamond" w:cs="Calibri"/>
          <w:color w:val="000000"/>
          <w:sz w:val="24"/>
          <w:szCs w:val="24"/>
        </w:rPr>
        <w:t>"Working with Distressed and Distressing Students". A presentation made by Mary Chandler Bolin, PhD, Director-University of Kentucky Counseling Center and Therese Smith, Students of Concern Case Manager, both of University of Kentucky. November 17, 2015, at 2 – 3:30 pm in C.E. Barnhart Building Room 249.</w:t>
      </w:r>
    </w:p>
    <w:p w14:paraId="033B0A90" w14:textId="77777777" w:rsidR="00E86F9D" w:rsidRPr="00406FA7" w:rsidRDefault="00DF3844" w:rsidP="00FD5904">
      <w:pPr>
        <w:pStyle w:val="ListParagraph"/>
        <w:numPr>
          <w:ilvl w:val="0"/>
          <w:numId w:val="124"/>
        </w:numPr>
        <w:spacing w:after="0" w:line="240" w:lineRule="auto"/>
        <w:jc w:val="both"/>
      </w:pPr>
      <w:r w:rsidRPr="00406FA7">
        <w:rPr>
          <w:rFonts w:ascii="Garamond" w:hAnsi="Garamond" w:cs="Calibri"/>
          <w:sz w:val="24"/>
          <w:szCs w:val="24"/>
        </w:rPr>
        <w:t>Center for Enhancement of Education and Learning (CELT) Workshop.</w:t>
      </w:r>
      <w:r w:rsidRPr="00406FA7">
        <w:rPr>
          <w:rFonts w:ascii="Garamond" w:hAnsi="Garamond" w:cs="Calibri"/>
          <w:color w:val="000000"/>
          <w:sz w:val="24"/>
          <w:szCs w:val="24"/>
        </w:rPr>
        <w:t xml:space="preserve"> “Why We Love the Classroom: A Conversation”. Monday, October 12</w:t>
      </w:r>
      <w:r w:rsidRPr="00406FA7">
        <w:rPr>
          <w:rFonts w:ascii="Garamond" w:hAnsi="Garamond" w:cs="Calibri"/>
          <w:color w:val="000000"/>
          <w:sz w:val="24"/>
          <w:szCs w:val="24"/>
          <w:vertAlign w:val="superscript"/>
        </w:rPr>
        <w:t>th</w:t>
      </w:r>
      <w:r w:rsidRPr="00406FA7">
        <w:rPr>
          <w:rFonts w:ascii="Garamond" w:hAnsi="Garamond" w:cs="Calibri"/>
          <w:color w:val="000000"/>
          <w:sz w:val="24"/>
          <w:szCs w:val="24"/>
        </w:rPr>
        <w:t>, 2015, from 3:30 - 4:30 p.m. Held in Niles Gallery, Lucille Little Fine Arts Building, UK, Lexington KY.</w:t>
      </w:r>
    </w:p>
    <w:p w14:paraId="033B0A91"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lastRenderedPageBreak/>
        <w:t xml:space="preserve">Performance Reviews and Dossier Preparation Workshop by Black Faculty Group </w:t>
      </w:r>
      <w:proofErr w:type="gramStart"/>
      <w:r w:rsidRPr="00406FA7">
        <w:rPr>
          <w:rFonts w:ascii="Garamond" w:hAnsi="Garamond" w:cs="Calibri"/>
          <w:sz w:val="24"/>
          <w:szCs w:val="24"/>
        </w:rPr>
        <w:t>at</w:t>
      </w:r>
      <w:proofErr w:type="gramEnd"/>
      <w:r w:rsidRPr="00406FA7">
        <w:rPr>
          <w:rFonts w:ascii="Garamond" w:hAnsi="Garamond" w:cs="Calibri"/>
          <w:sz w:val="24"/>
          <w:szCs w:val="24"/>
        </w:rPr>
        <w:t xml:space="preserve"> UK. September 23, 2015, 11 am - 1:30 pm at Hilary Boone Faculty Club, UK.</w:t>
      </w:r>
    </w:p>
    <w:p w14:paraId="033B0A92"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Workshop on “Data Analytics with MATLAB”. September 16, 2015. W.T. Young Library, Room B108C.</w:t>
      </w:r>
    </w:p>
    <w:p w14:paraId="033B0A93"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Audited Calculus by MIT on Edx.org. July – August 2015.</w:t>
      </w:r>
    </w:p>
    <w:p w14:paraId="033B0A94"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Online Module on “Introduction to Data Science” on Coursera. John Hopkins University. May 4 – 31, 2015. Grade Achieved – 100%.</w:t>
      </w:r>
    </w:p>
    <w:p w14:paraId="033B0A95"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Online Webinar on “Simulating Food Industry Processes with COMSOL Multiphysics”. By COMSOL on May 28, 2015.</w:t>
      </w:r>
    </w:p>
    <w:p w14:paraId="033B0A96"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Promotion and Tenure Beginnings Workshop. Held on May 12, 2015, at Lexmark Room 209, Main Building, UK. Facilitated by Associate Provost for Faculty Advancement and Institutional Effectiveness.</w:t>
      </w:r>
    </w:p>
    <w:p w14:paraId="033B0A97"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NSF Career Proposal Writing Workshop. Held at Northeastern University, Boston MA from April 27 – 28, 2015.</w:t>
      </w:r>
    </w:p>
    <w:p w14:paraId="033B0A98"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NSF Career Workshop Organized titled “NSF Career Workshop - Prospects &amp; Recent NSF Reviewers”. Organized by UK College of Engineering on April 22, 2015, at Boone Center Hunt Room.</w:t>
      </w:r>
    </w:p>
    <w:p w14:paraId="033B0A99"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Intellectual Property Workshop in Commercialization Workshop Series organized by UK Office for Commercialization and Economic Development, Gatton College of Business and Economics, UK office of the VP for Research and UK Office of the Provost. Held on March 4, 2015, in Wethington Health Sciences Building, room 127.</w:t>
      </w:r>
    </w:p>
    <w:p w14:paraId="033B0A9A"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Promotion and Tenure Workshop on Feb. 13, 2015. At Cameron Williams auditorium of the Plant Sciences building.</w:t>
      </w:r>
    </w:p>
    <w:p w14:paraId="033B0A9B"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2015 NSF CAREER Proposal Writing Workshop. Held at Northeastern University, Boston, MA from April 27 – 28, 2015. </w:t>
      </w:r>
    </w:p>
    <w:p w14:paraId="033B0A9C" w14:textId="77777777" w:rsidR="00E86F9D" w:rsidRPr="00406FA7" w:rsidRDefault="00DF3844" w:rsidP="00FD5904">
      <w:pPr>
        <w:pStyle w:val="ListParagraph"/>
        <w:numPr>
          <w:ilvl w:val="0"/>
          <w:numId w:val="124"/>
        </w:numPr>
        <w:spacing w:after="0" w:line="240" w:lineRule="auto"/>
        <w:jc w:val="both"/>
      </w:pPr>
      <w:r w:rsidRPr="00406FA7">
        <w:rPr>
          <w:rFonts w:ascii="Garamond" w:hAnsi="Garamond" w:cs="Calibri"/>
          <w:bCs/>
          <w:iCs/>
          <w:sz w:val="24"/>
          <w:szCs w:val="24"/>
        </w:rPr>
        <w:t>International Non-thermal Processing Short Course. Held at Ohio State University, Columbus. October 21, 2014.</w:t>
      </w:r>
    </w:p>
    <w:p w14:paraId="033B0A9D"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Basic Grantsmanship ~ A Framework for Success Tomorrow. A presentation organized by office of Vice President for Research at University of Kentucky. Presenter: Kathy Doyle Grzech, M.A., Associate Director, UK Proposal Development Office. Held on October 7, 2014.</w:t>
      </w:r>
    </w:p>
    <w:p w14:paraId="033B0A9E" w14:textId="77777777" w:rsidR="00E86F9D" w:rsidRPr="00406FA7" w:rsidRDefault="00DF3844" w:rsidP="00FD5904">
      <w:pPr>
        <w:pStyle w:val="ListParagraph"/>
        <w:numPr>
          <w:ilvl w:val="0"/>
          <w:numId w:val="124"/>
        </w:numPr>
        <w:spacing w:after="0" w:line="240" w:lineRule="auto"/>
        <w:jc w:val="both"/>
      </w:pPr>
      <w:r w:rsidRPr="00406FA7">
        <w:rPr>
          <w:rFonts w:ascii="Garamond" w:hAnsi="Garamond" w:cs="Calibri"/>
          <w:sz w:val="24"/>
          <w:szCs w:val="24"/>
        </w:rPr>
        <w:t xml:space="preserve">Grant writing workshop organized by University of Kentucky Center for Clinical and Translational Science. Titled: </w:t>
      </w:r>
      <w:r w:rsidRPr="00406FA7">
        <w:rPr>
          <w:rFonts w:ascii="Garamond" w:hAnsi="Garamond" w:cs="Calibri"/>
          <w:bCs/>
          <w:sz w:val="24"/>
          <w:szCs w:val="24"/>
        </w:rPr>
        <w:t xml:space="preserve">Grant Writing: </w:t>
      </w:r>
      <w:r w:rsidRPr="00406FA7">
        <w:rPr>
          <w:rFonts w:ascii="Garamond" w:hAnsi="Garamond" w:cs="Calibri"/>
          <w:bCs/>
          <w:i/>
          <w:iCs/>
          <w:sz w:val="24"/>
          <w:szCs w:val="24"/>
        </w:rPr>
        <w:t>Progressing from an Idea to Funding</w:t>
      </w:r>
      <w:r w:rsidRPr="00406FA7">
        <w:rPr>
          <w:rFonts w:ascii="Garamond" w:hAnsi="Garamond" w:cs="Calibri"/>
          <w:bCs/>
          <w:iCs/>
          <w:sz w:val="24"/>
          <w:szCs w:val="24"/>
        </w:rPr>
        <w:t>. Held on September 24, 2014.</w:t>
      </w:r>
    </w:p>
    <w:p w14:paraId="033B0A9F" w14:textId="77777777" w:rsidR="00E86F9D" w:rsidRPr="00406FA7" w:rsidRDefault="00DF3844" w:rsidP="00FD5904">
      <w:pPr>
        <w:pStyle w:val="ListParagraph"/>
        <w:numPr>
          <w:ilvl w:val="0"/>
          <w:numId w:val="124"/>
        </w:numPr>
        <w:spacing w:after="120" w:line="240" w:lineRule="auto"/>
        <w:jc w:val="both"/>
      </w:pPr>
      <w:r w:rsidRPr="00406FA7">
        <w:rPr>
          <w:rFonts w:ascii="Garamond" w:hAnsi="Garamond" w:cs="Calibri"/>
          <w:bCs/>
          <w:iCs/>
          <w:sz w:val="24"/>
          <w:szCs w:val="24"/>
        </w:rPr>
        <w:t>COMSOL Multiphysics Workshop. Held at Four Point by Sheraton Lexington KY on Nov 13, 2014.</w:t>
      </w:r>
    </w:p>
    <w:p w14:paraId="033B0AA0" w14:textId="77777777" w:rsidR="00E86F9D" w:rsidRPr="00406FA7" w:rsidRDefault="00DF3844">
      <w:pPr>
        <w:pStyle w:val="Heading2"/>
        <w:rPr>
          <w:rFonts w:ascii="Garamond" w:hAnsi="Garamond" w:cs="Calibri"/>
        </w:rPr>
      </w:pPr>
      <w:r w:rsidRPr="00406FA7">
        <w:rPr>
          <w:rFonts w:ascii="Garamond" w:hAnsi="Garamond" w:cs="Calibri"/>
        </w:rPr>
        <w:t>Teaching Workshops and Seminars Attended</w:t>
      </w:r>
    </w:p>
    <w:p w14:paraId="033B0AA1"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Center for Enhancement of Education and Learning (CELT) Computational Summit on “AI Education.” Held on October 20, 2023, at the Gatton Student Center. </w:t>
      </w:r>
    </w:p>
    <w:p w14:paraId="033B0AA2"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Center for Enhancement of Education and Learning (CELT) Workshop on “Learning How to Learn: Powerful Mental Tools to Help You Master Tough Subjects”. Held on Friday, April 12, 2019, from 2:00 - 3:00 in Gatton College of B&amp;E, Room 311.</w:t>
      </w:r>
    </w:p>
    <w:p w14:paraId="033B0AA3"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Faculty Learning Community (FLC), facilitated by ASD for Instruction, CAFE, Dr. Grabau. We meet once a week on Tuesdays from March 26 to May 7, 2019. We extensively discussed the book by Ken Bain, “What the best college teachers do”. </w:t>
      </w:r>
    </w:p>
    <w:p w14:paraId="033B0AA4"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Wiley. Connecting and Engaging Students </w:t>
      </w:r>
      <w:proofErr w:type="gramStart"/>
      <w:r w:rsidRPr="00406FA7">
        <w:rPr>
          <w:rFonts w:ascii="Garamond" w:hAnsi="Garamond" w:cs="Calibri"/>
          <w:sz w:val="24"/>
          <w:szCs w:val="24"/>
        </w:rPr>
        <w:t>in</w:t>
      </w:r>
      <w:proofErr w:type="gramEnd"/>
      <w:r w:rsidRPr="00406FA7">
        <w:rPr>
          <w:rFonts w:ascii="Garamond" w:hAnsi="Garamond" w:cs="Calibri"/>
          <w:sz w:val="24"/>
          <w:szCs w:val="24"/>
        </w:rPr>
        <w:t xml:space="preserve"> Your Face-to-Face Course. By Roshelle Overton and Casey Colson. March 19, 2019.</w:t>
      </w:r>
    </w:p>
    <w:p w14:paraId="033B0AA5"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lastRenderedPageBreak/>
        <w:t>Center for Enhancement of Education and Learning (CELT) Workshop on “The Right Tools – Selecting Technology Strategically and Effectively”. Held on Wednesday, March 9, 2019, from 3:30 - 4:30 p.m.in Niles Gallery, Lucille Little Fine Arts Library</w:t>
      </w:r>
    </w:p>
    <w:p w14:paraId="033B0AA6"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What’s The Focus? (WTF?) CELT Workshop on Multimedia, held on February 29, 2016, at 2 - 3:30 pm in Young Library B24A.</w:t>
      </w:r>
    </w:p>
    <w:p w14:paraId="033B0AA7"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Center for Enhancement of Education and Learning (CELT) Workshop. “Who Are Our Students? A Student Panel Discussion”. Held on Wednesday, February 3, from 3:30 - 4:30 p.m.in Niles Gallery, Lucille Little Fine Arts Library.</w:t>
      </w:r>
    </w:p>
    <w:p w14:paraId="033B0AA8"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Faculty Learning Community (FLC), College of Environment, Food and Agriculture, University of Kentucky. Met from February – March 2016.</w:t>
      </w:r>
    </w:p>
    <w:p w14:paraId="033B0AA9"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Faculty Learning Community (FLC), eLearning Blended and Online Group. Met from September 2015 - April 2016, once a month.</w:t>
      </w:r>
    </w:p>
    <w:p w14:paraId="033B0AAA" w14:textId="77777777" w:rsidR="00E86F9D" w:rsidRPr="00406FA7" w:rsidRDefault="00DF3844" w:rsidP="00FD5904">
      <w:pPr>
        <w:pStyle w:val="ListParagraph"/>
        <w:numPr>
          <w:ilvl w:val="0"/>
          <w:numId w:val="124"/>
        </w:numPr>
        <w:spacing w:after="0" w:line="240" w:lineRule="auto"/>
        <w:jc w:val="both"/>
      </w:pPr>
      <w:r w:rsidRPr="00406FA7">
        <w:rPr>
          <w:rFonts w:ascii="Garamond" w:hAnsi="Garamond" w:cs="Calibri"/>
          <w:sz w:val="24"/>
          <w:szCs w:val="24"/>
        </w:rPr>
        <w:t>Center for Enhancement of Education and Learning (CELT)</w:t>
      </w:r>
      <w:r w:rsidRPr="00406FA7">
        <w:rPr>
          <w:rFonts w:ascii="Garamond" w:hAnsi="Garamond" w:cs="Calibri"/>
          <w:color w:val="000000"/>
          <w:sz w:val="24"/>
          <w:szCs w:val="24"/>
        </w:rPr>
        <w:t xml:space="preserve"> Workshop. “The Good, the Bad, and the Ugly: Teacher and Course Evaluations”. Wednesday, November 18</w:t>
      </w:r>
      <w:r w:rsidRPr="00406FA7">
        <w:rPr>
          <w:rFonts w:ascii="Garamond" w:hAnsi="Garamond" w:cs="Calibri"/>
          <w:color w:val="000000"/>
          <w:sz w:val="24"/>
          <w:szCs w:val="24"/>
          <w:vertAlign w:val="superscript"/>
        </w:rPr>
        <w:t>th</w:t>
      </w:r>
      <w:proofErr w:type="gramStart"/>
      <w:r w:rsidRPr="00406FA7">
        <w:rPr>
          <w:rFonts w:ascii="Garamond" w:hAnsi="Garamond" w:cs="Calibri"/>
          <w:color w:val="000000"/>
          <w:sz w:val="24"/>
          <w:szCs w:val="24"/>
        </w:rPr>
        <w:t>, ,</w:t>
      </w:r>
      <w:proofErr w:type="gramEnd"/>
      <w:r w:rsidRPr="00406FA7">
        <w:rPr>
          <w:rFonts w:ascii="Garamond" w:hAnsi="Garamond" w:cs="Calibri"/>
          <w:color w:val="000000"/>
          <w:sz w:val="24"/>
          <w:szCs w:val="24"/>
        </w:rPr>
        <w:t xml:space="preserve"> from 3:30 - 4:30 p.m. Held in Niles Gallery, Lucille Little Fine Arts Building, UK, Lexington KY.</w:t>
      </w:r>
    </w:p>
    <w:p w14:paraId="033B0AAB" w14:textId="77777777" w:rsidR="00E86F9D" w:rsidRPr="00406FA7" w:rsidRDefault="00DF3844" w:rsidP="00FD5904">
      <w:pPr>
        <w:pStyle w:val="ListParagraph"/>
        <w:numPr>
          <w:ilvl w:val="0"/>
          <w:numId w:val="124"/>
        </w:numPr>
        <w:spacing w:after="0" w:line="240" w:lineRule="auto"/>
        <w:jc w:val="both"/>
      </w:pPr>
      <w:r w:rsidRPr="00406FA7">
        <w:rPr>
          <w:rFonts w:ascii="Garamond" w:hAnsi="Garamond" w:cs="Calibri"/>
          <w:sz w:val="24"/>
          <w:szCs w:val="24"/>
        </w:rPr>
        <w:t>Center for Enhancement of Education and Learning (CELT) Workshop.</w:t>
      </w:r>
      <w:r w:rsidRPr="00406FA7">
        <w:rPr>
          <w:rFonts w:ascii="Garamond" w:hAnsi="Garamond" w:cs="Calibri"/>
          <w:color w:val="000000"/>
          <w:sz w:val="24"/>
          <w:szCs w:val="24"/>
        </w:rPr>
        <w:t xml:space="preserve"> “The Right Tools – Selecting Technology Strategically and Effectively”. Wednesday, October 21</w:t>
      </w:r>
      <w:r w:rsidRPr="00406FA7">
        <w:rPr>
          <w:rFonts w:ascii="Garamond" w:hAnsi="Garamond" w:cs="Calibri"/>
          <w:color w:val="000000"/>
          <w:sz w:val="24"/>
          <w:szCs w:val="24"/>
          <w:vertAlign w:val="superscript"/>
        </w:rPr>
        <w:t>st</w:t>
      </w:r>
      <w:r w:rsidRPr="00406FA7">
        <w:rPr>
          <w:rFonts w:ascii="Garamond" w:hAnsi="Garamond" w:cs="Calibri"/>
          <w:color w:val="000000"/>
          <w:sz w:val="24"/>
          <w:szCs w:val="24"/>
        </w:rPr>
        <w:t>, 2015, from 3:30 - 4:30 p.m. Held in Niles Gallery, Lucille Little Fine Arts Building, UK, Lexington KY.</w:t>
      </w:r>
    </w:p>
    <w:p w14:paraId="033B0AAC" w14:textId="77777777" w:rsidR="00E86F9D" w:rsidRPr="00406FA7" w:rsidRDefault="00DF3844" w:rsidP="00FD5904">
      <w:pPr>
        <w:pStyle w:val="ListParagraph"/>
        <w:numPr>
          <w:ilvl w:val="0"/>
          <w:numId w:val="124"/>
        </w:numPr>
        <w:spacing w:after="0" w:line="240" w:lineRule="auto"/>
        <w:jc w:val="both"/>
      </w:pPr>
      <w:r w:rsidRPr="00406FA7">
        <w:rPr>
          <w:rFonts w:ascii="Garamond" w:hAnsi="Garamond" w:cs="Calibri"/>
          <w:sz w:val="24"/>
          <w:szCs w:val="24"/>
        </w:rPr>
        <w:t xml:space="preserve">eLII: Innovation + Design Lab 3-day workshop. Facilitated by CELT, UKAT and UK eLearning. Held from May 12 – 14, 2015 at </w:t>
      </w:r>
      <w:r w:rsidRPr="00406FA7">
        <w:rPr>
          <w:rFonts w:ascii="Garamond" w:hAnsi="Garamond" w:cs="Calibri"/>
          <w:color w:val="000000"/>
          <w:sz w:val="24"/>
          <w:szCs w:val="24"/>
        </w:rPr>
        <w:t>Little Library and King Library on UK Campus.</w:t>
      </w:r>
    </w:p>
    <w:p w14:paraId="033B0AAD" w14:textId="77777777" w:rsidR="00E86F9D" w:rsidRPr="00406FA7" w:rsidRDefault="00DF3844" w:rsidP="00FD5904">
      <w:pPr>
        <w:pStyle w:val="ListParagraph"/>
        <w:numPr>
          <w:ilvl w:val="0"/>
          <w:numId w:val="124"/>
        </w:numPr>
        <w:spacing w:after="0" w:line="240" w:lineRule="auto"/>
        <w:jc w:val="both"/>
      </w:pPr>
      <w:r w:rsidRPr="00406FA7">
        <w:rPr>
          <w:rFonts w:ascii="Garamond" w:hAnsi="Garamond" w:cs="Calibri"/>
          <w:sz w:val="24"/>
          <w:szCs w:val="24"/>
        </w:rPr>
        <w:t>STEM teaching enhancement workshop and forum. April 25</w:t>
      </w:r>
      <w:r w:rsidRPr="00406FA7">
        <w:rPr>
          <w:rFonts w:ascii="Garamond" w:hAnsi="Garamond" w:cs="Calibri"/>
          <w:sz w:val="24"/>
          <w:szCs w:val="24"/>
          <w:vertAlign w:val="superscript"/>
        </w:rPr>
        <w:t>th</w:t>
      </w:r>
      <w:r w:rsidRPr="00406FA7">
        <w:rPr>
          <w:rFonts w:ascii="Garamond" w:hAnsi="Garamond" w:cs="Calibri"/>
          <w:sz w:val="24"/>
          <w:szCs w:val="24"/>
        </w:rPr>
        <w:t>, 2015. Held at Hilary J. Boone Center, University of Kentucky.</w:t>
      </w:r>
    </w:p>
    <w:p w14:paraId="033B0AAE"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 xml:space="preserve">eLII – Panel Discussion held at David Marksbury Building on April 9, 2015. 4 – 5 PM. </w:t>
      </w:r>
    </w:p>
    <w:p w14:paraId="033B0AAF" w14:textId="77777777" w:rsidR="00E86F9D" w:rsidRPr="00406FA7" w:rsidRDefault="00DF3844" w:rsidP="00FD5904">
      <w:pPr>
        <w:pStyle w:val="ListParagraph"/>
        <w:numPr>
          <w:ilvl w:val="0"/>
          <w:numId w:val="124"/>
        </w:numPr>
        <w:spacing w:after="0" w:line="240" w:lineRule="auto"/>
        <w:jc w:val="both"/>
        <w:rPr>
          <w:rFonts w:ascii="Garamond" w:hAnsi="Garamond" w:cs="Calibri"/>
          <w:sz w:val="24"/>
          <w:szCs w:val="24"/>
        </w:rPr>
      </w:pPr>
      <w:r w:rsidRPr="00406FA7">
        <w:rPr>
          <w:rFonts w:ascii="Garamond" w:hAnsi="Garamond" w:cs="Calibri"/>
          <w:sz w:val="24"/>
          <w:szCs w:val="24"/>
        </w:rPr>
        <w:t>The Nature of Undergraduate Education. The Office of Faculty Advancement &amp; Institutional Effectiveness in collaboration with The Office of Undergraduate Education and UK Analytics and Technologies presents Dr. Jillian Kinzie. March 25, 2015, at Center Theatre, Student Center, UK.</w:t>
      </w:r>
    </w:p>
    <w:p w14:paraId="033B0AB0" w14:textId="77777777" w:rsidR="00E86F9D" w:rsidRPr="00406FA7" w:rsidRDefault="00DF3844" w:rsidP="00FD5904">
      <w:pPr>
        <w:pStyle w:val="ListParagraph"/>
        <w:numPr>
          <w:ilvl w:val="0"/>
          <w:numId w:val="124"/>
        </w:numPr>
        <w:spacing w:after="120" w:line="240" w:lineRule="auto"/>
        <w:jc w:val="both"/>
      </w:pPr>
      <w:r w:rsidRPr="00406FA7">
        <w:rPr>
          <w:rFonts w:ascii="Garamond" w:hAnsi="Garamond" w:cs="Calibri"/>
          <w:sz w:val="24"/>
          <w:szCs w:val="24"/>
        </w:rPr>
        <w:t xml:space="preserve">Public Speaking Seminar Series – Power Hour, University of Kentucky Library, Fall Semester 2014. Topics include Formal Speech Making, Speech Delivery, Presentation Aids, </w:t>
      </w:r>
      <w:r w:rsidRPr="00406FA7">
        <w:rPr>
          <w:rFonts w:ascii="Garamond" w:hAnsi="Garamond" w:cs="Calibri"/>
          <w:bCs/>
          <w:iCs/>
          <w:sz w:val="24"/>
          <w:szCs w:val="24"/>
        </w:rPr>
        <w:t>Intellectual Property, Avoiding Plagiarism and Listening &amp; Responding: Empathy, Understanding, &amp; Constructive Criticism</w:t>
      </w:r>
      <w:r w:rsidRPr="00406FA7">
        <w:rPr>
          <w:rFonts w:ascii="Garamond" w:hAnsi="Garamond" w:cs="Calibri"/>
          <w:sz w:val="24"/>
          <w:szCs w:val="24"/>
        </w:rPr>
        <w:t xml:space="preserve">. </w:t>
      </w:r>
    </w:p>
    <w:p w14:paraId="033B0AB1" w14:textId="4C23B633" w:rsidR="00E86F9D" w:rsidRPr="00406FA7" w:rsidRDefault="00DF3844" w:rsidP="00FD5904">
      <w:pPr>
        <w:pStyle w:val="ListParagraph"/>
        <w:numPr>
          <w:ilvl w:val="0"/>
          <w:numId w:val="124"/>
        </w:numPr>
        <w:spacing w:after="120" w:line="240" w:lineRule="auto"/>
        <w:jc w:val="both"/>
        <w:rPr>
          <w:rFonts w:ascii="Garamond" w:hAnsi="Garamond" w:cs="Calibri"/>
          <w:sz w:val="24"/>
          <w:szCs w:val="24"/>
        </w:rPr>
      </w:pPr>
      <w:r w:rsidRPr="00406FA7">
        <w:rPr>
          <w:rFonts w:ascii="Garamond" w:hAnsi="Garamond" w:cs="Calibri"/>
          <w:sz w:val="24"/>
          <w:szCs w:val="24"/>
        </w:rPr>
        <w:t>Graduate Teaching Workshop – A teaching workshop organized by Tomlinson Project in University-Level Science Education (T-PULSE) for Teaching Assistants at McGill to introduce them to Learner’s Centered Approach. Jan 2007</w:t>
      </w:r>
      <w:r w:rsidR="006F3217">
        <w:rPr>
          <w:rFonts w:ascii="Garamond" w:hAnsi="Garamond" w:cs="Calibri"/>
          <w:sz w:val="24"/>
          <w:szCs w:val="24"/>
        </w:rPr>
        <w:t>.</w:t>
      </w:r>
    </w:p>
    <w:p w14:paraId="033B0AB2" w14:textId="77777777" w:rsidR="00E86F9D" w:rsidRPr="00406FA7" w:rsidRDefault="00E86F9D">
      <w:pPr>
        <w:pStyle w:val="ListParagraph"/>
        <w:spacing w:after="0" w:line="240" w:lineRule="auto"/>
        <w:jc w:val="both"/>
      </w:pPr>
    </w:p>
    <w:p w14:paraId="033B0AB3" w14:textId="77777777" w:rsidR="00E86F9D" w:rsidRPr="00406FA7" w:rsidRDefault="00DF3844">
      <w:pPr>
        <w:spacing w:after="0" w:line="240" w:lineRule="auto"/>
        <w:jc w:val="both"/>
      </w:pPr>
      <w:r w:rsidRPr="00406FA7">
        <w:rPr>
          <w:rStyle w:val="Heading2Char"/>
          <w:rFonts w:ascii="Garamond" w:eastAsia="Calibri" w:hAnsi="Garamond" w:cs="Calibri"/>
        </w:rPr>
        <w:t>Professional Meetings Attended to date.</w:t>
      </w:r>
    </w:p>
    <w:p w14:paraId="77228312" w14:textId="554254E9" w:rsidR="00676E40" w:rsidRPr="00406FA7" w:rsidRDefault="00676E40" w:rsidP="00FD5904">
      <w:pPr>
        <w:pStyle w:val="ListParagraph"/>
        <w:numPr>
          <w:ilvl w:val="0"/>
          <w:numId w:val="125"/>
        </w:numPr>
        <w:spacing w:after="120" w:line="240" w:lineRule="auto"/>
        <w:jc w:val="both"/>
      </w:pPr>
      <w:r w:rsidRPr="00406FA7">
        <w:rPr>
          <w:rFonts w:ascii="Garamond" w:hAnsi="Garamond" w:cs="Calibri"/>
          <w:bCs/>
          <w:sz w:val="24"/>
          <w:szCs w:val="24"/>
        </w:rPr>
        <w:t xml:space="preserve">James B. Beam Institute annual </w:t>
      </w:r>
      <w:r w:rsidRPr="00406FA7">
        <w:rPr>
          <w:rFonts w:ascii="Garamond" w:hAnsi="Garamond" w:cs="Calibri"/>
          <w:color w:val="212121"/>
          <w:sz w:val="24"/>
          <w:szCs w:val="24"/>
        </w:rPr>
        <w:t xml:space="preserve">industry conference held at Gatton Student Center, University of Kentucky, Lexington, USA. </w:t>
      </w:r>
      <w:proofErr w:type="gramStart"/>
      <w:r>
        <w:rPr>
          <w:rFonts w:ascii="Garamond" w:hAnsi="Garamond" w:cs="Calibri"/>
          <w:color w:val="212121"/>
          <w:sz w:val="24"/>
          <w:szCs w:val="24"/>
        </w:rPr>
        <w:t>March,</w:t>
      </w:r>
      <w:proofErr w:type="gramEnd"/>
      <w:r>
        <w:rPr>
          <w:rFonts w:ascii="Garamond" w:hAnsi="Garamond" w:cs="Calibri"/>
          <w:color w:val="212121"/>
          <w:sz w:val="24"/>
          <w:szCs w:val="24"/>
        </w:rPr>
        <w:t xml:space="preserve"> </w:t>
      </w:r>
      <w:r w:rsidRPr="00406FA7">
        <w:rPr>
          <w:rFonts w:ascii="Garamond" w:hAnsi="Garamond" w:cs="Calibri"/>
          <w:color w:val="212121"/>
          <w:sz w:val="24"/>
          <w:szCs w:val="24"/>
        </w:rPr>
        <w:t>2019 – 202</w:t>
      </w:r>
      <w:r>
        <w:rPr>
          <w:rFonts w:ascii="Garamond" w:hAnsi="Garamond" w:cs="Calibri"/>
          <w:color w:val="212121"/>
          <w:sz w:val="24"/>
          <w:szCs w:val="24"/>
        </w:rPr>
        <w:t>5</w:t>
      </w:r>
      <w:r w:rsidRPr="00406FA7">
        <w:rPr>
          <w:rFonts w:ascii="Garamond" w:hAnsi="Garamond" w:cs="Calibri"/>
          <w:color w:val="212121"/>
          <w:sz w:val="24"/>
          <w:szCs w:val="24"/>
        </w:rPr>
        <w:t>.</w:t>
      </w:r>
    </w:p>
    <w:p w14:paraId="033B0AB4" w14:textId="77777777" w:rsidR="00E86F9D" w:rsidRPr="00406FA7" w:rsidRDefault="00DF3844" w:rsidP="00FD5904">
      <w:pPr>
        <w:pStyle w:val="ListParagraph"/>
        <w:numPr>
          <w:ilvl w:val="0"/>
          <w:numId w:val="125"/>
        </w:numPr>
        <w:rPr>
          <w:rFonts w:ascii="Garamond" w:hAnsi="Garamond" w:cs="Calibri"/>
          <w:bCs/>
          <w:sz w:val="24"/>
          <w:szCs w:val="24"/>
        </w:rPr>
      </w:pPr>
      <w:r w:rsidRPr="00406FA7">
        <w:rPr>
          <w:rFonts w:ascii="Garamond" w:hAnsi="Garamond" w:cs="Calibri"/>
          <w:bCs/>
          <w:sz w:val="24"/>
          <w:szCs w:val="24"/>
        </w:rPr>
        <w:t>Institute of Food Technology (IFT) meeting held in Chicago IL from July 14 – 17, 2024</w:t>
      </w:r>
    </w:p>
    <w:p w14:paraId="033B0AB6" w14:textId="77777777" w:rsidR="00E86F9D" w:rsidRPr="00406FA7" w:rsidRDefault="00DF3844" w:rsidP="00FD5904">
      <w:pPr>
        <w:pStyle w:val="ListParagraph"/>
        <w:numPr>
          <w:ilvl w:val="0"/>
          <w:numId w:val="125"/>
        </w:numPr>
        <w:spacing w:after="120" w:line="240" w:lineRule="auto"/>
        <w:jc w:val="both"/>
        <w:rPr>
          <w:rFonts w:ascii="Garamond" w:hAnsi="Garamond" w:cs="Calibri"/>
          <w:bCs/>
          <w:sz w:val="24"/>
          <w:szCs w:val="24"/>
        </w:rPr>
      </w:pPr>
      <w:r w:rsidRPr="00406FA7">
        <w:rPr>
          <w:rFonts w:ascii="Garamond" w:hAnsi="Garamond" w:cs="Calibri"/>
          <w:bCs/>
          <w:sz w:val="24"/>
          <w:szCs w:val="24"/>
        </w:rPr>
        <w:t>USDA-Multistate (NC1023) station Report on Research Projects presented on October 22-24, 2023, during the USDA NC1023 multistate meeting held at UCDavis, Davis, California.</w:t>
      </w:r>
    </w:p>
    <w:p w14:paraId="033B0AB7"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Center for Computational Sciences, University of Kentucky – Summit 2023.  Oct. 16 – 17, 2023.</w:t>
      </w:r>
    </w:p>
    <w:p w14:paraId="033B0AB8"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S1090 USDA Multistate Meeting on AI. Louisiana State University. Aug. 3 – 7, 2023</w:t>
      </w:r>
    </w:p>
    <w:p w14:paraId="033B0AB9"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ASABE Annual International Meeting. Omaha, NE. July 9 -12, 2023.</w:t>
      </w:r>
    </w:p>
    <w:p w14:paraId="033B0ABA"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lastRenderedPageBreak/>
        <w:t>International Congress on Engineering and Foods (ICEF). Held in Nantes, France from June 19 – 23, 2023.</w:t>
      </w:r>
    </w:p>
    <w:p w14:paraId="033B0ABB"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S1090 USDA Multistate Meeting on AI. held in Orlando Florida in April 17 – 19, 2023.</w:t>
      </w:r>
    </w:p>
    <w:p w14:paraId="033B0ABC"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USDA-NIFA AI in Agriculture: Innovation and Discovery to Equitably meet Producer Needs and Perceptions conference held in Orlando Florida in April 17 – 19, 2023.</w:t>
      </w:r>
    </w:p>
    <w:p w14:paraId="033B0ABD"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Canadian Society of Bioengineering (CSBE) Annual General (AGM). Held in Charlottetown Prince Edward Island, Canada from July 24 – 27, 2022.</w:t>
      </w:r>
    </w:p>
    <w:p w14:paraId="033B0ABE"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American Society of Agricultural and Biological Engineers (ASABE) Annual International Meeting (AIM). Held in Houston Texas from July 17 – 21, 2022.</w:t>
      </w:r>
    </w:p>
    <w:p w14:paraId="033B0ABF"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Envisioning 2050 in the Southeast: AI-driven Innovations in Agriculture Conference. Held at Auburn University from March 9 – 11, 2022.</w:t>
      </w:r>
    </w:p>
    <w:p w14:paraId="033B0AC0"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American Society of Agricultural and Biological Engineers (ASABE) Annual International Meeting (AIM). Held virtually from July 12 – 16, 2021.</w:t>
      </w:r>
    </w:p>
    <w:p w14:paraId="033B0AC1"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American Society of Agricultural and Biological Engineers (ASABE) Annual International Meeting (AIM). Held virtually from July 12-15, 2020.</w:t>
      </w:r>
    </w:p>
    <w:p w14:paraId="033B0AC2"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American Society of Agricultural and Biological Engineers (ASABE). Held in Boston, Massachusetts State from July 6 - 10, 2019.</w:t>
      </w:r>
    </w:p>
    <w:p w14:paraId="084210EC" w14:textId="77777777" w:rsidR="002F170F" w:rsidRPr="002F170F" w:rsidRDefault="002F170F" w:rsidP="00FD5904">
      <w:pPr>
        <w:pStyle w:val="ListParagraph"/>
        <w:numPr>
          <w:ilvl w:val="0"/>
          <w:numId w:val="125"/>
        </w:numPr>
        <w:suppressAutoHyphens w:val="0"/>
        <w:autoSpaceDN/>
        <w:spacing w:line="259" w:lineRule="auto"/>
        <w:rPr>
          <w:rFonts w:ascii="Garamond" w:hAnsi="Garamond"/>
          <w:sz w:val="24"/>
          <w:szCs w:val="24"/>
        </w:rPr>
      </w:pPr>
      <w:r w:rsidRPr="002F170F">
        <w:rPr>
          <w:rFonts w:ascii="Garamond" w:hAnsi="Garamond" w:cstheme="minorHAnsi"/>
          <w:sz w:val="24"/>
          <w:szCs w:val="24"/>
        </w:rPr>
        <w:t>12</w:t>
      </w:r>
      <w:r w:rsidRPr="002F170F">
        <w:rPr>
          <w:rFonts w:ascii="Garamond" w:hAnsi="Garamond" w:cstheme="minorHAnsi"/>
          <w:sz w:val="24"/>
          <w:szCs w:val="24"/>
          <w:vertAlign w:val="superscript"/>
        </w:rPr>
        <w:t>th</w:t>
      </w:r>
      <w:r w:rsidRPr="002F170F">
        <w:rPr>
          <w:rFonts w:ascii="Garamond" w:hAnsi="Garamond" w:cstheme="minorHAnsi"/>
          <w:sz w:val="24"/>
          <w:szCs w:val="24"/>
        </w:rPr>
        <w:t xml:space="preserve"> CIGR Section VI International Symposium, held at the International Institute of Tropical Agriculture (IITA), Ibadan, Oyo State, Nigeria from 22–25 October 2018</w:t>
      </w:r>
    </w:p>
    <w:p w14:paraId="033B0AC3" w14:textId="77777777" w:rsidR="00E86F9D" w:rsidRPr="00406FA7" w:rsidRDefault="00DF3844" w:rsidP="00FD5904">
      <w:pPr>
        <w:pStyle w:val="ListParagraph"/>
        <w:numPr>
          <w:ilvl w:val="0"/>
          <w:numId w:val="125"/>
        </w:numPr>
        <w:spacing w:line="240" w:lineRule="auto"/>
      </w:pPr>
      <w:r w:rsidRPr="00406FA7">
        <w:rPr>
          <w:rFonts w:ascii="Garamond" w:hAnsi="Garamond" w:cs="Calibri"/>
          <w:sz w:val="24"/>
          <w:szCs w:val="24"/>
        </w:rPr>
        <w:t>3</w:t>
      </w:r>
      <w:r w:rsidRPr="00406FA7">
        <w:rPr>
          <w:rFonts w:ascii="Garamond" w:hAnsi="Garamond" w:cs="Calibri"/>
          <w:sz w:val="24"/>
          <w:szCs w:val="24"/>
          <w:vertAlign w:val="superscript"/>
        </w:rPr>
        <w:t>rd</w:t>
      </w:r>
      <w:r w:rsidRPr="00406FA7">
        <w:rPr>
          <w:rFonts w:ascii="Garamond" w:hAnsi="Garamond" w:cs="Calibri"/>
          <w:sz w:val="24"/>
          <w:szCs w:val="24"/>
        </w:rPr>
        <w:t xml:space="preserve"> International Symposium on Broomcorn Millet held in Fort Collins Colorado from August 8 – 12, 2018</w:t>
      </w:r>
    </w:p>
    <w:p w14:paraId="033B0AC4" w14:textId="77777777" w:rsidR="00E86F9D" w:rsidRPr="00406FA7" w:rsidRDefault="00DF3844" w:rsidP="00FD5904">
      <w:pPr>
        <w:pStyle w:val="ListParagraph"/>
        <w:numPr>
          <w:ilvl w:val="0"/>
          <w:numId w:val="125"/>
        </w:numPr>
        <w:spacing w:line="240" w:lineRule="auto"/>
      </w:pPr>
      <w:r w:rsidRPr="00406FA7">
        <w:rPr>
          <w:rFonts w:ascii="Garamond" w:hAnsi="Garamond" w:cs="Calibri"/>
          <w:sz w:val="24"/>
          <w:szCs w:val="24"/>
        </w:rPr>
        <w:t>American Society of Agricultural and Biological Engineers (ASABE) annual conference. Held in Detroit, Michigan from</w:t>
      </w:r>
      <w:r w:rsidRPr="00406FA7">
        <w:rPr>
          <w:rStyle w:val="style3"/>
          <w:rFonts w:ascii="Garamond" w:hAnsi="Garamond" w:cs="Calibri"/>
          <w:sz w:val="24"/>
          <w:szCs w:val="24"/>
        </w:rPr>
        <w:t xml:space="preserve"> July 29 – August 1</w:t>
      </w:r>
      <w:r w:rsidRPr="00406FA7">
        <w:rPr>
          <w:rStyle w:val="style3"/>
          <w:rFonts w:ascii="Garamond" w:hAnsi="Garamond" w:cs="Calibri"/>
          <w:sz w:val="24"/>
          <w:szCs w:val="24"/>
          <w:vertAlign w:val="superscript"/>
        </w:rPr>
        <w:t>st</w:t>
      </w:r>
      <w:r w:rsidRPr="00406FA7">
        <w:rPr>
          <w:rStyle w:val="style3"/>
          <w:rFonts w:ascii="Garamond" w:hAnsi="Garamond" w:cs="Calibri"/>
          <w:sz w:val="24"/>
          <w:szCs w:val="24"/>
        </w:rPr>
        <w:t>. 2018</w:t>
      </w:r>
    </w:p>
    <w:p w14:paraId="033B0AC5"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American Society of Agricultural and Biological Engineers (ASABE). Held in Spokane, Washington State from July 16 - 19, 2017.</w:t>
      </w:r>
    </w:p>
    <w:p w14:paraId="033B0AC6"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Institute of Food Technology (IFT) Annual Meeting &amp; Food Expo 2015. Held in Las Vegas, Nevada. June 25 - 28, 2017.</w:t>
      </w:r>
    </w:p>
    <w:p w14:paraId="033B0AC7" w14:textId="77777777" w:rsidR="00E86F9D" w:rsidRPr="00406FA7" w:rsidRDefault="00DF3844" w:rsidP="00FD5904">
      <w:pPr>
        <w:pStyle w:val="ListParagraph"/>
        <w:numPr>
          <w:ilvl w:val="0"/>
          <w:numId w:val="125"/>
        </w:numPr>
        <w:spacing w:after="60" w:line="240" w:lineRule="auto"/>
        <w:jc w:val="both"/>
        <w:rPr>
          <w:rFonts w:ascii="Garamond" w:hAnsi="Garamond" w:cs="Calibri"/>
          <w:sz w:val="24"/>
          <w:szCs w:val="24"/>
        </w:rPr>
      </w:pPr>
      <w:r w:rsidRPr="00406FA7">
        <w:rPr>
          <w:rFonts w:ascii="Garamond" w:hAnsi="Garamond" w:cs="Calibri"/>
          <w:sz w:val="24"/>
          <w:szCs w:val="24"/>
        </w:rPr>
        <w:t>NC1023 USDA Multistate Annual Meeting held at 100 LaSells Stewart Center/OSU Conference Center, Corvallis OR. October 16 – 18, 2016.</w:t>
      </w:r>
    </w:p>
    <w:p w14:paraId="033B0AC8"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American Society of Agricultural and Biological Engineers (ASABE). Held in Orlando, Florida from July 17 - 20, 2016.</w:t>
      </w:r>
    </w:p>
    <w:p w14:paraId="033B0AC9" w14:textId="77777777" w:rsidR="00E86F9D" w:rsidRPr="00406FA7" w:rsidRDefault="00DF3844" w:rsidP="00FD5904">
      <w:pPr>
        <w:pStyle w:val="ListParagraph"/>
        <w:numPr>
          <w:ilvl w:val="0"/>
          <w:numId w:val="125"/>
        </w:numPr>
        <w:spacing w:after="60" w:line="240" w:lineRule="auto"/>
        <w:jc w:val="both"/>
        <w:rPr>
          <w:rFonts w:ascii="Garamond" w:hAnsi="Garamond" w:cs="Calibri"/>
          <w:sz w:val="24"/>
          <w:szCs w:val="24"/>
        </w:rPr>
      </w:pPr>
      <w:r w:rsidRPr="00406FA7">
        <w:rPr>
          <w:rFonts w:ascii="Garamond" w:hAnsi="Garamond" w:cs="Calibri"/>
          <w:sz w:val="24"/>
          <w:szCs w:val="24"/>
        </w:rPr>
        <w:t>NC1023 USDA Multistate Annual Meeting held at 525 West Johnson Street, Madison, WI 53703. October 25 – 27, 2015.</w:t>
      </w:r>
    </w:p>
    <w:p w14:paraId="033B0ACA"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 xml:space="preserve">American Society of Agricultural and Biological Engineers (ASABE). Held in New </w:t>
      </w:r>
      <w:proofErr w:type="gramStart"/>
      <w:r w:rsidRPr="00406FA7">
        <w:rPr>
          <w:rFonts w:ascii="Garamond" w:hAnsi="Garamond" w:cs="Calibri"/>
          <w:sz w:val="24"/>
          <w:szCs w:val="24"/>
        </w:rPr>
        <w:t>Orleans,</w:t>
      </w:r>
      <w:proofErr w:type="gramEnd"/>
      <w:r w:rsidRPr="00406FA7">
        <w:rPr>
          <w:rFonts w:ascii="Garamond" w:hAnsi="Garamond" w:cs="Calibri"/>
          <w:sz w:val="24"/>
          <w:szCs w:val="24"/>
        </w:rPr>
        <w:t xml:space="preserve"> LU from July 26 - 29, 2015.</w:t>
      </w:r>
    </w:p>
    <w:p w14:paraId="033B0ACB"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Institute of Food Technology (IFT) Annual Meeting &amp; Food Expo 2015. Held in Chicago, IL. July 11 – 14, 2015.</w:t>
      </w:r>
    </w:p>
    <w:p w14:paraId="033B0ACC" w14:textId="77777777" w:rsidR="00E86F9D" w:rsidRPr="00406FA7" w:rsidRDefault="00DF3844" w:rsidP="00FD5904">
      <w:pPr>
        <w:pStyle w:val="ListParagraph"/>
        <w:numPr>
          <w:ilvl w:val="0"/>
          <w:numId w:val="125"/>
        </w:numPr>
        <w:spacing w:after="0" w:line="240" w:lineRule="auto"/>
        <w:jc w:val="both"/>
        <w:rPr>
          <w:rFonts w:ascii="Garamond" w:hAnsi="Garamond" w:cs="Calibri"/>
          <w:sz w:val="24"/>
          <w:szCs w:val="24"/>
        </w:rPr>
      </w:pPr>
      <w:r w:rsidRPr="00406FA7">
        <w:rPr>
          <w:rFonts w:ascii="Garamond" w:hAnsi="Garamond" w:cs="Calibri"/>
          <w:sz w:val="24"/>
          <w:szCs w:val="24"/>
        </w:rPr>
        <w:t>American Society of Agricultural and Biological Engineers (ASABE). Held in Montreal Quebec Canada from July 13 – 17, 2014.</w:t>
      </w:r>
    </w:p>
    <w:p w14:paraId="033B0ACD" w14:textId="77777777" w:rsidR="00E86F9D" w:rsidRPr="00406FA7" w:rsidRDefault="00DF3844" w:rsidP="00FD5904">
      <w:pPr>
        <w:pStyle w:val="ListParagraph"/>
        <w:numPr>
          <w:ilvl w:val="0"/>
          <w:numId w:val="125"/>
        </w:numPr>
        <w:spacing w:after="240" w:line="240" w:lineRule="auto"/>
        <w:jc w:val="both"/>
        <w:rPr>
          <w:rFonts w:ascii="Garamond" w:hAnsi="Garamond" w:cs="Calibri"/>
          <w:sz w:val="24"/>
          <w:szCs w:val="24"/>
        </w:rPr>
      </w:pPr>
      <w:r w:rsidRPr="00406FA7">
        <w:rPr>
          <w:rFonts w:ascii="Garamond" w:hAnsi="Garamond" w:cs="Calibri"/>
          <w:sz w:val="24"/>
          <w:szCs w:val="24"/>
        </w:rPr>
        <w:t>NC1023 USDA Multistate Annual Meeting held at Hilton Garden Inn near the Ohio State University, Columbus, OH from October 19 – 21, 2014.</w:t>
      </w:r>
    </w:p>
    <w:p w14:paraId="033B0ACE" w14:textId="77777777" w:rsidR="00E86F9D" w:rsidRPr="00406FA7" w:rsidRDefault="00DF3844" w:rsidP="00FD5904">
      <w:pPr>
        <w:pStyle w:val="ListParagraph"/>
        <w:numPr>
          <w:ilvl w:val="0"/>
          <w:numId w:val="125"/>
        </w:numPr>
        <w:spacing w:after="240" w:line="240" w:lineRule="auto"/>
        <w:jc w:val="both"/>
        <w:rPr>
          <w:rFonts w:ascii="Garamond" w:hAnsi="Garamond" w:cs="Calibri"/>
          <w:sz w:val="24"/>
          <w:szCs w:val="24"/>
        </w:rPr>
      </w:pPr>
      <w:r w:rsidRPr="00406FA7">
        <w:rPr>
          <w:rFonts w:ascii="Garamond" w:hAnsi="Garamond" w:cs="Calibri"/>
          <w:sz w:val="24"/>
          <w:szCs w:val="24"/>
        </w:rPr>
        <w:t>Institute of Food Technology (IFT), Food Engineering Division Poster Session. Held in Chicago, IL USA. June 13 – 16, 2013.</w:t>
      </w:r>
    </w:p>
    <w:p w14:paraId="033B0ACF" w14:textId="68EAA380" w:rsidR="00E86F9D" w:rsidRPr="00406FA7" w:rsidRDefault="00DF3844" w:rsidP="00FD5904">
      <w:pPr>
        <w:pStyle w:val="ListParagraph"/>
        <w:numPr>
          <w:ilvl w:val="0"/>
          <w:numId w:val="125"/>
        </w:numPr>
        <w:spacing w:after="240" w:line="240" w:lineRule="auto"/>
        <w:jc w:val="both"/>
        <w:rPr>
          <w:rFonts w:ascii="Garamond" w:hAnsi="Garamond" w:cs="Calibri"/>
          <w:sz w:val="24"/>
          <w:szCs w:val="24"/>
        </w:rPr>
      </w:pPr>
      <w:r w:rsidRPr="00406FA7">
        <w:rPr>
          <w:rFonts w:ascii="Garamond" w:hAnsi="Garamond" w:cs="Calibri"/>
          <w:sz w:val="24"/>
          <w:szCs w:val="24"/>
        </w:rPr>
        <w:t>American Association of Cereal Chemists International (AACCI). Held in Hollywood, Florida USA September 30 - October 3</w:t>
      </w:r>
      <w:r w:rsidR="000F3BE1">
        <w:rPr>
          <w:rFonts w:ascii="Garamond" w:hAnsi="Garamond" w:cs="Calibri"/>
          <w:sz w:val="24"/>
          <w:szCs w:val="24"/>
        </w:rPr>
        <w:t>, 2012</w:t>
      </w:r>
      <w:r w:rsidRPr="00406FA7">
        <w:rPr>
          <w:rFonts w:ascii="Garamond" w:hAnsi="Garamond" w:cs="Calibri"/>
          <w:sz w:val="24"/>
          <w:szCs w:val="24"/>
        </w:rPr>
        <w:t xml:space="preserve">. </w:t>
      </w:r>
    </w:p>
    <w:p w14:paraId="033B0AD0" w14:textId="77777777" w:rsidR="00E86F9D" w:rsidRPr="00406FA7" w:rsidRDefault="00DF3844" w:rsidP="00FD5904">
      <w:pPr>
        <w:pStyle w:val="ListParagraph"/>
        <w:numPr>
          <w:ilvl w:val="0"/>
          <w:numId w:val="125"/>
        </w:numPr>
        <w:spacing w:after="240" w:line="240" w:lineRule="auto"/>
        <w:jc w:val="both"/>
      </w:pPr>
      <w:r w:rsidRPr="00406FA7">
        <w:rPr>
          <w:rFonts w:ascii="Garamond" w:hAnsi="Garamond" w:cs="Calibri"/>
          <w:sz w:val="24"/>
          <w:szCs w:val="24"/>
        </w:rPr>
        <w:lastRenderedPageBreak/>
        <w:t>29</w:t>
      </w:r>
      <w:r w:rsidRPr="00406FA7">
        <w:rPr>
          <w:rFonts w:ascii="Garamond" w:hAnsi="Garamond" w:cs="Calibri"/>
          <w:sz w:val="24"/>
          <w:szCs w:val="24"/>
          <w:vertAlign w:val="superscript"/>
        </w:rPr>
        <w:t>th</w:t>
      </w:r>
      <w:r w:rsidRPr="00406FA7">
        <w:rPr>
          <w:rFonts w:ascii="Garamond" w:hAnsi="Garamond" w:cs="Calibri"/>
          <w:sz w:val="24"/>
          <w:szCs w:val="24"/>
        </w:rPr>
        <w:t xml:space="preserve"> Sorghum Research and Utilization Conference - Great Plains Sorghum Conference held at Kansas State University International Grains Program Conference Center. August 28 – 30, 2012. </w:t>
      </w:r>
    </w:p>
    <w:p w14:paraId="033B0AD1" w14:textId="77777777" w:rsidR="00E86F9D" w:rsidRPr="002F170F" w:rsidRDefault="00DF3844" w:rsidP="00FD5904">
      <w:pPr>
        <w:pStyle w:val="ListParagraph"/>
        <w:numPr>
          <w:ilvl w:val="0"/>
          <w:numId w:val="125"/>
        </w:numPr>
        <w:spacing w:after="240" w:line="240" w:lineRule="auto"/>
        <w:jc w:val="both"/>
        <w:rPr>
          <w:rFonts w:ascii="Garamond" w:hAnsi="Garamond" w:cs="Calibri"/>
          <w:sz w:val="24"/>
          <w:szCs w:val="24"/>
        </w:rPr>
      </w:pPr>
      <w:r w:rsidRPr="00406FA7">
        <w:rPr>
          <w:rFonts w:ascii="Garamond" w:hAnsi="Garamond" w:cs="Calibri"/>
          <w:sz w:val="24"/>
          <w:szCs w:val="24"/>
        </w:rPr>
        <w:t xml:space="preserve">Northeast Agricultural and Biological Engineering Conference, NABEC. Held at Burlington </w:t>
      </w:r>
      <w:r w:rsidRPr="002F170F">
        <w:rPr>
          <w:rFonts w:ascii="Garamond" w:hAnsi="Garamond" w:cs="Calibri"/>
          <w:sz w:val="24"/>
          <w:szCs w:val="24"/>
        </w:rPr>
        <w:t>Vermont, USA. July 24 – 27, 2011.</w:t>
      </w:r>
    </w:p>
    <w:p w14:paraId="04C8A8BA" w14:textId="77777777" w:rsidR="002F170F" w:rsidRPr="002F170F" w:rsidRDefault="002F170F" w:rsidP="00FD5904">
      <w:pPr>
        <w:pStyle w:val="ListParagraph"/>
        <w:numPr>
          <w:ilvl w:val="0"/>
          <w:numId w:val="125"/>
        </w:numPr>
        <w:suppressAutoHyphens w:val="0"/>
        <w:autoSpaceDN/>
        <w:spacing w:line="259" w:lineRule="auto"/>
        <w:rPr>
          <w:rFonts w:ascii="Garamond" w:hAnsi="Garamond"/>
          <w:sz w:val="24"/>
          <w:szCs w:val="24"/>
        </w:rPr>
      </w:pPr>
      <w:r w:rsidRPr="002F170F">
        <w:rPr>
          <w:rFonts w:ascii="Garamond" w:hAnsi="Garamond" w:cstheme="minorHAnsi"/>
          <w:iCs/>
          <w:sz w:val="24"/>
          <w:szCs w:val="24"/>
        </w:rPr>
        <w:t>17th World Congress of CIGR, Quebec City, Canada, June 13-17, 2010.</w:t>
      </w:r>
    </w:p>
    <w:p w14:paraId="033B0AD2" w14:textId="77777777" w:rsidR="00E86F9D" w:rsidRPr="002F170F" w:rsidRDefault="00DF3844" w:rsidP="00FD5904">
      <w:pPr>
        <w:pStyle w:val="ListParagraph"/>
        <w:numPr>
          <w:ilvl w:val="0"/>
          <w:numId w:val="125"/>
        </w:numPr>
        <w:spacing w:after="240" w:line="240" w:lineRule="auto"/>
        <w:jc w:val="both"/>
        <w:rPr>
          <w:rFonts w:ascii="Garamond" w:hAnsi="Garamond" w:cs="Calibri"/>
          <w:sz w:val="24"/>
          <w:szCs w:val="24"/>
        </w:rPr>
      </w:pPr>
      <w:r w:rsidRPr="002F170F">
        <w:rPr>
          <w:rFonts w:ascii="Garamond" w:hAnsi="Garamond" w:cs="Calibri"/>
          <w:sz w:val="24"/>
          <w:szCs w:val="24"/>
        </w:rPr>
        <w:t xml:space="preserve">NABEC 2010. Held at Geneva, Pennsylvania, USA. July 18 – 21, 2010. </w:t>
      </w:r>
    </w:p>
    <w:p w14:paraId="033B0AD3" w14:textId="77777777" w:rsidR="00E86F9D" w:rsidRPr="002F170F" w:rsidRDefault="00DF3844" w:rsidP="00FD5904">
      <w:pPr>
        <w:pStyle w:val="ListParagraph"/>
        <w:numPr>
          <w:ilvl w:val="0"/>
          <w:numId w:val="125"/>
        </w:numPr>
        <w:spacing w:after="240" w:line="240" w:lineRule="auto"/>
        <w:jc w:val="both"/>
        <w:rPr>
          <w:rFonts w:ascii="Garamond" w:hAnsi="Garamond" w:cs="Calibri"/>
          <w:sz w:val="24"/>
          <w:szCs w:val="24"/>
        </w:rPr>
      </w:pPr>
      <w:r w:rsidRPr="002F170F">
        <w:rPr>
          <w:rFonts w:ascii="Garamond" w:hAnsi="Garamond" w:cs="Calibri"/>
          <w:sz w:val="24"/>
          <w:szCs w:val="24"/>
        </w:rPr>
        <w:t xml:space="preserve">Annual international meeting of Institute of Food Technology (IFT) at Anaheim, California USA. June 6 – 10, 2009. </w:t>
      </w:r>
    </w:p>
    <w:p w14:paraId="033B0AD4" w14:textId="77777777" w:rsidR="00E86F9D" w:rsidRPr="002F170F" w:rsidRDefault="00DF3844" w:rsidP="00FD5904">
      <w:pPr>
        <w:pStyle w:val="ListParagraph"/>
        <w:numPr>
          <w:ilvl w:val="0"/>
          <w:numId w:val="125"/>
        </w:numPr>
        <w:spacing w:after="240" w:line="240" w:lineRule="auto"/>
        <w:jc w:val="both"/>
        <w:rPr>
          <w:rFonts w:ascii="Garamond" w:hAnsi="Garamond" w:cs="Calibri"/>
          <w:sz w:val="24"/>
          <w:szCs w:val="24"/>
        </w:rPr>
      </w:pPr>
      <w:r w:rsidRPr="002F170F">
        <w:rPr>
          <w:rFonts w:ascii="Garamond" w:hAnsi="Garamond" w:cs="Calibri"/>
          <w:sz w:val="24"/>
          <w:szCs w:val="24"/>
        </w:rPr>
        <w:t>Northeast Agricultural and Biological Engineering Conference (NABEC). Held at Aberdeen, Maryland, USA from 27th - 30th July 2008.</w:t>
      </w:r>
    </w:p>
    <w:p w14:paraId="033B0AD5" w14:textId="77777777" w:rsidR="00E86F9D" w:rsidRPr="002F170F" w:rsidRDefault="00DF3844" w:rsidP="00FD5904">
      <w:pPr>
        <w:pStyle w:val="ListParagraph"/>
        <w:numPr>
          <w:ilvl w:val="0"/>
          <w:numId w:val="125"/>
        </w:numPr>
        <w:spacing w:line="240" w:lineRule="auto"/>
        <w:rPr>
          <w:rFonts w:ascii="Garamond" w:hAnsi="Garamond"/>
          <w:sz w:val="24"/>
          <w:szCs w:val="24"/>
        </w:rPr>
      </w:pPr>
      <w:r w:rsidRPr="002F170F">
        <w:rPr>
          <w:rFonts w:ascii="Garamond" w:hAnsi="Garamond" w:cs="Calibri"/>
          <w:sz w:val="24"/>
          <w:szCs w:val="24"/>
        </w:rPr>
        <w:t>American Society of Biological and Agricultural Engineering (ASABE) annual conference Held at Providence, Rhode Island, USA between June 29</w:t>
      </w:r>
      <w:r w:rsidRPr="002F170F">
        <w:rPr>
          <w:rFonts w:ascii="Garamond" w:hAnsi="Garamond" w:cs="Calibri"/>
          <w:sz w:val="24"/>
          <w:szCs w:val="24"/>
          <w:vertAlign w:val="superscript"/>
        </w:rPr>
        <w:t>th</w:t>
      </w:r>
      <w:r w:rsidRPr="002F170F">
        <w:rPr>
          <w:rFonts w:ascii="Garamond" w:hAnsi="Garamond" w:cs="Calibri"/>
          <w:sz w:val="24"/>
          <w:szCs w:val="24"/>
        </w:rPr>
        <w:t xml:space="preserve"> – July 2</w:t>
      </w:r>
      <w:r w:rsidRPr="002F170F">
        <w:rPr>
          <w:rFonts w:ascii="Garamond" w:hAnsi="Garamond" w:cs="Calibri"/>
          <w:sz w:val="24"/>
          <w:szCs w:val="24"/>
          <w:vertAlign w:val="superscript"/>
        </w:rPr>
        <w:t>nd</w:t>
      </w:r>
      <w:r w:rsidRPr="002F170F">
        <w:rPr>
          <w:rFonts w:ascii="Garamond" w:hAnsi="Garamond" w:cs="Calibri"/>
          <w:sz w:val="24"/>
          <w:szCs w:val="24"/>
        </w:rPr>
        <w:t>, 2008.</w:t>
      </w:r>
    </w:p>
    <w:p w14:paraId="033B0AD6" w14:textId="77777777" w:rsidR="00E86F9D" w:rsidRPr="002F170F" w:rsidRDefault="00DF3844" w:rsidP="00FD5904">
      <w:pPr>
        <w:pStyle w:val="ListParagraph"/>
        <w:numPr>
          <w:ilvl w:val="0"/>
          <w:numId w:val="125"/>
        </w:numPr>
        <w:spacing w:line="240" w:lineRule="auto"/>
        <w:rPr>
          <w:rFonts w:ascii="Garamond" w:hAnsi="Garamond"/>
          <w:sz w:val="24"/>
          <w:szCs w:val="24"/>
        </w:rPr>
      </w:pPr>
      <w:r w:rsidRPr="002F170F">
        <w:rPr>
          <w:rFonts w:ascii="Garamond" w:hAnsi="Garamond" w:cs="Calibri"/>
          <w:sz w:val="24"/>
          <w:szCs w:val="24"/>
        </w:rPr>
        <w:t>3</w:t>
      </w:r>
      <w:r w:rsidRPr="002F170F">
        <w:rPr>
          <w:rFonts w:ascii="Garamond" w:hAnsi="Garamond" w:cs="Calibri"/>
          <w:sz w:val="24"/>
          <w:szCs w:val="24"/>
          <w:vertAlign w:val="superscript"/>
        </w:rPr>
        <w:t>rd</w:t>
      </w:r>
      <w:r w:rsidRPr="002F170F">
        <w:rPr>
          <w:rFonts w:ascii="Garamond" w:hAnsi="Garamond" w:cs="Calibri"/>
          <w:sz w:val="24"/>
          <w:szCs w:val="24"/>
        </w:rPr>
        <w:t xml:space="preserve"> CIGR conference held at Naples, Italy from September 24-26, 2007.</w:t>
      </w:r>
    </w:p>
    <w:p w14:paraId="033B0AD7" w14:textId="77777777" w:rsidR="00E86F9D" w:rsidRPr="00406FA7" w:rsidRDefault="00DF3844" w:rsidP="00FD5904">
      <w:pPr>
        <w:pStyle w:val="ListParagraph"/>
        <w:numPr>
          <w:ilvl w:val="0"/>
          <w:numId w:val="125"/>
        </w:numPr>
        <w:spacing w:after="240" w:line="240" w:lineRule="auto"/>
        <w:jc w:val="both"/>
        <w:rPr>
          <w:rFonts w:ascii="Garamond" w:hAnsi="Garamond" w:cs="Calibri"/>
          <w:sz w:val="24"/>
          <w:szCs w:val="24"/>
        </w:rPr>
      </w:pPr>
      <w:r w:rsidRPr="002F170F">
        <w:rPr>
          <w:rFonts w:ascii="Garamond" w:hAnsi="Garamond" w:cs="Calibri"/>
          <w:sz w:val="24"/>
          <w:szCs w:val="24"/>
        </w:rPr>
        <w:t>NABEC conference held at Wooster, Ohio, USA July 29th - August 1st</w:t>
      </w:r>
      <w:r w:rsidRPr="00406FA7">
        <w:rPr>
          <w:rFonts w:ascii="Garamond" w:hAnsi="Garamond" w:cs="Calibri"/>
          <w:sz w:val="24"/>
          <w:szCs w:val="24"/>
        </w:rPr>
        <w:t>, 2007.</w:t>
      </w:r>
    </w:p>
    <w:p w14:paraId="033B0AD8" w14:textId="77777777" w:rsidR="00E86F9D" w:rsidRPr="00406FA7" w:rsidRDefault="00DF3844" w:rsidP="00FD5904">
      <w:pPr>
        <w:pStyle w:val="ListParagraph"/>
        <w:numPr>
          <w:ilvl w:val="0"/>
          <w:numId w:val="125"/>
        </w:numPr>
        <w:spacing w:line="240" w:lineRule="auto"/>
      </w:pPr>
      <w:r w:rsidRPr="00406FA7">
        <w:rPr>
          <w:rFonts w:ascii="Garamond" w:hAnsi="Garamond" w:cs="Calibri"/>
          <w:bCs/>
          <w:sz w:val="24"/>
          <w:szCs w:val="24"/>
        </w:rPr>
        <w:t>Annual International meeting of American Society of Agricultural and Biological Engineers at Minneapolis, USA from 17-20 June 2007</w:t>
      </w:r>
    </w:p>
    <w:p w14:paraId="033B0AD9" w14:textId="77777777" w:rsidR="00E86F9D" w:rsidRPr="00406FA7" w:rsidRDefault="00DF3844" w:rsidP="00FD5904">
      <w:pPr>
        <w:pStyle w:val="ListParagraph"/>
        <w:numPr>
          <w:ilvl w:val="0"/>
          <w:numId w:val="125"/>
        </w:numPr>
        <w:spacing w:after="240" w:line="240" w:lineRule="auto"/>
        <w:jc w:val="both"/>
      </w:pPr>
      <w:r w:rsidRPr="00406FA7">
        <w:rPr>
          <w:rFonts w:ascii="Garamond" w:hAnsi="Garamond" w:cs="Calibri"/>
          <w:sz w:val="24"/>
          <w:szCs w:val="24"/>
        </w:rPr>
        <w:t>NABEC conference held in Montreal, QC, Canada.  July 30</w:t>
      </w:r>
      <w:r w:rsidRPr="00406FA7">
        <w:rPr>
          <w:rFonts w:ascii="Garamond" w:hAnsi="Garamond" w:cs="Calibri"/>
          <w:sz w:val="24"/>
          <w:szCs w:val="24"/>
          <w:vertAlign w:val="superscript"/>
        </w:rPr>
        <w:t>th</w:t>
      </w:r>
      <w:r w:rsidRPr="00406FA7">
        <w:rPr>
          <w:rFonts w:ascii="Garamond" w:hAnsi="Garamond" w:cs="Calibri"/>
          <w:sz w:val="24"/>
          <w:szCs w:val="24"/>
        </w:rPr>
        <w:t xml:space="preserve"> - August 2nd, 2006.</w:t>
      </w:r>
    </w:p>
    <w:p w14:paraId="033B0ADA" w14:textId="77777777" w:rsidR="00E86F9D" w:rsidRPr="00406FA7" w:rsidRDefault="00DF3844" w:rsidP="00FD5904">
      <w:pPr>
        <w:pStyle w:val="ListParagraph"/>
        <w:numPr>
          <w:ilvl w:val="0"/>
          <w:numId w:val="125"/>
        </w:numPr>
        <w:spacing w:line="240" w:lineRule="auto"/>
      </w:pPr>
      <w:r w:rsidRPr="00406FA7">
        <w:rPr>
          <w:rFonts w:ascii="Garamond" w:hAnsi="Garamond" w:cs="Calibri"/>
          <w:sz w:val="24"/>
          <w:szCs w:val="24"/>
        </w:rPr>
        <w:t>Annual General Meeting of the Nigerian Institute of Food Science and Technology (NIFST), held at Conference Centre, University of Ibadan, Ibadan, Oyo State Nigeria, from 12</w:t>
      </w:r>
      <w:r w:rsidRPr="00406FA7">
        <w:rPr>
          <w:rFonts w:ascii="Garamond" w:hAnsi="Garamond" w:cs="Calibri"/>
          <w:sz w:val="24"/>
          <w:szCs w:val="24"/>
          <w:vertAlign w:val="superscript"/>
        </w:rPr>
        <w:t>th</w:t>
      </w:r>
      <w:r w:rsidRPr="00406FA7">
        <w:rPr>
          <w:rFonts w:ascii="Garamond" w:hAnsi="Garamond" w:cs="Calibri"/>
          <w:sz w:val="24"/>
          <w:szCs w:val="24"/>
        </w:rPr>
        <w:t xml:space="preserve"> – 14</w:t>
      </w:r>
      <w:r w:rsidRPr="00406FA7">
        <w:rPr>
          <w:rFonts w:ascii="Garamond" w:hAnsi="Garamond" w:cs="Calibri"/>
          <w:sz w:val="24"/>
          <w:szCs w:val="24"/>
          <w:vertAlign w:val="superscript"/>
        </w:rPr>
        <w:t>th</w:t>
      </w:r>
      <w:r w:rsidRPr="00406FA7">
        <w:rPr>
          <w:rFonts w:ascii="Garamond" w:hAnsi="Garamond" w:cs="Calibri"/>
          <w:sz w:val="24"/>
          <w:szCs w:val="24"/>
        </w:rPr>
        <w:t xml:space="preserve"> October 2004. </w:t>
      </w:r>
    </w:p>
    <w:p w14:paraId="033B0ADB" w14:textId="77777777" w:rsidR="00E86F9D" w:rsidRPr="00406FA7" w:rsidRDefault="00DF3844" w:rsidP="00FD5904">
      <w:pPr>
        <w:pStyle w:val="ListParagraph"/>
        <w:numPr>
          <w:ilvl w:val="0"/>
          <w:numId w:val="125"/>
        </w:numPr>
        <w:spacing w:line="240" w:lineRule="auto"/>
      </w:pPr>
      <w:r w:rsidRPr="00406FA7">
        <w:rPr>
          <w:rFonts w:ascii="Garamond" w:hAnsi="Garamond" w:cs="Calibri"/>
          <w:sz w:val="24"/>
          <w:szCs w:val="24"/>
        </w:rPr>
        <w:t>First National Drying Symposium, held at Crab Park Hall, University of Port-Harcourt, Port-Harcourt, Rivers State, Nigeria. 21</w:t>
      </w:r>
      <w:r w:rsidRPr="00406FA7">
        <w:rPr>
          <w:rFonts w:ascii="Garamond" w:hAnsi="Garamond" w:cs="Calibri"/>
          <w:sz w:val="24"/>
          <w:szCs w:val="24"/>
          <w:vertAlign w:val="superscript"/>
        </w:rPr>
        <w:t>st</w:t>
      </w:r>
      <w:r w:rsidRPr="00406FA7">
        <w:rPr>
          <w:rFonts w:ascii="Garamond" w:hAnsi="Garamond" w:cs="Calibri"/>
          <w:sz w:val="24"/>
          <w:szCs w:val="24"/>
        </w:rPr>
        <w:t>- 23</w:t>
      </w:r>
      <w:r w:rsidRPr="00406FA7">
        <w:rPr>
          <w:rFonts w:ascii="Garamond" w:hAnsi="Garamond" w:cs="Calibri"/>
          <w:sz w:val="24"/>
          <w:szCs w:val="24"/>
          <w:vertAlign w:val="superscript"/>
        </w:rPr>
        <w:t>rd</w:t>
      </w:r>
      <w:r w:rsidRPr="00406FA7">
        <w:rPr>
          <w:rFonts w:ascii="Garamond" w:hAnsi="Garamond" w:cs="Calibri"/>
          <w:sz w:val="24"/>
          <w:szCs w:val="24"/>
        </w:rPr>
        <w:t xml:space="preserve"> October 2003.</w:t>
      </w:r>
    </w:p>
    <w:p w14:paraId="033B0ADC" w14:textId="77777777" w:rsidR="00E86F9D" w:rsidRPr="00406FA7" w:rsidRDefault="00E86F9D">
      <w:pPr>
        <w:pStyle w:val="ListParagraph"/>
        <w:spacing w:line="240" w:lineRule="auto"/>
        <w:rPr>
          <w:rFonts w:ascii="Garamond" w:hAnsi="Garamond" w:cs="Calibri"/>
          <w:sz w:val="24"/>
          <w:szCs w:val="24"/>
        </w:rPr>
      </w:pPr>
    </w:p>
    <w:p w14:paraId="033B0ADD" w14:textId="2719AF4B" w:rsidR="00E86F9D" w:rsidRPr="00406FA7" w:rsidRDefault="00DF3844">
      <w:pPr>
        <w:pStyle w:val="Heading1"/>
        <w:spacing w:before="0" w:after="120" w:line="240" w:lineRule="auto"/>
      </w:pPr>
      <w:r w:rsidRPr="00406FA7">
        <w:rPr>
          <w:rFonts w:ascii="Garamond" w:hAnsi="Garamond" w:cs="Calibri"/>
          <w:noProof/>
          <w:sz w:val="24"/>
          <w:szCs w:val="24"/>
        </w:rPr>
        <mc:AlternateContent>
          <mc:Choice Requires="wps">
            <w:drawing>
              <wp:anchor distT="0" distB="0" distL="114300" distR="114300" simplePos="0" relativeHeight="251658245" behindDoc="0" locked="0" layoutInCell="1" allowOverlap="1" wp14:anchorId="3FDB75E0" wp14:editId="033B05FE">
                <wp:simplePos x="0" y="0"/>
                <wp:positionH relativeFrom="column">
                  <wp:posOffset>-35140</wp:posOffset>
                </wp:positionH>
                <wp:positionV relativeFrom="paragraph">
                  <wp:posOffset>187323</wp:posOffset>
                </wp:positionV>
                <wp:extent cx="6061712" cy="9529"/>
                <wp:effectExtent l="0" t="0" r="34288" b="28571"/>
                <wp:wrapNone/>
                <wp:docPr id="1372334036" name="Straight Connector 1"/>
                <wp:cNvGraphicFramePr/>
                <a:graphic xmlns:a="http://schemas.openxmlformats.org/drawingml/2006/main">
                  <a:graphicData uri="http://schemas.microsoft.com/office/word/2010/wordprocessingShape">
                    <wps:wsp>
                      <wps:cNvCnPr/>
                      <wps:spPr>
                        <a:xfrm flipV="1">
                          <a:off x="0" y="0"/>
                          <a:ext cx="6061712" cy="9529"/>
                        </a:xfrm>
                        <a:prstGeom prst="straightConnector1">
                          <a:avLst/>
                        </a:prstGeom>
                        <a:noFill/>
                        <a:ln w="25402" cap="flat">
                          <a:solidFill>
                            <a:srgbClr val="000000"/>
                          </a:solidFill>
                          <a:prstDash val="solid"/>
                          <a:miter/>
                        </a:ln>
                      </wps:spPr>
                      <wps:bodyPr/>
                    </wps:wsp>
                  </a:graphicData>
                </a:graphic>
              </wp:anchor>
            </w:drawing>
          </mc:Choice>
          <mc:Fallback>
            <w:pict>
              <v:shape w14:anchorId="72A3188D" id="Straight Connector 1" o:spid="_x0000_s1026" type="#_x0000_t32" style="position:absolute;margin-left:-2.75pt;margin-top:14.75pt;width:477.3pt;height:.7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" strokeweight=".70561mm">
                <v:stroke joinstyle="miter"/>
              </v:shape>
            </w:pict>
          </mc:Fallback>
        </mc:AlternateContent>
      </w:r>
      <w:r w:rsidRPr="00406FA7">
        <w:rPr>
          <w:rFonts w:ascii="Garamond" w:hAnsi="Garamond" w:cs="Calibri"/>
          <w:b/>
          <w:color w:val="auto"/>
          <w:sz w:val="24"/>
          <w:szCs w:val="24"/>
        </w:rPr>
        <w:t>PROFESSIONAL ASSOCIATION MEMBERSHIP</w:t>
      </w:r>
    </w:p>
    <w:p w14:paraId="033B0ADE" w14:textId="77777777" w:rsidR="00E86F9D" w:rsidRPr="00406FA7" w:rsidRDefault="00DF3844">
      <w:pPr>
        <w:tabs>
          <w:tab w:val="left" w:pos="720"/>
          <w:tab w:val="left" w:pos="6480"/>
        </w:tabs>
        <w:spacing w:after="0" w:line="240" w:lineRule="auto"/>
        <w:rPr>
          <w:rFonts w:ascii="Garamond" w:hAnsi="Garamond" w:cs="Calibri"/>
          <w:sz w:val="24"/>
          <w:szCs w:val="24"/>
        </w:rPr>
      </w:pPr>
      <w:r w:rsidRPr="00406FA7">
        <w:rPr>
          <w:rFonts w:ascii="Garamond" w:hAnsi="Garamond" w:cs="Calibri"/>
          <w:sz w:val="24"/>
          <w:szCs w:val="24"/>
        </w:rPr>
        <w:t>Professional (Pro.) Member, Institute of Food Technology (IFT)</w:t>
      </w:r>
      <w:r w:rsidRPr="00406FA7">
        <w:rPr>
          <w:rFonts w:ascii="Garamond" w:hAnsi="Garamond" w:cs="Calibri"/>
          <w:sz w:val="24"/>
          <w:szCs w:val="24"/>
        </w:rPr>
        <w:tab/>
        <w:t xml:space="preserve">Dec 2008 to date </w:t>
      </w:r>
    </w:p>
    <w:p w14:paraId="033B0ADF" w14:textId="77777777" w:rsidR="00E86F9D" w:rsidRPr="00406FA7" w:rsidRDefault="00DF3844">
      <w:pPr>
        <w:tabs>
          <w:tab w:val="left" w:pos="720"/>
        </w:tabs>
        <w:spacing w:after="0" w:line="240" w:lineRule="auto"/>
        <w:rPr>
          <w:rFonts w:ascii="Garamond" w:hAnsi="Garamond" w:cs="Calibri"/>
          <w:sz w:val="24"/>
          <w:szCs w:val="24"/>
        </w:rPr>
      </w:pPr>
      <w:r w:rsidRPr="00406FA7">
        <w:rPr>
          <w:rFonts w:ascii="Garamond" w:hAnsi="Garamond" w:cs="Calibri"/>
          <w:sz w:val="24"/>
          <w:szCs w:val="24"/>
        </w:rPr>
        <w:t xml:space="preserve">Pro. Member, American Society of Ag &amp; Biological Engr. (ASABE) </w:t>
      </w:r>
      <w:r w:rsidRPr="00406FA7">
        <w:rPr>
          <w:rFonts w:ascii="Garamond" w:hAnsi="Garamond" w:cs="Calibri"/>
          <w:sz w:val="24"/>
          <w:szCs w:val="24"/>
        </w:rPr>
        <w:tab/>
        <w:t>Dec 2006 to date</w:t>
      </w:r>
    </w:p>
    <w:p w14:paraId="033B0AE0" w14:textId="77777777" w:rsidR="00E86F9D" w:rsidRPr="00406FA7" w:rsidRDefault="00DF3844">
      <w:pPr>
        <w:tabs>
          <w:tab w:val="left" w:pos="720"/>
        </w:tabs>
        <w:spacing w:after="0" w:line="240" w:lineRule="auto"/>
        <w:rPr>
          <w:rFonts w:ascii="Garamond" w:hAnsi="Garamond" w:cs="Calibri"/>
          <w:sz w:val="24"/>
          <w:szCs w:val="24"/>
        </w:rPr>
      </w:pPr>
      <w:r w:rsidRPr="00406FA7">
        <w:rPr>
          <w:rFonts w:ascii="Garamond" w:hAnsi="Garamond" w:cs="Calibri"/>
          <w:sz w:val="24"/>
          <w:szCs w:val="24"/>
        </w:rPr>
        <w:t xml:space="preserve">Member, Canadian Society of Biological Engineers (CSBE) </w:t>
      </w:r>
      <w:r w:rsidRPr="00406FA7">
        <w:rPr>
          <w:rFonts w:ascii="Garamond" w:hAnsi="Garamond" w:cs="Calibri"/>
          <w:sz w:val="24"/>
          <w:szCs w:val="24"/>
        </w:rPr>
        <w:tab/>
      </w:r>
      <w:r w:rsidRPr="00406FA7">
        <w:rPr>
          <w:rFonts w:ascii="Garamond" w:hAnsi="Garamond" w:cs="Calibri"/>
          <w:sz w:val="24"/>
          <w:szCs w:val="24"/>
        </w:rPr>
        <w:tab/>
        <w:t>Dec 2006 to date</w:t>
      </w:r>
    </w:p>
    <w:p w14:paraId="033B0AE1" w14:textId="2B5251AA" w:rsidR="00E86F9D" w:rsidRPr="00406FA7" w:rsidRDefault="00DF3844">
      <w:pPr>
        <w:tabs>
          <w:tab w:val="left" w:pos="720"/>
        </w:tabs>
        <w:spacing w:after="0" w:line="240" w:lineRule="auto"/>
        <w:rPr>
          <w:rFonts w:ascii="Garamond" w:hAnsi="Garamond" w:cs="Calibri"/>
          <w:sz w:val="24"/>
          <w:szCs w:val="24"/>
        </w:rPr>
      </w:pPr>
      <w:r w:rsidRPr="00406FA7">
        <w:rPr>
          <w:rFonts w:ascii="Garamond" w:hAnsi="Garamond" w:cs="Calibri"/>
          <w:sz w:val="24"/>
          <w:szCs w:val="24"/>
        </w:rPr>
        <w:t>Reg</w:t>
      </w:r>
      <w:r w:rsidR="00544176">
        <w:rPr>
          <w:rFonts w:ascii="Garamond" w:hAnsi="Garamond" w:cs="Calibri"/>
          <w:sz w:val="24"/>
          <w:szCs w:val="24"/>
        </w:rPr>
        <w:t>istered Engineer</w:t>
      </w:r>
      <w:r w:rsidRPr="00406FA7">
        <w:rPr>
          <w:rFonts w:ascii="Garamond" w:hAnsi="Garamond" w:cs="Calibri"/>
          <w:sz w:val="24"/>
          <w:szCs w:val="24"/>
        </w:rPr>
        <w:t xml:space="preserve">, Council for Regulation of Engr. in Nigeria (COREN) </w:t>
      </w:r>
      <w:r w:rsidRPr="00406FA7">
        <w:rPr>
          <w:rFonts w:ascii="Garamond" w:hAnsi="Garamond" w:cs="Calibri"/>
          <w:sz w:val="24"/>
          <w:szCs w:val="24"/>
        </w:rPr>
        <w:tab/>
        <w:t>July 2005 to date</w:t>
      </w:r>
    </w:p>
    <w:p w14:paraId="033B0AE2" w14:textId="77777777" w:rsidR="00E86F9D" w:rsidRPr="00406FA7" w:rsidRDefault="00DF3844">
      <w:pPr>
        <w:tabs>
          <w:tab w:val="left" w:pos="720"/>
          <w:tab w:val="left" w:pos="6480"/>
        </w:tabs>
        <w:spacing w:after="0" w:line="240" w:lineRule="auto"/>
        <w:rPr>
          <w:rFonts w:ascii="Garamond" w:hAnsi="Garamond" w:cs="Calibri"/>
          <w:sz w:val="24"/>
          <w:szCs w:val="24"/>
        </w:rPr>
      </w:pPr>
      <w:r w:rsidRPr="00406FA7">
        <w:rPr>
          <w:rFonts w:ascii="Garamond" w:hAnsi="Garamond" w:cs="Calibri"/>
          <w:sz w:val="24"/>
          <w:szCs w:val="24"/>
        </w:rPr>
        <w:t>Member, Nigerian Institute of Food Science and Tech. (NIFST)</w:t>
      </w:r>
      <w:r w:rsidRPr="00406FA7">
        <w:rPr>
          <w:rFonts w:ascii="Garamond" w:hAnsi="Garamond" w:cs="Calibri"/>
          <w:sz w:val="24"/>
          <w:szCs w:val="24"/>
        </w:rPr>
        <w:tab/>
        <w:t>Dec 1995 to date</w:t>
      </w:r>
    </w:p>
    <w:p w14:paraId="033B0AE3" w14:textId="422B2F8F" w:rsidR="00E86F9D" w:rsidRPr="00406FA7" w:rsidRDefault="00DF3844">
      <w:pPr>
        <w:tabs>
          <w:tab w:val="left" w:pos="720"/>
          <w:tab w:val="left" w:pos="6480"/>
        </w:tabs>
        <w:spacing w:after="0" w:line="240" w:lineRule="auto"/>
        <w:rPr>
          <w:rFonts w:ascii="Garamond" w:hAnsi="Garamond" w:cs="Calibri"/>
          <w:sz w:val="24"/>
          <w:szCs w:val="24"/>
        </w:rPr>
      </w:pPr>
      <w:r w:rsidRPr="00406FA7">
        <w:rPr>
          <w:rFonts w:ascii="Garamond" w:hAnsi="Garamond" w:cs="Calibri"/>
          <w:sz w:val="24"/>
          <w:szCs w:val="24"/>
        </w:rPr>
        <w:t>Member, Society of Food Engineers (SoFE)</w:t>
      </w:r>
      <w:r w:rsidRPr="00406FA7">
        <w:rPr>
          <w:rFonts w:ascii="Garamond" w:hAnsi="Garamond" w:cs="Calibri"/>
          <w:sz w:val="24"/>
          <w:szCs w:val="24"/>
        </w:rPr>
        <w:tab/>
        <w:t xml:space="preserve">Sept 2016 </w:t>
      </w:r>
      <w:r w:rsidR="006D129C">
        <w:rPr>
          <w:rFonts w:ascii="Garamond" w:hAnsi="Garamond" w:cs="Calibri"/>
          <w:sz w:val="24"/>
          <w:szCs w:val="24"/>
        </w:rPr>
        <w:t>–</w:t>
      </w:r>
      <w:r w:rsidRPr="00406FA7">
        <w:rPr>
          <w:rFonts w:ascii="Garamond" w:hAnsi="Garamond" w:cs="Calibri"/>
          <w:sz w:val="24"/>
          <w:szCs w:val="24"/>
        </w:rPr>
        <w:t xml:space="preserve"> </w:t>
      </w:r>
      <w:r w:rsidR="006D129C">
        <w:rPr>
          <w:rFonts w:ascii="Garamond" w:hAnsi="Garamond" w:cs="Calibri"/>
          <w:sz w:val="24"/>
          <w:szCs w:val="24"/>
        </w:rPr>
        <w:t xml:space="preserve">to </w:t>
      </w:r>
      <w:r w:rsidRPr="00406FA7">
        <w:rPr>
          <w:rFonts w:ascii="Garamond" w:hAnsi="Garamond" w:cs="Calibri"/>
          <w:sz w:val="24"/>
          <w:szCs w:val="24"/>
        </w:rPr>
        <w:t>date</w:t>
      </w:r>
    </w:p>
    <w:p w14:paraId="033B0AE4" w14:textId="77777777" w:rsidR="00E86F9D" w:rsidRPr="00406FA7" w:rsidRDefault="00DF3844">
      <w:pPr>
        <w:tabs>
          <w:tab w:val="left" w:pos="720"/>
          <w:tab w:val="left" w:pos="6480"/>
        </w:tabs>
        <w:spacing w:after="0" w:line="240" w:lineRule="auto"/>
        <w:rPr>
          <w:rFonts w:ascii="Garamond" w:hAnsi="Garamond" w:cs="Calibri"/>
          <w:sz w:val="24"/>
          <w:szCs w:val="24"/>
        </w:rPr>
      </w:pPr>
      <w:r w:rsidRPr="00406FA7">
        <w:rPr>
          <w:rFonts w:ascii="Garamond" w:hAnsi="Garamond" w:cs="Calibri"/>
          <w:sz w:val="24"/>
          <w:szCs w:val="24"/>
        </w:rPr>
        <w:t xml:space="preserve">Member, American Society for Quality (ASQ) </w:t>
      </w:r>
      <w:r w:rsidRPr="00406FA7">
        <w:rPr>
          <w:rFonts w:ascii="Garamond" w:hAnsi="Garamond" w:cs="Calibri"/>
          <w:sz w:val="24"/>
          <w:szCs w:val="24"/>
        </w:rPr>
        <w:tab/>
        <w:t>Dec 2012 – Dec 2015</w:t>
      </w:r>
    </w:p>
    <w:p w14:paraId="033B0AE5" w14:textId="77777777" w:rsidR="00E86F9D" w:rsidRPr="00406FA7" w:rsidRDefault="00DF3844">
      <w:pPr>
        <w:tabs>
          <w:tab w:val="left" w:pos="720"/>
          <w:tab w:val="left" w:pos="6480"/>
        </w:tabs>
        <w:spacing w:after="0" w:line="240" w:lineRule="auto"/>
        <w:rPr>
          <w:rFonts w:ascii="Garamond" w:hAnsi="Garamond" w:cs="Calibri"/>
          <w:sz w:val="24"/>
          <w:szCs w:val="24"/>
        </w:rPr>
      </w:pPr>
      <w:r w:rsidRPr="00406FA7">
        <w:rPr>
          <w:rFonts w:ascii="Garamond" w:hAnsi="Garamond" w:cs="Calibri"/>
          <w:sz w:val="24"/>
          <w:szCs w:val="24"/>
        </w:rPr>
        <w:t>Member, Canadian Inst. of Food Science and Technology (CIFST)</w:t>
      </w:r>
      <w:r w:rsidRPr="00406FA7">
        <w:rPr>
          <w:rFonts w:ascii="Garamond" w:hAnsi="Garamond" w:cs="Calibri"/>
          <w:sz w:val="24"/>
          <w:szCs w:val="24"/>
        </w:rPr>
        <w:tab/>
        <w:t>Sept 2009 to 2016</w:t>
      </w:r>
    </w:p>
    <w:p w14:paraId="033B0AE6" w14:textId="77777777" w:rsidR="00E86F9D" w:rsidRPr="00406FA7" w:rsidRDefault="00DF3844">
      <w:pPr>
        <w:tabs>
          <w:tab w:val="left" w:pos="720"/>
          <w:tab w:val="left" w:pos="6480"/>
        </w:tabs>
        <w:spacing w:after="0" w:line="240" w:lineRule="auto"/>
        <w:rPr>
          <w:rFonts w:ascii="Garamond" w:hAnsi="Garamond" w:cs="Calibri"/>
          <w:sz w:val="24"/>
          <w:szCs w:val="24"/>
        </w:rPr>
      </w:pPr>
      <w:r w:rsidRPr="00406FA7">
        <w:rPr>
          <w:rFonts w:ascii="Garamond" w:hAnsi="Garamond" w:cs="Calibri"/>
          <w:sz w:val="24"/>
          <w:szCs w:val="24"/>
        </w:rPr>
        <w:t>Professional member, Nigerian Society of Engineers (NSE)</w:t>
      </w:r>
      <w:r w:rsidRPr="00406FA7">
        <w:rPr>
          <w:rFonts w:ascii="Garamond" w:hAnsi="Garamond" w:cs="Calibri"/>
          <w:sz w:val="24"/>
          <w:szCs w:val="24"/>
        </w:rPr>
        <w:tab/>
        <w:t>Jan 2004 to date</w:t>
      </w:r>
    </w:p>
    <w:p w14:paraId="033B0AE7" w14:textId="77777777" w:rsidR="00E86F9D" w:rsidRPr="00406FA7" w:rsidRDefault="00DF3844">
      <w:pPr>
        <w:tabs>
          <w:tab w:val="left" w:pos="720"/>
        </w:tabs>
        <w:spacing w:after="0" w:line="240" w:lineRule="auto"/>
        <w:rPr>
          <w:rFonts w:ascii="Garamond" w:hAnsi="Garamond" w:cs="Calibri"/>
          <w:sz w:val="24"/>
          <w:szCs w:val="24"/>
        </w:rPr>
      </w:pPr>
      <w:r w:rsidRPr="00406FA7">
        <w:rPr>
          <w:rFonts w:ascii="Garamond" w:hAnsi="Garamond" w:cs="Calibri"/>
          <w:sz w:val="24"/>
          <w:szCs w:val="24"/>
        </w:rPr>
        <w:t>Member, International Society of Food Engineering (ISFE</w:t>
      </w:r>
      <w:proofErr w:type="gramStart"/>
      <w:r w:rsidRPr="00406FA7">
        <w:rPr>
          <w:rFonts w:ascii="Garamond" w:hAnsi="Garamond" w:cs="Calibri"/>
          <w:sz w:val="24"/>
          <w:szCs w:val="24"/>
        </w:rPr>
        <w:t>)</w:t>
      </w:r>
      <w:r w:rsidRPr="00406FA7">
        <w:rPr>
          <w:rFonts w:ascii="Garamond" w:hAnsi="Garamond" w:cs="Calibri"/>
          <w:sz w:val="24"/>
          <w:szCs w:val="24"/>
        </w:rPr>
        <w:tab/>
      </w:r>
      <w:r w:rsidRPr="00406FA7">
        <w:rPr>
          <w:rFonts w:ascii="Garamond" w:hAnsi="Garamond" w:cs="Calibri"/>
          <w:sz w:val="24"/>
          <w:szCs w:val="24"/>
        </w:rPr>
        <w:tab/>
        <w:t>Oct</w:t>
      </w:r>
      <w:proofErr w:type="gramEnd"/>
      <w:r w:rsidRPr="00406FA7">
        <w:rPr>
          <w:rFonts w:ascii="Garamond" w:hAnsi="Garamond" w:cs="Calibri"/>
          <w:sz w:val="24"/>
          <w:szCs w:val="24"/>
        </w:rPr>
        <w:t xml:space="preserve"> 2009 to date</w:t>
      </w:r>
    </w:p>
    <w:p w14:paraId="033B0AE8" w14:textId="77777777" w:rsidR="00E86F9D" w:rsidRDefault="00DF3844">
      <w:pPr>
        <w:tabs>
          <w:tab w:val="left" w:pos="720"/>
          <w:tab w:val="left" w:pos="6480"/>
        </w:tabs>
        <w:spacing w:after="0" w:line="240" w:lineRule="auto"/>
      </w:pPr>
      <w:r w:rsidRPr="00406FA7">
        <w:rPr>
          <w:rFonts w:ascii="Garamond" w:hAnsi="Garamond" w:cs="Calibri"/>
          <w:sz w:val="24"/>
          <w:szCs w:val="24"/>
        </w:rPr>
        <w:t>Member, Project Management Institute (PMI)</w:t>
      </w:r>
      <w:r w:rsidRPr="00406FA7">
        <w:rPr>
          <w:rFonts w:ascii="Garamond" w:hAnsi="Garamond" w:cs="Calibri"/>
          <w:sz w:val="24"/>
          <w:szCs w:val="24"/>
        </w:rPr>
        <w:tab/>
        <w:t>March 2014 - 2015</w:t>
      </w:r>
    </w:p>
    <w:sectPr w:rsidR="00E86F9D">
      <w:headerReference w:type="even" r:id="rId119"/>
      <w:headerReference w:type="default" r:id="rId120"/>
      <w:footerReference w:type="even" r:id="rId121"/>
      <w:footerReference w:type="default" r:id="rId122"/>
      <w:headerReference w:type="first" r:id="rId123"/>
      <w:footerReference w:type="first" r:id="rId1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B8C67" w14:textId="77777777" w:rsidR="008A5DAF" w:rsidRPr="00406FA7" w:rsidRDefault="008A5DAF">
      <w:pPr>
        <w:spacing w:after="0" w:line="240" w:lineRule="auto"/>
      </w:pPr>
      <w:r w:rsidRPr="00406FA7">
        <w:separator/>
      </w:r>
    </w:p>
  </w:endnote>
  <w:endnote w:type="continuationSeparator" w:id="0">
    <w:p w14:paraId="681E3F89" w14:textId="77777777" w:rsidR="008A5DAF" w:rsidRPr="00406FA7" w:rsidRDefault="008A5DAF">
      <w:pPr>
        <w:spacing w:after="0" w:line="240" w:lineRule="auto"/>
      </w:pPr>
      <w:r w:rsidRPr="00406F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jaVuSan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4D"/>
    <w:family w:val="roman"/>
    <w:notTrueType/>
    <w:pitch w:val="default"/>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46CD" w14:textId="77777777" w:rsidR="007B18D9" w:rsidRDefault="007B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568827"/>
      <w:docPartObj>
        <w:docPartGallery w:val="Page Numbers (Bottom of Page)"/>
        <w:docPartUnique/>
      </w:docPartObj>
    </w:sdtPr>
    <w:sdtEndPr>
      <w:rPr>
        <w:noProof/>
      </w:rPr>
    </w:sdtEndPr>
    <w:sdtContent>
      <w:p w14:paraId="31C686C3" w14:textId="21B0E0B1" w:rsidR="009B3844" w:rsidRDefault="009B3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3B060A" w14:textId="4D453335" w:rsidR="00DF3844" w:rsidRPr="00406FA7" w:rsidRDefault="00DF3844" w:rsidP="009B3844">
    <w:pPr>
      <w:pStyle w:val="ListParagraph"/>
      <w:spacing w:after="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108A" w14:textId="77777777" w:rsidR="007B18D9" w:rsidRDefault="007B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D3BF" w14:textId="77777777" w:rsidR="008A5DAF" w:rsidRPr="00406FA7" w:rsidRDefault="008A5DAF">
      <w:pPr>
        <w:spacing w:after="0" w:line="240" w:lineRule="auto"/>
      </w:pPr>
      <w:r w:rsidRPr="00406FA7">
        <w:rPr>
          <w:color w:val="000000"/>
        </w:rPr>
        <w:separator/>
      </w:r>
    </w:p>
  </w:footnote>
  <w:footnote w:type="continuationSeparator" w:id="0">
    <w:p w14:paraId="014FBA23" w14:textId="77777777" w:rsidR="008A5DAF" w:rsidRPr="00406FA7" w:rsidRDefault="008A5DAF">
      <w:pPr>
        <w:spacing w:after="0" w:line="240" w:lineRule="auto"/>
      </w:pPr>
      <w:r w:rsidRPr="00406F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CA82" w14:textId="77777777" w:rsidR="007B18D9" w:rsidRDefault="007B1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1268" w14:textId="5418C6C7" w:rsidR="00E00B06" w:rsidRPr="00E00B06" w:rsidRDefault="00E00B06" w:rsidP="00E00B06">
    <w:pPr>
      <w:tabs>
        <w:tab w:val="center" w:pos="4680"/>
        <w:tab w:val="right" w:pos="9360"/>
      </w:tabs>
      <w:spacing w:after="0" w:line="240" w:lineRule="auto"/>
      <w:rPr>
        <w:rFonts w:ascii="Garamond" w:hAnsi="Garamond"/>
        <w:sz w:val="24"/>
        <w:szCs w:val="24"/>
      </w:rPr>
    </w:pPr>
    <w:r w:rsidRPr="00E00B06">
      <w:rPr>
        <w:rFonts w:ascii="Garamond" w:hAnsi="Garamond"/>
        <w:sz w:val="24"/>
        <w:szCs w:val="24"/>
      </w:rPr>
      <w:t xml:space="preserve">Akinbode A. Adedeji, Ph.D. </w:t>
    </w:r>
    <w:r>
      <w:tab/>
    </w:r>
    <w:r>
      <w:tab/>
    </w:r>
    <w:r w:rsidRPr="00E00B06">
      <w:rPr>
        <w:rFonts w:ascii="Garamond" w:hAnsi="Garamond"/>
        <w:sz w:val="24"/>
        <w:szCs w:val="24"/>
      </w:rPr>
      <w:t>Regular Title Series</w:t>
    </w:r>
  </w:p>
  <w:p w14:paraId="033B0607" w14:textId="77047FA6" w:rsidR="00DF3844" w:rsidRPr="00877F34" w:rsidRDefault="00E00B06" w:rsidP="00E00B06">
    <w:pPr>
      <w:pStyle w:val="Heading1"/>
      <w:spacing w:before="0" w:after="120"/>
    </w:pPr>
    <w:r w:rsidRPr="00E00B06">
      <w:rPr>
        <w:rFonts w:ascii="Garamond" w:eastAsia="Calibri" w:hAnsi="Garamond" w:cs="Arial"/>
        <w:color w:val="auto"/>
        <w:sz w:val="24"/>
        <w:szCs w:val="24"/>
      </w:rPr>
      <w:t>Associate Professor (</w:t>
    </w:r>
    <w:r w:rsidR="007B18D9">
      <w:rPr>
        <w:rFonts w:ascii="Garamond" w:eastAsia="Calibri" w:hAnsi="Garamond" w:cs="Arial"/>
        <w:color w:val="auto"/>
        <w:sz w:val="24"/>
        <w:szCs w:val="24"/>
      </w:rPr>
      <w:t>Promotion</w:t>
    </w:r>
    <w:r w:rsidRPr="00E00B06">
      <w:rPr>
        <w:rFonts w:ascii="Garamond" w:eastAsia="Calibri" w:hAnsi="Garamond" w:cs="Arial"/>
        <w:color w:val="auto"/>
        <w:sz w:val="24"/>
        <w:szCs w:val="24"/>
      </w:rPr>
      <w:t xml:space="preserve"> Date: July 1, 2020)</w:t>
    </w:r>
    <w:r w:rsidRPr="00E00B06">
      <w:rPr>
        <w:rFonts w:ascii="Garamond" w:eastAsia="Calibri" w:hAnsi="Garamond" w:cs="Arial"/>
        <w:color w:val="auto"/>
        <w:sz w:val="24"/>
        <w:szCs w:val="24"/>
      </w:rPr>
      <w:tab/>
    </w:r>
    <w:r>
      <w:rPr>
        <w:rFonts w:ascii="Garamond" w:eastAsia="Calibri" w:hAnsi="Garamond" w:cs="Arial"/>
        <w:color w:val="auto"/>
        <w:sz w:val="24"/>
        <w:szCs w:val="24"/>
      </w:rPr>
      <w:tab/>
    </w:r>
    <w:r>
      <w:rPr>
        <w:rFonts w:ascii="Garamond" w:eastAsia="Calibri" w:hAnsi="Garamond" w:cs="Arial"/>
        <w:color w:val="auto"/>
        <w:sz w:val="24"/>
        <w:szCs w:val="24"/>
      </w:rPr>
      <w:tab/>
    </w:r>
    <w:r w:rsidR="0063621D">
      <w:rPr>
        <w:rFonts w:ascii="Garamond" w:eastAsia="Calibri" w:hAnsi="Garamond" w:cs="Arial"/>
        <w:color w:val="auto"/>
        <w:sz w:val="24"/>
        <w:szCs w:val="24"/>
      </w:rPr>
      <w:tab/>
      <w:t xml:space="preserve">      </w:t>
    </w:r>
    <w:r w:rsidR="008B729B">
      <w:rPr>
        <w:rFonts w:ascii="Garamond" w:eastAsia="Calibri" w:hAnsi="Garamond" w:cs="Arial"/>
        <w:color w:val="auto"/>
        <w:sz w:val="24"/>
        <w:szCs w:val="24"/>
      </w:rPr>
      <w:t>7</w:t>
    </w:r>
    <w:r w:rsidRPr="00E00B06">
      <w:rPr>
        <w:rFonts w:ascii="Garamond" w:eastAsia="Calibri" w:hAnsi="Garamond" w:cs="Arial"/>
        <w:color w:val="auto"/>
        <w:sz w:val="24"/>
        <w:szCs w:val="24"/>
      </w:rPr>
      <w:t>/</w:t>
    </w:r>
    <w:r w:rsidR="008B729B">
      <w:rPr>
        <w:rFonts w:ascii="Garamond" w:eastAsia="Calibri" w:hAnsi="Garamond" w:cs="Arial"/>
        <w:color w:val="auto"/>
        <w:sz w:val="24"/>
        <w:szCs w:val="24"/>
      </w:rPr>
      <w:t>0</w:t>
    </w:r>
    <w:r w:rsidR="00167F28">
      <w:rPr>
        <w:rFonts w:ascii="Garamond" w:eastAsia="Calibri" w:hAnsi="Garamond" w:cs="Arial"/>
        <w:color w:val="auto"/>
        <w:sz w:val="24"/>
        <w:szCs w:val="24"/>
      </w:rPr>
      <w:t>3</w:t>
    </w:r>
    <w:r w:rsidRPr="00E00B06">
      <w:rPr>
        <w:rFonts w:ascii="Garamond" w:eastAsia="Calibri" w:hAnsi="Garamond" w:cs="Arial"/>
        <w:color w:val="auto"/>
        <w:sz w:val="24"/>
        <w:szCs w:val="24"/>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5568" w14:textId="77777777" w:rsidR="007B18D9" w:rsidRDefault="007B1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D3E"/>
    <w:multiLevelType w:val="multilevel"/>
    <w:tmpl w:val="CB9E0940"/>
    <w:lvl w:ilvl="0">
      <w:start w:val="1"/>
      <w:numFmt w:val="decimal"/>
      <w:lvlText w:val="%1."/>
      <w:lvlJc w:val="left"/>
      <w:pPr>
        <w:ind w:left="720" w:hanging="360"/>
      </w:pPr>
      <w:rPr>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0FF606D"/>
    <w:multiLevelType w:val="multilevel"/>
    <w:tmpl w:val="01103D4C"/>
    <w:lvl w:ilvl="0">
      <w:start w:val="57"/>
      <w:numFmt w:val="decimal"/>
      <w:lvlText w:val="%1."/>
      <w:lvlJc w:val="left"/>
      <w:pPr>
        <w:ind w:left="720" w:hanging="360"/>
      </w:pPr>
      <w:rPr>
        <w:rFonts w:ascii="Garamond" w:hAnsi="Garamond" w:hint="default"/>
        <w:color w:val="auto"/>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2023C31"/>
    <w:multiLevelType w:val="multilevel"/>
    <w:tmpl w:val="3C167E66"/>
    <w:lvl w:ilvl="0">
      <w:start w:val="41"/>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037D7CEC"/>
    <w:multiLevelType w:val="multilevel"/>
    <w:tmpl w:val="5930DF9E"/>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4" w15:restartNumberingAfterBreak="0">
    <w:nsid w:val="04044BE7"/>
    <w:multiLevelType w:val="multilevel"/>
    <w:tmpl w:val="6C08CBD0"/>
    <w:lvl w:ilvl="0">
      <w:start w:val="26"/>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058D329C"/>
    <w:multiLevelType w:val="multilevel"/>
    <w:tmpl w:val="74FA39A2"/>
    <w:lvl w:ilvl="0">
      <w:start w:val="29"/>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06436EF7"/>
    <w:multiLevelType w:val="multilevel"/>
    <w:tmpl w:val="0C02FEA2"/>
    <w:lvl w:ilvl="0">
      <w:start w:val="1"/>
      <w:numFmt w:val="decimal"/>
      <w:lvlText w:val="%1."/>
      <w:lvlJc w:val="left"/>
      <w:pPr>
        <w:ind w:left="1080" w:hanging="720"/>
      </w:pPr>
      <w:rPr>
        <w:rFonts w:ascii="Times New Roman" w:eastAsia="Calibri" w:hAnsi="Times New Roman" w:cs="Times New Roman"/>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076A2CA1"/>
    <w:multiLevelType w:val="multilevel"/>
    <w:tmpl w:val="A77E2CC2"/>
    <w:lvl w:ilvl="0">
      <w:start w:val="54"/>
      <w:numFmt w:val="decimal"/>
      <w:lvlText w:val="%1."/>
      <w:lvlJc w:val="left"/>
      <w:pPr>
        <w:ind w:left="720" w:hanging="360"/>
      </w:pPr>
      <w:rPr>
        <w:rFonts w:ascii="Garamond" w:hAnsi="Garamond"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099B3543"/>
    <w:multiLevelType w:val="multilevel"/>
    <w:tmpl w:val="155011A6"/>
    <w:lvl w:ilvl="0">
      <w:start w:val="22"/>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0A5B6EDE"/>
    <w:multiLevelType w:val="multilevel"/>
    <w:tmpl w:val="0F464E78"/>
    <w:styleLink w:val="LFO65"/>
    <w:lvl w:ilvl="0">
      <w:numFmt w:val="bullet"/>
      <w:pStyle w:val="StyleBulletedTextLinespacingsingle"/>
      <w:lvlText w:val=""/>
      <w:lvlJc w:val="left"/>
      <w:pPr>
        <w:ind w:left="144" w:hanging="144"/>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0C5A7BC0"/>
    <w:multiLevelType w:val="multilevel"/>
    <w:tmpl w:val="96E09172"/>
    <w:lvl w:ilvl="0">
      <w:start w:val="18"/>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0CDE5F3C"/>
    <w:multiLevelType w:val="multilevel"/>
    <w:tmpl w:val="BE38DE46"/>
    <w:lvl w:ilvl="0">
      <w:start w:val="79"/>
      <w:numFmt w:val="decimal"/>
      <w:lvlText w:val="%1."/>
      <w:lvlJc w:val="left"/>
      <w:pPr>
        <w:ind w:left="720" w:hanging="360"/>
      </w:pPr>
      <w:rPr>
        <w:rFonts w:ascii="Times New Roman" w:hAnsi="Times New Roman" w:cs="Times New Roman" w:hint="default"/>
        <w:b w:val="0"/>
        <w:bCs w:val="0"/>
        <w:i w:val="0"/>
        <w:iCs w:val="0"/>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12" w15:restartNumberingAfterBreak="0">
    <w:nsid w:val="0D494A1E"/>
    <w:multiLevelType w:val="multilevel"/>
    <w:tmpl w:val="65700E8E"/>
    <w:lvl w:ilvl="0">
      <w:start w:val="1"/>
      <w:numFmt w:val="decimal"/>
      <w:lvlText w:val="%1."/>
      <w:lvlJc w:val="left"/>
      <w:pPr>
        <w:ind w:left="720" w:hanging="360"/>
      </w:pPr>
      <w:rPr>
        <w:color w:val="auto"/>
      </w:rPr>
    </w:lvl>
    <w:lvl w:ilvl="1">
      <w:numFmt w:val="bullet"/>
      <w:lvlText w:val=""/>
      <w:lvlJc w:val="left"/>
      <w:pPr>
        <w:ind w:left="1440" w:hanging="360"/>
      </w:pPr>
      <w:rPr>
        <w:rFonts w:ascii="Symbol" w:hAnsi="Symbol"/>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0E0C1975"/>
    <w:multiLevelType w:val="multilevel"/>
    <w:tmpl w:val="94FE5020"/>
    <w:lvl w:ilvl="0">
      <w:start w:val="21"/>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0E3672F5"/>
    <w:multiLevelType w:val="multilevel"/>
    <w:tmpl w:val="117E7F78"/>
    <w:lvl w:ilvl="0">
      <w:start w:val="53"/>
      <w:numFmt w:val="decimal"/>
      <w:lvlText w:val="%1."/>
      <w:lvlJc w:val="left"/>
      <w:pPr>
        <w:ind w:left="720" w:hanging="360"/>
      </w:pPr>
      <w:rPr>
        <w:rFonts w:ascii="Garamond" w:hAnsi="Garamond"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102D4DBA"/>
    <w:multiLevelType w:val="multilevel"/>
    <w:tmpl w:val="2C5E8F50"/>
    <w:lvl w:ilvl="0">
      <w:start w:val="1"/>
      <w:numFmt w:val="decimal"/>
      <w:lvlText w:val="%1."/>
      <w:lvlJc w:val="left"/>
      <w:pPr>
        <w:ind w:left="720" w:hanging="360"/>
      </w:pPr>
      <w:rPr>
        <w:b w:val="0"/>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111E5CAD"/>
    <w:multiLevelType w:val="multilevel"/>
    <w:tmpl w:val="93E2C342"/>
    <w:lvl w:ilvl="0">
      <w:start w:val="74"/>
      <w:numFmt w:val="decimal"/>
      <w:lvlText w:val="%1."/>
      <w:lvlJc w:val="left"/>
      <w:pPr>
        <w:ind w:left="720" w:hanging="360"/>
      </w:pPr>
      <w:rPr>
        <w:rFonts w:ascii="Garamond" w:hAnsi="Garamond" w:hint="default"/>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13166AA2"/>
    <w:multiLevelType w:val="multilevel"/>
    <w:tmpl w:val="200231B4"/>
    <w:lvl w:ilvl="0">
      <w:start w:val="1"/>
      <w:numFmt w:val="decimal"/>
      <w:lvlText w:val="%1."/>
      <w:lvlJc w:val="left"/>
      <w:pPr>
        <w:ind w:left="720" w:hanging="360"/>
      </w:pPr>
      <w:rPr>
        <w:color w:val="auto"/>
      </w:rPr>
    </w:lvl>
    <w:lvl w:ilvl="1">
      <w:numFmt w:val="bullet"/>
      <w:lvlText w:val=""/>
      <w:lvlJc w:val="left"/>
      <w:pPr>
        <w:ind w:left="1440" w:hanging="360"/>
      </w:pPr>
      <w:rPr>
        <w:rFonts w:ascii="Symbol" w:hAnsi="Symbol"/>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1332170F"/>
    <w:multiLevelType w:val="multilevel"/>
    <w:tmpl w:val="80247D7C"/>
    <w:lvl w:ilvl="0">
      <w:start w:val="51"/>
      <w:numFmt w:val="decimal"/>
      <w:lvlText w:val="%1."/>
      <w:lvlJc w:val="left"/>
      <w:pPr>
        <w:ind w:left="720" w:hanging="360"/>
      </w:pPr>
      <w:rPr>
        <w:rFonts w:ascii="Garamond" w:hAnsi="Garamond"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13BB11AF"/>
    <w:multiLevelType w:val="multilevel"/>
    <w:tmpl w:val="1C6CA67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143201D7"/>
    <w:multiLevelType w:val="multilevel"/>
    <w:tmpl w:val="AEB27E34"/>
    <w:lvl w:ilvl="0">
      <w:start w:val="1"/>
      <w:numFmt w:val="bullet"/>
      <w:lvlText w:val=""/>
      <w:lvlJc w:val="left"/>
      <w:pPr>
        <w:ind w:left="720" w:hanging="360"/>
      </w:pPr>
      <w:rPr>
        <w:rFonts w:ascii="Symbol" w:hAnsi="Symbol"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1" w15:restartNumberingAfterBreak="0">
    <w:nsid w:val="15AD4E47"/>
    <w:multiLevelType w:val="multilevel"/>
    <w:tmpl w:val="3814D3D2"/>
    <w:lvl w:ilvl="0">
      <w:start w:val="27"/>
      <w:numFmt w:val="decimal"/>
      <w:lvlText w:val="%1."/>
      <w:lvlJc w:val="left"/>
      <w:pPr>
        <w:ind w:left="1440" w:hanging="720"/>
      </w:pPr>
      <w:rPr>
        <w:rFonts w:ascii="Garamond" w:eastAsia="Calibri" w:hAnsi="Garamond" w:cs="Calibri" w:hint="default"/>
        <w:b w:val="0"/>
        <w:i w:val="0"/>
        <w:sz w:val="24"/>
        <w:szCs w:val="24"/>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2" w15:restartNumberingAfterBreak="0">
    <w:nsid w:val="17B24CCC"/>
    <w:multiLevelType w:val="multilevel"/>
    <w:tmpl w:val="CFD8374A"/>
    <w:lvl w:ilvl="0">
      <w:start w:val="13"/>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3" w15:restartNumberingAfterBreak="0">
    <w:nsid w:val="181173F9"/>
    <w:multiLevelType w:val="multilevel"/>
    <w:tmpl w:val="FED0FE5C"/>
    <w:lvl w:ilvl="0">
      <w:start w:val="58"/>
      <w:numFmt w:val="decimal"/>
      <w:lvlText w:val="%1."/>
      <w:lvlJc w:val="left"/>
      <w:pPr>
        <w:ind w:left="720" w:hanging="360"/>
      </w:pPr>
      <w:rPr>
        <w:rFonts w:ascii="Garamond" w:hAnsi="Garamond"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4" w15:restartNumberingAfterBreak="0">
    <w:nsid w:val="18553691"/>
    <w:multiLevelType w:val="multilevel"/>
    <w:tmpl w:val="8FBED97A"/>
    <w:lvl w:ilvl="0">
      <w:start w:val="1"/>
      <w:numFmt w:val="decimal"/>
      <w:lvlText w:val="%1."/>
      <w:lvlJc w:val="left"/>
      <w:pPr>
        <w:ind w:left="720" w:hanging="360"/>
      </w:pPr>
      <w:rPr>
        <w:rFonts w:hint="default"/>
        <w:b w:val="0"/>
        <w:bCs w:val="0"/>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25" w15:restartNumberingAfterBreak="0">
    <w:nsid w:val="1948021E"/>
    <w:multiLevelType w:val="multilevel"/>
    <w:tmpl w:val="E33295C6"/>
    <w:lvl w:ilvl="0">
      <w:start w:val="1"/>
      <w:numFmt w:val="decimal"/>
      <w:lvlText w:val="%1."/>
      <w:lvlJc w:val="left"/>
      <w:pPr>
        <w:ind w:left="1080" w:hanging="720"/>
      </w:pPr>
      <w:rPr>
        <w:rFonts w:ascii="Garamond" w:eastAsia="Calibri" w:hAnsi="Garamond" w:cs="Calibri"/>
        <w:b w:val="0"/>
        <w:i w:val="0"/>
        <w:i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6" w15:restartNumberingAfterBreak="0">
    <w:nsid w:val="198D7355"/>
    <w:multiLevelType w:val="multilevel"/>
    <w:tmpl w:val="CF06ACEA"/>
    <w:lvl w:ilvl="0">
      <w:start w:val="47"/>
      <w:numFmt w:val="decimal"/>
      <w:lvlText w:val="%1."/>
      <w:lvlJc w:val="left"/>
      <w:pPr>
        <w:ind w:left="1080" w:hanging="720"/>
      </w:pPr>
      <w:rPr>
        <w:rFonts w:ascii="Garamond" w:eastAsia="Calibri" w:hAnsi="Garamond" w:cs="Calibri"/>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1C6D4439"/>
    <w:multiLevelType w:val="multilevel"/>
    <w:tmpl w:val="1A7E928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1CA34C50"/>
    <w:multiLevelType w:val="multilevel"/>
    <w:tmpl w:val="A3B4CA0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rPr>
        <w:b w:val="0"/>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9" w15:restartNumberingAfterBreak="0">
    <w:nsid w:val="1CBE6EBD"/>
    <w:multiLevelType w:val="multilevel"/>
    <w:tmpl w:val="542CA50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0" w15:restartNumberingAfterBreak="0">
    <w:nsid w:val="1CF10177"/>
    <w:multiLevelType w:val="multilevel"/>
    <w:tmpl w:val="CC16FD8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7"/>
      <w:numFmt w:val="decimal"/>
      <w:lvlText w:val="."/>
      <w:lvlJc w:val="left"/>
      <w:pPr>
        <w:ind w:left="2880" w:hanging="360"/>
      </w:pPr>
      <w:rPr>
        <w:b w:val="0"/>
        <w:sz w:val="22"/>
        <w:szCs w:val="22"/>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1" w15:restartNumberingAfterBreak="0">
    <w:nsid w:val="1D9B7EFE"/>
    <w:multiLevelType w:val="multilevel"/>
    <w:tmpl w:val="4164220A"/>
    <w:lvl w:ilvl="0">
      <w:start w:val="37"/>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2" w15:restartNumberingAfterBreak="0">
    <w:nsid w:val="1E4734F5"/>
    <w:multiLevelType w:val="multilevel"/>
    <w:tmpl w:val="A0A8CC0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3" w15:restartNumberingAfterBreak="0">
    <w:nsid w:val="1E5C6AE9"/>
    <w:multiLevelType w:val="multilevel"/>
    <w:tmpl w:val="F6BE83B2"/>
    <w:lvl w:ilvl="0">
      <w:start w:val="1"/>
      <w:numFmt w:val="decimal"/>
      <w:lvlText w:val="%1."/>
      <w:lvlJc w:val="left"/>
      <w:pPr>
        <w:ind w:left="720"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1FE5424B"/>
    <w:multiLevelType w:val="multilevel"/>
    <w:tmpl w:val="ED740162"/>
    <w:lvl w:ilvl="0">
      <w:start w:val="11"/>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20F75B00"/>
    <w:multiLevelType w:val="multilevel"/>
    <w:tmpl w:val="BCD48D72"/>
    <w:lvl w:ilvl="0">
      <w:start w:val="1"/>
      <w:numFmt w:val="decimal"/>
      <w:lvlText w:val="%1."/>
      <w:lvlJc w:val="left"/>
      <w:pPr>
        <w:ind w:left="1080" w:hanging="720"/>
      </w:pPr>
      <w:rPr>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rPr>
        <w:b w:val="0"/>
      </w:r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6" w15:restartNumberingAfterBreak="0">
    <w:nsid w:val="23760E8B"/>
    <w:multiLevelType w:val="multilevel"/>
    <w:tmpl w:val="DD00D13C"/>
    <w:lvl w:ilvl="0">
      <w:start w:val="84"/>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37" w15:restartNumberingAfterBreak="0">
    <w:nsid w:val="237C0F60"/>
    <w:multiLevelType w:val="multilevel"/>
    <w:tmpl w:val="BD1C6488"/>
    <w:lvl w:ilvl="0">
      <w:start w:val="64"/>
      <w:numFmt w:val="decimal"/>
      <w:lvlText w:val="%1."/>
      <w:lvlJc w:val="left"/>
      <w:pPr>
        <w:ind w:left="720" w:hanging="360"/>
      </w:pPr>
      <w:rPr>
        <w:rFonts w:ascii="Garamond" w:hAnsi="Garamond"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8" w15:restartNumberingAfterBreak="0">
    <w:nsid w:val="23942F0C"/>
    <w:multiLevelType w:val="hybridMultilevel"/>
    <w:tmpl w:val="5FB06D0C"/>
    <w:lvl w:ilvl="0" w:tplc="D182FFB4">
      <w:start w:val="1"/>
      <w:numFmt w:val="decimal"/>
      <w:lvlText w:val="%1."/>
      <w:lvlJc w:val="left"/>
      <w:pPr>
        <w:ind w:left="720" w:hanging="360"/>
      </w:pPr>
      <w:rPr>
        <w:rFonts w:ascii="Times New Roman" w:eastAsia="Calibri" w:hAnsi="Times New Roman" w:cs="Times New Roman"/>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D31843"/>
    <w:multiLevelType w:val="multilevel"/>
    <w:tmpl w:val="DFB82E02"/>
    <w:lvl w:ilvl="0">
      <w:start w:val="50"/>
      <w:numFmt w:val="decimal"/>
      <w:lvlText w:val="%1."/>
      <w:lvlJc w:val="left"/>
      <w:pPr>
        <w:ind w:left="720" w:hanging="360"/>
      </w:pPr>
      <w:rPr>
        <w:rFonts w:ascii="Garamond" w:hAnsi="Garamond"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0" w15:restartNumberingAfterBreak="0">
    <w:nsid w:val="24C71718"/>
    <w:multiLevelType w:val="multilevel"/>
    <w:tmpl w:val="56CC3E6E"/>
    <w:lvl w:ilvl="0">
      <w:start w:val="19"/>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1" w15:restartNumberingAfterBreak="0">
    <w:nsid w:val="251D0BF7"/>
    <w:multiLevelType w:val="multilevel"/>
    <w:tmpl w:val="5A84E282"/>
    <w:lvl w:ilvl="0">
      <w:start w:val="4"/>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2" w15:restartNumberingAfterBreak="0">
    <w:nsid w:val="25A60F2D"/>
    <w:multiLevelType w:val="multilevel"/>
    <w:tmpl w:val="5B5C4686"/>
    <w:lvl w:ilvl="0">
      <w:start w:val="73"/>
      <w:numFmt w:val="decimal"/>
      <w:lvlText w:val="%1."/>
      <w:lvlJc w:val="left"/>
      <w:pPr>
        <w:ind w:left="720" w:hanging="360"/>
      </w:pPr>
      <w:rPr>
        <w:rFonts w:ascii="Garamond" w:hAnsi="Garamond" w:hint="default"/>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3" w15:restartNumberingAfterBreak="0">
    <w:nsid w:val="26F115D7"/>
    <w:multiLevelType w:val="multilevel"/>
    <w:tmpl w:val="8384CEFA"/>
    <w:lvl w:ilvl="0">
      <w:start w:val="59"/>
      <w:numFmt w:val="decimal"/>
      <w:lvlText w:val="%1."/>
      <w:lvlJc w:val="left"/>
      <w:pPr>
        <w:ind w:left="720" w:hanging="360"/>
      </w:pPr>
      <w:rPr>
        <w:rFonts w:ascii="Garamond" w:hAnsi="Garamond" w:hint="default"/>
        <w:color w:val="auto"/>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27645347"/>
    <w:multiLevelType w:val="multilevel"/>
    <w:tmpl w:val="0B38D470"/>
    <w:lvl w:ilvl="0">
      <w:start w:val="87"/>
      <w:numFmt w:val="decimal"/>
      <w:lvlText w:val="%1."/>
      <w:lvlJc w:val="left"/>
      <w:pPr>
        <w:ind w:left="720" w:hanging="360"/>
      </w:pPr>
      <w:rPr>
        <w:rFonts w:hint="default"/>
        <w:b w:val="0"/>
        <w:bCs w:val="0"/>
        <w:color w:val="auto"/>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45" w15:restartNumberingAfterBreak="0">
    <w:nsid w:val="279A06FA"/>
    <w:multiLevelType w:val="multilevel"/>
    <w:tmpl w:val="CC5A0C6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6" w15:restartNumberingAfterBreak="0">
    <w:nsid w:val="27F35327"/>
    <w:multiLevelType w:val="multilevel"/>
    <w:tmpl w:val="52B679F0"/>
    <w:lvl w:ilvl="0">
      <w:start w:val="9"/>
      <w:numFmt w:val="decimal"/>
      <w:lvlText w:val="%1."/>
      <w:lvlJc w:val="left"/>
      <w:pPr>
        <w:ind w:left="720" w:hanging="360"/>
      </w:pPr>
      <w:rPr>
        <w:rFonts w:hint="default"/>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47" w15:restartNumberingAfterBreak="0">
    <w:nsid w:val="2A564EA5"/>
    <w:multiLevelType w:val="multilevel"/>
    <w:tmpl w:val="47B08B3E"/>
    <w:lvl w:ilvl="0">
      <w:start w:val="75"/>
      <w:numFmt w:val="decimal"/>
      <w:lvlText w:val="%1."/>
      <w:lvlJc w:val="left"/>
      <w:pPr>
        <w:ind w:left="720" w:hanging="360"/>
      </w:pPr>
      <w:rPr>
        <w:rFonts w:ascii="Times New Roman" w:hAnsi="Times New Roman" w:cs="Times New Roman" w:hint="default"/>
        <w:color w:val="auto"/>
        <w:sz w:val="22"/>
        <w:szCs w:val="22"/>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48" w15:restartNumberingAfterBreak="0">
    <w:nsid w:val="2C126BB0"/>
    <w:multiLevelType w:val="multilevel"/>
    <w:tmpl w:val="2EA01F82"/>
    <w:lvl w:ilvl="0">
      <w:start w:val="65"/>
      <w:numFmt w:val="decimal"/>
      <w:lvlText w:val="%1."/>
      <w:lvlJc w:val="left"/>
      <w:pPr>
        <w:ind w:left="720" w:hanging="360"/>
      </w:pPr>
      <w:rPr>
        <w:rFonts w:ascii="Garamond" w:hAnsi="Garamond" w:hint="default"/>
        <w:color w:val="auto"/>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9" w15:restartNumberingAfterBreak="0">
    <w:nsid w:val="2C6F53F1"/>
    <w:multiLevelType w:val="multilevel"/>
    <w:tmpl w:val="371CA9F2"/>
    <w:lvl w:ilvl="0">
      <w:start w:val="14"/>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0" w15:restartNumberingAfterBreak="0">
    <w:nsid w:val="2D932738"/>
    <w:multiLevelType w:val="multilevel"/>
    <w:tmpl w:val="F0B03CE8"/>
    <w:lvl w:ilvl="0">
      <w:start w:val="60"/>
      <w:numFmt w:val="decimal"/>
      <w:lvlText w:val="%1."/>
      <w:lvlJc w:val="left"/>
      <w:pPr>
        <w:ind w:left="720" w:hanging="360"/>
      </w:pPr>
      <w:rPr>
        <w:rFonts w:ascii="Garamond" w:hAnsi="Garamond"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1" w15:restartNumberingAfterBreak="0">
    <w:nsid w:val="2FCD1AFD"/>
    <w:multiLevelType w:val="multilevel"/>
    <w:tmpl w:val="93407848"/>
    <w:lvl w:ilvl="0">
      <w:start w:val="77"/>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52" w15:restartNumberingAfterBreak="0">
    <w:nsid w:val="302A7907"/>
    <w:multiLevelType w:val="multilevel"/>
    <w:tmpl w:val="D7BA8586"/>
    <w:lvl w:ilvl="0">
      <w:start w:val="32"/>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3" w15:restartNumberingAfterBreak="0">
    <w:nsid w:val="312F0896"/>
    <w:multiLevelType w:val="multilevel"/>
    <w:tmpl w:val="0BBA6104"/>
    <w:lvl w:ilvl="0">
      <w:start w:val="24"/>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4" w15:restartNumberingAfterBreak="0">
    <w:nsid w:val="31B366AB"/>
    <w:multiLevelType w:val="multilevel"/>
    <w:tmpl w:val="623E4848"/>
    <w:lvl w:ilvl="0">
      <w:start w:val="63"/>
      <w:numFmt w:val="decimal"/>
      <w:lvlText w:val="%1."/>
      <w:lvlJc w:val="left"/>
      <w:pPr>
        <w:ind w:left="2880" w:hanging="360"/>
      </w:pPr>
      <w:rPr>
        <w:rFonts w:ascii="Garamond" w:hAnsi="Garamond" w:hint="default"/>
        <w:i w:val="0"/>
        <w:iCs/>
        <w:color w:val="auto"/>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5" w15:restartNumberingAfterBreak="0">
    <w:nsid w:val="32C61627"/>
    <w:multiLevelType w:val="multilevel"/>
    <w:tmpl w:val="FB2C48A6"/>
    <w:lvl w:ilvl="0">
      <w:start w:val="7"/>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6" w15:restartNumberingAfterBreak="0">
    <w:nsid w:val="344E5B33"/>
    <w:multiLevelType w:val="multilevel"/>
    <w:tmpl w:val="E71804D8"/>
    <w:lvl w:ilvl="0">
      <w:start w:val="61"/>
      <w:numFmt w:val="decimal"/>
      <w:lvlText w:val="%1."/>
      <w:lvlJc w:val="left"/>
      <w:pPr>
        <w:ind w:left="720" w:hanging="360"/>
      </w:pPr>
      <w:rPr>
        <w:rFonts w:ascii="Garamond" w:hAnsi="Garamond" w:hint="default"/>
        <w:i w:val="0"/>
        <w:iCs/>
        <w:color w:val="auto"/>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7" w15:restartNumberingAfterBreak="0">
    <w:nsid w:val="3489195D"/>
    <w:multiLevelType w:val="multilevel"/>
    <w:tmpl w:val="773240E4"/>
    <w:lvl w:ilvl="0">
      <w:start w:val="1"/>
      <w:numFmt w:val="decimal"/>
      <w:lvlText w:val="%1."/>
      <w:lvlJc w:val="left"/>
      <w:pPr>
        <w:ind w:left="1080" w:hanging="720"/>
      </w:pPr>
      <w:rPr>
        <w:rFonts w:ascii="Garamond" w:eastAsia="Calibri" w:hAnsi="Garamond"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8" w15:restartNumberingAfterBreak="0">
    <w:nsid w:val="34AD0D3E"/>
    <w:multiLevelType w:val="multilevel"/>
    <w:tmpl w:val="5942C61A"/>
    <w:lvl w:ilvl="0">
      <w:start w:val="16"/>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9" w15:restartNumberingAfterBreak="0">
    <w:nsid w:val="351C3808"/>
    <w:multiLevelType w:val="multilevel"/>
    <w:tmpl w:val="B9A20D62"/>
    <w:lvl w:ilvl="0">
      <w:start w:val="7"/>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0" w15:restartNumberingAfterBreak="0">
    <w:nsid w:val="3551242B"/>
    <w:multiLevelType w:val="multilevel"/>
    <w:tmpl w:val="FCDE91AE"/>
    <w:lvl w:ilvl="0">
      <w:start w:val="36"/>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1" w15:restartNumberingAfterBreak="0">
    <w:nsid w:val="37B2608F"/>
    <w:multiLevelType w:val="multilevel"/>
    <w:tmpl w:val="331ABB6C"/>
    <w:lvl w:ilvl="0">
      <w:start w:val="1"/>
      <w:numFmt w:val="decimal"/>
      <w:lvlText w:val="%1."/>
      <w:lvlJc w:val="left"/>
      <w:pPr>
        <w:ind w:left="720" w:hanging="360"/>
      </w:pPr>
      <w:rPr>
        <w:color w:val="auto"/>
      </w:rPr>
    </w:lvl>
    <w:lvl w:ilvl="1">
      <w:numFmt w:val="bullet"/>
      <w:lvlText w:val=""/>
      <w:lvlJc w:val="left"/>
      <w:pPr>
        <w:ind w:left="1440" w:hanging="360"/>
      </w:pPr>
      <w:rPr>
        <w:rFonts w:ascii="Symbol" w:hAnsi="Symbol"/>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2" w15:restartNumberingAfterBreak="0">
    <w:nsid w:val="37F035FC"/>
    <w:multiLevelType w:val="multilevel"/>
    <w:tmpl w:val="F4423DC4"/>
    <w:lvl w:ilvl="0">
      <w:start w:val="2"/>
      <w:numFmt w:val="decimal"/>
      <w:lvlText w:val="%1."/>
      <w:lvlJc w:val="left"/>
      <w:pPr>
        <w:ind w:left="720" w:hanging="360"/>
      </w:pPr>
      <w:rPr>
        <w:rFonts w:hint="default"/>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63" w15:restartNumberingAfterBreak="0">
    <w:nsid w:val="388C015F"/>
    <w:multiLevelType w:val="multilevel"/>
    <w:tmpl w:val="1FB841A8"/>
    <w:lvl w:ilvl="0">
      <w:start w:val="28"/>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4" w15:restartNumberingAfterBreak="0">
    <w:nsid w:val="39BB09B9"/>
    <w:multiLevelType w:val="multilevel"/>
    <w:tmpl w:val="7BAC0E1A"/>
    <w:lvl w:ilvl="0">
      <w:start w:val="1"/>
      <w:numFmt w:val="decimal"/>
      <w:lvlText w:val="%1."/>
      <w:lvlJc w:val="left"/>
      <w:pPr>
        <w:ind w:left="720" w:hanging="360"/>
      </w:pPr>
      <w:rPr>
        <w:rFonts w:ascii="Times New Roman" w:eastAsia="Calibri" w:hAnsi="Times New Roman" w:cs="Times New Roman"/>
        <w:b w:val="0"/>
        <w:i w:val="0"/>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5" w15:restartNumberingAfterBreak="0">
    <w:nsid w:val="3A144DEF"/>
    <w:multiLevelType w:val="multilevel"/>
    <w:tmpl w:val="29004530"/>
    <w:lvl w:ilvl="0">
      <w:start w:val="48"/>
      <w:numFmt w:val="decimal"/>
      <w:lvlText w:val="%1."/>
      <w:lvlJc w:val="left"/>
      <w:pPr>
        <w:ind w:left="1080" w:hanging="720"/>
      </w:pPr>
      <w:rPr>
        <w:rFonts w:ascii="Garamond" w:eastAsia="Calibri" w:hAnsi="Garamond" w:cs="Calibri"/>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6" w15:restartNumberingAfterBreak="0">
    <w:nsid w:val="3A504072"/>
    <w:multiLevelType w:val="multilevel"/>
    <w:tmpl w:val="3D52F712"/>
    <w:lvl w:ilvl="0">
      <w:start w:val="1"/>
      <w:numFmt w:val="decimal"/>
      <w:lvlText w:val="%1."/>
      <w:lvlJc w:val="left"/>
      <w:pPr>
        <w:ind w:left="720" w:hanging="360"/>
      </w:pPr>
    </w:lvl>
    <w:lvl w:ilvl="1">
      <w:start w:val="1"/>
      <w:numFmt w:val="lowerLetter"/>
      <w:lvlText w:val="."/>
      <w:lvlJc w:val="left"/>
      <w:pPr>
        <w:ind w:left="180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7" w15:restartNumberingAfterBreak="0">
    <w:nsid w:val="3ABF61F8"/>
    <w:multiLevelType w:val="multilevel"/>
    <w:tmpl w:val="6E3C52AE"/>
    <w:lvl w:ilvl="0">
      <w:start w:val="55"/>
      <w:numFmt w:val="decimal"/>
      <w:lvlText w:val="%1."/>
      <w:lvlJc w:val="left"/>
      <w:pPr>
        <w:ind w:left="720" w:hanging="360"/>
      </w:pPr>
      <w:rPr>
        <w:rFonts w:ascii="Garamond" w:hAnsi="Garamond"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8" w15:restartNumberingAfterBreak="0">
    <w:nsid w:val="3C4613F9"/>
    <w:multiLevelType w:val="multilevel"/>
    <w:tmpl w:val="23E674B8"/>
    <w:lvl w:ilvl="0">
      <w:start w:val="38"/>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9" w15:restartNumberingAfterBreak="0">
    <w:nsid w:val="3CA25479"/>
    <w:multiLevelType w:val="multilevel"/>
    <w:tmpl w:val="C6CABCF2"/>
    <w:lvl w:ilvl="0">
      <w:start w:val="1"/>
      <w:numFmt w:val="decimal"/>
      <w:lvlText w:val="%1."/>
      <w:lvlJc w:val="left"/>
      <w:pPr>
        <w:ind w:left="720" w:hanging="360"/>
      </w:pPr>
      <w:rPr>
        <w:color w:val="auto"/>
      </w:rPr>
    </w:lvl>
    <w:lvl w:ilvl="1">
      <w:numFmt w:val="bullet"/>
      <w:lvlText w:val=""/>
      <w:lvlJc w:val="left"/>
      <w:pPr>
        <w:ind w:left="1440" w:hanging="360"/>
      </w:pPr>
      <w:rPr>
        <w:rFonts w:ascii="Symbol" w:hAnsi="Symbol"/>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0" w15:restartNumberingAfterBreak="0">
    <w:nsid w:val="3CB77927"/>
    <w:multiLevelType w:val="multilevel"/>
    <w:tmpl w:val="28BAB964"/>
    <w:lvl w:ilvl="0">
      <w:start w:val="39"/>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1" w15:restartNumberingAfterBreak="0">
    <w:nsid w:val="3DE84112"/>
    <w:multiLevelType w:val="hybridMultilevel"/>
    <w:tmpl w:val="19C61C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E174089"/>
    <w:multiLevelType w:val="multilevel"/>
    <w:tmpl w:val="02E8C9FC"/>
    <w:lvl w:ilvl="0">
      <w:start w:val="82"/>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73" w15:restartNumberingAfterBreak="0">
    <w:nsid w:val="3E324E74"/>
    <w:multiLevelType w:val="multilevel"/>
    <w:tmpl w:val="0F56AC36"/>
    <w:lvl w:ilvl="0">
      <w:start w:val="17"/>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4" w15:restartNumberingAfterBreak="0">
    <w:nsid w:val="410B093D"/>
    <w:multiLevelType w:val="multilevel"/>
    <w:tmpl w:val="D1F2B028"/>
    <w:lvl w:ilvl="0">
      <w:start w:val="76"/>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75" w15:restartNumberingAfterBreak="0">
    <w:nsid w:val="416B6616"/>
    <w:multiLevelType w:val="multilevel"/>
    <w:tmpl w:val="ED2C5BEC"/>
    <w:lvl w:ilvl="0">
      <w:start w:val="44"/>
      <w:numFmt w:val="decimal"/>
      <w:lvlText w:val="%1."/>
      <w:lvlJc w:val="left"/>
      <w:pPr>
        <w:ind w:left="1080" w:hanging="720"/>
      </w:pPr>
      <w:rPr>
        <w:rFonts w:ascii="Garamond" w:eastAsia="Calibri" w:hAnsi="Garamond" w:cs="Calibri"/>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6" w15:restartNumberingAfterBreak="0">
    <w:nsid w:val="41C55E46"/>
    <w:multiLevelType w:val="multilevel"/>
    <w:tmpl w:val="DC367EB4"/>
    <w:lvl w:ilvl="0">
      <w:start w:val="8"/>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7" w15:restartNumberingAfterBreak="0">
    <w:nsid w:val="43F007B1"/>
    <w:multiLevelType w:val="multilevel"/>
    <w:tmpl w:val="B4244BEC"/>
    <w:lvl w:ilvl="0">
      <w:start w:val="81"/>
      <w:numFmt w:val="decimal"/>
      <w:lvlText w:val="%1."/>
      <w:lvlJc w:val="left"/>
      <w:pPr>
        <w:ind w:left="720" w:hanging="360"/>
      </w:pPr>
      <w:rPr>
        <w:rFonts w:ascii="Garamond" w:hAnsi="Garamond" w:cstheme="minorHAnsi" w:hint="default"/>
        <w:b w:val="0"/>
        <w:bCs w:val="0"/>
        <w:i w:val="0"/>
        <w:iCs w:val="0"/>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78" w15:restartNumberingAfterBreak="0">
    <w:nsid w:val="44774F5E"/>
    <w:multiLevelType w:val="multilevel"/>
    <w:tmpl w:val="17683148"/>
    <w:lvl w:ilvl="0">
      <w:start w:val="5"/>
      <w:numFmt w:val="decimal"/>
      <w:lvlText w:val="%1."/>
      <w:lvlJc w:val="left"/>
      <w:pPr>
        <w:ind w:left="2880" w:hanging="360"/>
      </w:pPr>
      <w:rPr>
        <w:rFonts w:hint="default"/>
        <w:b w:val="0"/>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79" w15:restartNumberingAfterBreak="0">
    <w:nsid w:val="44F9435B"/>
    <w:multiLevelType w:val="multilevel"/>
    <w:tmpl w:val="26B2E9E8"/>
    <w:lvl w:ilvl="0">
      <w:start w:val="46"/>
      <w:numFmt w:val="decimal"/>
      <w:lvlText w:val="%1."/>
      <w:lvlJc w:val="left"/>
      <w:pPr>
        <w:ind w:left="1440" w:hanging="720"/>
      </w:pPr>
      <w:rPr>
        <w:rFonts w:ascii="Garamond" w:eastAsia="Calibri" w:hAnsi="Garamond" w:cs="Calibri"/>
        <w:b w:val="0"/>
        <w:i w:val="0"/>
        <w:sz w:val="24"/>
        <w:szCs w:val="24"/>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80" w15:restartNumberingAfterBreak="0">
    <w:nsid w:val="452570EE"/>
    <w:multiLevelType w:val="hybridMultilevel"/>
    <w:tmpl w:val="523C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5656E2B"/>
    <w:multiLevelType w:val="multilevel"/>
    <w:tmpl w:val="77F4508C"/>
    <w:lvl w:ilvl="0">
      <w:start w:val="1"/>
      <w:numFmt w:val="decimal"/>
      <w:lvlText w:val="%1."/>
      <w:lvlJc w:val="left"/>
      <w:pPr>
        <w:ind w:left="720" w:hanging="360"/>
      </w:pPr>
      <w:rPr>
        <w:color w:val="auto"/>
      </w:rPr>
    </w:lvl>
    <w:lvl w:ilvl="1">
      <w:numFmt w:val="bullet"/>
      <w:lvlText w:val=""/>
      <w:lvlJc w:val="left"/>
      <w:pPr>
        <w:ind w:left="1440" w:hanging="360"/>
      </w:pPr>
      <w:rPr>
        <w:rFonts w:ascii="Symbol" w:hAnsi="Symbol"/>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2" w15:restartNumberingAfterBreak="0">
    <w:nsid w:val="45783EBE"/>
    <w:multiLevelType w:val="multilevel"/>
    <w:tmpl w:val="F588EB4A"/>
    <w:lvl w:ilvl="0">
      <w:start w:val="4"/>
      <w:numFmt w:val="decimal"/>
      <w:lvlText w:val="%1."/>
      <w:lvlJc w:val="left"/>
      <w:pPr>
        <w:ind w:left="720" w:hanging="360"/>
      </w:pPr>
      <w:rPr>
        <w:rFonts w:hint="default"/>
        <w:b w:val="0"/>
        <w:bCs w:val="0"/>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83" w15:restartNumberingAfterBreak="0">
    <w:nsid w:val="45CF50AF"/>
    <w:multiLevelType w:val="multilevel"/>
    <w:tmpl w:val="3120F09C"/>
    <w:lvl w:ilvl="0">
      <w:start w:val="12"/>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4" w15:restartNumberingAfterBreak="0">
    <w:nsid w:val="46697DBB"/>
    <w:multiLevelType w:val="multilevel"/>
    <w:tmpl w:val="C854F468"/>
    <w:lvl w:ilvl="0">
      <w:start w:val="49"/>
      <w:numFmt w:val="decimal"/>
      <w:lvlText w:val="%1."/>
      <w:lvlJc w:val="left"/>
      <w:pPr>
        <w:ind w:left="1080" w:hanging="720"/>
      </w:pPr>
      <w:rPr>
        <w:rFonts w:ascii="Garamond" w:eastAsia="Calibri" w:hAnsi="Garamond" w:cs="Calibri"/>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5" w15:restartNumberingAfterBreak="0">
    <w:nsid w:val="47BF2CC2"/>
    <w:multiLevelType w:val="multilevel"/>
    <w:tmpl w:val="A1303034"/>
    <w:lvl w:ilvl="0">
      <w:start w:val="1"/>
      <w:numFmt w:val="decimal"/>
      <w:lvlText w:val="%1."/>
      <w:lvlJc w:val="left"/>
      <w:pPr>
        <w:ind w:left="720" w:hanging="360"/>
      </w:pPr>
      <w:rPr>
        <w:b w:val="0"/>
        <w:position w:val="0"/>
        <w:vertAlign w:val="baseli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6" w15:restartNumberingAfterBreak="0">
    <w:nsid w:val="4A026C84"/>
    <w:multiLevelType w:val="multilevel"/>
    <w:tmpl w:val="E6A4A36A"/>
    <w:lvl w:ilvl="0">
      <w:start w:val="85"/>
      <w:numFmt w:val="decimal"/>
      <w:lvlText w:val="%1."/>
      <w:lvlJc w:val="left"/>
      <w:pPr>
        <w:ind w:left="720" w:hanging="360"/>
      </w:pPr>
      <w:rPr>
        <w:rFonts w:hint="default"/>
        <w:b w:val="0"/>
        <w:bCs w:val="0"/>
        <w:color w:val="auto"/>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87" w15:restartNumberingAfterBreak="0">
    <w:nsid w:val="4B3044F3"/>
    <w:multiLevelType w:val="multilevel"/>
    <w:tmpl w:val="25E2A9AA"/>
    <w:lvl w:ilvl="0">
      <w:start w:val="1"/>
      <w:numFmt w:val="decimal"/>
      <w:lvlText w:val="%1."/>
      <w:lvlJc w:val="left"/>
      <w:pPr>
        <w:ind w:left="720" w:hanging="360"/>
      </w:pPr>
      <w:rPr>
        <w:rFonts w:ascii="Garamond" w:hAnsi="Garamond"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8" w15:restartNumberingAfterBreak="0">
    <w:nsid w:val="4C4E06AC"/>
    <w:multiLevelType w:val="multilevel"/>
    <w:tmpl w:val="545CC5EC"/>
    <w:lvl w:ilvl="0">
      <w:start w:val="52"/>
      <w:numFmt w:val="decimal"/>
      <w:lvlText w:val="%1."/>
      <w:lvlJc w:val="left"/>
      <w:pPr>
        <w:ind w:left="720" w:hanging="360"/>
      </w:pPr>
      <w:rPr>
        <w:rFonts w:ascii="Garamond" w:hAnsi="Garamond" w:hint="default"/>
        <w:color w:val="auto"/>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9" w15:restartNumberingAfterBreak="0">
    <w:nsid w:val="4CEB07FE"/>
    <w:multiLevelType w:val="multilevel"/>
    <w:tmpl w:val="4F46C758"/>
    <w:lvl w:ilvl="0">
      <w:start w:val="83"/>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90" w15:restartNumberingAfterBreak="0">
    <w:nsid w:val="4E042AB5"/>
    <w:multiLevelType w:val="multilevel"/>
    <w:tmpl w:val="55309CE4"/>
    <w:lvl w:ilvl="0">
      <w:start w:val="78"/>
      <w:numFmt w:val="decimal"/>
      <w:lvlText w:val="%1."/>
      <w:lvlJc w:val="left"/>
      <w:pPr>
        <w:ind w:left="720" w:hanging="360"/>
      </w:pPr>
      <w:rPr>
        <w:rFonts w:ascii="Times New Roman" w:hAnsi="Times New Roman" w:cs="Times New Roman" w:hint="default"/>
        <w:b w:val="0"/>
        <w:bCs w:val="0"/>
        <w:i w:val="0"/>
        <w:iCs w:val="0"/>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91" w15:restartNumberingAfterBreak="0">
    <w:nsid w:val="4F0548A0"/>
    <w:multiLevelType w:val="multilevel"/>
    <w:tmpl w:val="DA98B79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2" w15:restartNumberingAfterBreak="0">
    <w:nsid w:val="4FF36CF6"/>
    <w:multiLevelType w:val="multilevel"/>
    <w:tmpl w:val="CCAEE642"/>
    <w:lvl w:ilvl="0">
      <w:start w:val="20"/>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3" w15:restartNumberingAfterBreak="0">
    <w:nsid w:val="513D4696"/>
    <w:multiLevelType w:val="multilevel"/>
    <w:tmpl w:val="6A52385E"/>
    <w:lvl w:ilvl="0">
      <w:start w:val="10"/>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4" w15:restartNumberingAfterBreak="0">
    <w:nsid w:val="52E730CC"/>
    <w:multiLevelType w:val="multilevel"/>
    <w:tmpl w:val="475ACB38"/>
    <w:lvl w:ilvl="0">
      <w:start w:val="56"/>
      <w:numFmt w:val="decimal"/>
      <w:lvlText w:val="%1."/>
      <w:lvlJc w:val="left"/>
      <w:pPr>
        <w:ind w:left="720" w:hanging="360"/>
      </w:pPr>
      <w:rPr>
        <w:rFonts w:ascii="Garamond" w:hAnsi="Garamond"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5" w15:restartNumberingAfterBreak="0">
    <w:nsid w:val="535E775D"/>
    <w:multiLevelType w:val="multilevel"/>
    <w:tmpl w:val="F1A4BC94"/>
    <w:lvl w:ilvl="0">
      <w:start w:val="67"/>
      <w:numFmt w:val="decimal"/>
      <w:lvlText w:val="%1."/>
      <w:lvlJc w:val="left"/>
      <w:pPr>
        <w:ind w:left="1080" w:hanging="720"/>
      </w:pPr>
      <w:rPr>
        <w:rFonts w:ascii="Garamond" w:eastAsia="Calibri" w:hAnsi="Garamond"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6" w15:restartNumberingAfterBreak="0">
    <w:nsid w:val="53BE6C6C"/>
    <w:multiLevelType w:val="multilevel"/>
    <w:tmpl w:val="8ED88EF2"/>
    <w:lvl w:ilvl="0">
      <w:start w:val="1"/>
      <w:numFmt w:val="decimal"/>
      <w:lvlText w:val="%1."/>
      <w:lvlJc w:val="left"/>
      <w:pPr>
        <w:ind w:left="720"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7" w15:restartNumberingAfterBreak="0">
    <w:nsid w:val="546F7EFF"/>
    <w:multiLevelType w:val="multilevel"/>
    <w:tmpl w:val="9DC4157A"/>
    <w:lvl w:ilvl="0">
      <w:start w:val="1"/>
      <w:numFmt w:val="decimal"/>
      <w:lvlText w:val="%1."/>
      <w:lvlJc w:val="left"/>
      <w:pPr>
        <w:ind w:left="720" w:hanging="360"/>
      </w:pPr>
      <w:rPr>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8" w15:restartNumberingAfterBreak="0">
    <w:nsid w:val="55FA2A04"/>
    <w:multiLevelType w:val="multilevel"/>
    <w:tmpl w:val="099AC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56B40F45"/>
    <w:multiLevelType w:val="multilevel"/>
    <w:tmpl w:val="43A0A2E2"/>
    <w:lvl w:ilvl="0">
      <w:start w:val="88"/>
      <w:numFmt w:val="decimal"/>
      <w:lvlText w:val="%1."/>
      <w:lvlJc w:val="left"/>
      <w:pPr>
        <w:ind w:left="720" w:hanging="360"/>
      </w:pPr>
      <w:rPr>
        <w:rFonts w:hint="default"/>
        <w:b w:val="0"/>
        <w:bCs w:val="0"/>
        <w:color w:val="auto"/>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100" w15:restartNumberingAfterBreak="0">
    <w:nsid w:val="57DF4868"/>
    <w:multiLevelType w:val="multilevel"/>
    <w:tmpl w:val="7C04312C"/>
    <w:lvl w:ilvl="0">
      <w:start w:val="30"/>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1" w15:restartNumberingAfterBreak="0">
    <w:nsid w:val="585D1E2F"/>
    <w:multiLevelType w:val="multilevel"/>
    <w:tmpl w:val="5838ADB8"/>
    <w:lvl w:ilvl="0">
      <w:start w:val="1"/>
      <w:numFmt w:val="decimal"/>
      <w:lvlText w:val="%1."/>
      <w:lvlJc w:val="left"/>
      <w:pPr>
        <w:ind w:left="720" w:hanging="360"/>
      </w:pPr>
      <w:rPr>
        <w:b w:val="0"/>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587E215E"/>
    <w:multiLevelType w:val="multilevel"/>
    <w:tmpl w:val="87928B0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3" w15:restartNumberingAfterBreak="0">
    <w:nsid w:val="59415953"/>
    <w:multiLevelType w:val="multilevel"/>
    <w:tmpl w:val="3558D244"/>
    <w:lvl w:ilvl="0">
      <w:start w:val="45"/>
      <w:numFmt w:val="decimal"/>
      <w:lvlText w:val="%1."/>
      <w:lvlJc w:val="left"/>
      <w:pPr>
        <w:ind w:left="1080" w:hanging="720"/>
      </w:pPr>
      <w:rPr>
        <w:rFonts w:ascii="Garamond" w:eastAsia="Calibri" w:hAnsi="Garamond" w:cs="Calibri"/>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4" w15:restartNumberingAfterBreak="0">
    <w:nsid w:val="599B57C5"/>
    <w:multiLevelType w:val="hybridMultilevel"/>
    <w:tmpl w:val="D8F275E6"/>
    <w:lvl w:ilvl="0" w:tplc="CEBC83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B50C29"/>
    <w:multiLevelType w:val="multilevel"/>
    <w:tmpl w:val="442A53D6"/>
    <w:lvl w:ilvl="0">
      <w:start w:val="1"/>
      <w:numFmt w:val="decimal"/>
      <w:lvlText w:val="%1."/>
      <w:lvlJc w:val="left"/>
      <w:pPr>
        <w:ind w:left="720" w:hanging="360"/>
      </w:pPr>
      <w:rPr>
        <w:b w:val="0"/>
        <w:i w:val="0"/>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6" w15:restartNumberingAfterBreak="0">
    <w:nsid w:val="5B0478EA"/>
    <w:multiLevelType w:val="multilevel"/>
    <w:tmpl w:val="3F6A59A0"/>
    <w:lvl w:ilvl="0">
      <w:start w:val="80"/>
      <w:numFmt w:val="decimal"/>
      <w:lvlText w:val="%1."/>
      <w:lvlJc w:val="left"/>
      <w:pPr>
        <w:ind w:left="720" w:hanging="360"/>
      </w:pPr>
      <w:rPr>
        <w:rFonts w:ascii="Garamond" w:hAnsi="Garamond" w:cstheme="minorHAnsi" w:hint="default"/>
        <w:b w:val="0"/>
        <w:bCs w:val="0"/>
        <w:i w:val="0"/>
        <w:iCs w:val="0"/>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107" w15:restartNumberingAfterBreak="0">
    <w:nsid w:val="5D68201E"/>
    <w:multiLevelType w:val="multilevel"/>
    <w:tmpl w:val="35AEA734"/>
    <w:lvl w:ilvl="0">
      <w:start w:val="31"/>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8" w15:restartNumberingAfterBreak="0">
    <w:nsid w:val="5D8A38D1"/>
    <w:multiLevelType w:val="hybridMultilevel"/>
    <w:tmpl w:val="4A0654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DC631AE"/>
    <w:multiLevelType w:val="multilevel"/>
    <w:tmpl w:val="34483F5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0" w15:restartNumberingAfterBreak="0">
    <w:nsid w:val="5F546252"/>
    <w:multiLevelType w:val="multilevel"/>
    <w:tmpl w:val="4EFC9894"/>
    <w:lvl w:ilvl="0">
      <w:start w:val="5"/>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1" w15:restartNumberingAfterBreak="0">
    <w:nsid w:val="5FB027B2"/>
    <w:multiLevelType w:val="multilevel"/>
    <w:tmpl w:val="586C851A"/>
    <w:lvl w:ilvl="0">
      <w:start w:val="72"/>
      <w:numFmt w:val="decimal"/>
      <w:lvlText w:val="%1."/>
      <w:lvlJc w:val="left"/>
      <w:pPr>
        <w:ind w:left="720" w:hanging="360"/>
      </w:pPr>
      <w:rPr>
        <w:rFonts w:ascii="Garamond" w:hAnsi="Garamond" w:hint="default"/>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2" w15:restartNumberingAfterBreak="0">
    <w:nsid w:val="5FDF3C11"/>
    <w:multiLevelType w:val="multilevel"/>
    <w:tmpl w:val="2320ECA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3" w15:restartNumberingAfterBreak="0">
    <w:nsid w:val="602B1512"/>
    <w:multiLevelType w:val="hybridMultilevel"/>
    <w:tmpl w:val="E8827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5E4044"/>
    <w:multiLevelType w:val="multilevel"/>
    <w:tmpl w:val="9DDC8E0C"/>
    <w:lvl w:ilvl="0">
      <w:start w:val="40"/>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5" w15:restartNumberingAfterBreak="0">
    <w:nsid w:val="60F44223"/>
    <w:multiLevelType w:val="multilevel"/>
    <w:tmpl w:val="D01430FE"/>
    <w:lvl w:ilvl="0">
      <w:start w:val="1"/>
      <w:numFmt w:val="decimal"/>
      <w:lvlText w:val="%1."/>
      <w:lvlJc w:val="left"/>
      <w:pPr>
        <w:ind w:left="720" w:hanging="360"/>
      </w:pPr>
      <w:rPr>
        <w:rFonts w:ascii="Garamond" w:hAnsi="Garamond" w:cs="Calibri"/>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6" w15:restartNumberingAfterBreak="0">
    <w:nsid w:val="62F06D5C"/>
    <w:multiLevelType w:val="multilevel"/>
    <w:tmpl w:val="7CF2E5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63F62DB2"/>
    <w:multiLevelType w:val="multilevel"/>
    <w:tmpl w:val="F1DE996C"/>
    <w:lvl w:ilvl="0">
      <w:start w:val="25"/>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8" w15:restartNumberingAfterBreak="0">
    <w:nsid w:val="646243AA"/>
    <w:multiLevelType w:val="multilevel"/>
    <w:tmpl w:val="16BA3166"/>
    <w:lvl w:ilvl="0">
      <w:start w:val="1"/>
      <w:numFmt w:val="decimal"/>
      <w:lvlText w:val="%1."/>
      <w:lvlJc w:val="left"/>
      <w:pPr>
        <w:ind w:left="720" w:hanging="360"/>
      </w:pPr>
      <w:rPr>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9" w15:restartNumberingAfterBreak="0">
    <w:nsid w:val="66867ABD"/>
    <w:multiLevelType w:val="multilevel"/>
    <w:tmpl w:val="F63283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68317D71"/>
    <w:multiLevelType w:val="hybridMultilevel"/>
    <w:tmpl w:val="72F23300"/>
    <w:lvl w:ilvl="0" w:tplc="36EA1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8764849"/>
    <w:multiLevelType w:val="multilevel"/>
    <w:tmpl w:val="C23E40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698F724C"/>
    <w:multiLevelType w:val="multilevel"/>
    <w:tmpl w:val="4C84E9C8"/>
    <w:lvl w:ilvl="0">
      <w:start w:val="2"/>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3" w15:restartNumberingAfterBreak="0">
    <w:nsid w:val="69C17223"/>
    <w:multiLevelType w:val="multilevel"/>
    <w:tmpl w:val="DE5AD7CE"/>
    <w:lvl w:ilvl="0">
      <w:start w:val="23"/>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4" w15:restartNumberingAfterBreak="0">
    <w:nsid w:val="6CAD77AB"/>
    <w:multiLevelType w:val="multilevel"/>
    <w:tmpl w:val="78EC85EE"/>
    <w:lvl w:ilvl="0">
      <w:start w:val="3"/>
      <w:numFmt w:val="decimal"/>
      <w:lvlText w:val="%1."/>
      <w:lvlJc w:val="left"/>
      <w:pPr>
        <w:ind w:left="720"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5" w15:restartNumberingAfterBreak="0">
    <w:nsid w:val="6CAF4354"/>
    <w:multiLevelType w:val="multilevel"/>
    <w:tmpl w:val="86F28108"/>
    <w:lvl w:ilvl="0">
      <w:start w:val="34"/>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6" w15:restartNumberingAfterBreak="0">
    <w:nsid w:val="6CDC7BD5"/>
    <w:multiLevelType w:val="multilevel"/>
    <w:tmpl w:val="EBF6D29E"/>
    <w:lvl w:ilvl="0">
      <w:start w:val="3"/>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7" w15:restartNumberingAfterBreak="0">
    <w:nsid w:val="6D7F708D"/>
    <w:multiLevelType w:val="multilevel"/>
    <w:tmpl w:val="D4B83FAA"/>
    <w:lvl w:ilvl="0">
      <w:start w:val="69"/>
      <w:numFmt w:val="decimal"/>
      <w:lvlText w:val="%1."/>
      <w:lvlJc w:val="left"/>
      <w:pPr>
        <w:ind w:left="720" w:hanging="360"/>
      </w:pPr>
      <w:rPr>
        <w:rFonts w:ascii="Garamond" w:hAnsi="Garamond" w:hint="default"/>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8" w15:restartNumberingAfterBreak="0">
    <w:nsid w:val="6ED10A74"/>
    <w:multiLevelType w:val="multilevel"/>
    <w:tmpl w:val="474EEB4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9" w15:restartNumberingAfterBreak="0">
    <w:nsid w:val="6EE925D8"/>
    <w:multiLevelType w:val="multilevel"/>
    <w:tmpl w:val="07500312"/>
    <w:lvl w:ilvl="0">
      <w:start w:val="42"/>
      <w:numFmt w:val="decimal"/>
      <w:lvlText w:val="%1."/>
      <w:lvlJc w:val="left"/>
      <w:pPr>
        <w:ind w:left="1080" w:hanging="720"/>
      </w:pPr>
      <w:rPr>
        <w:rFonts w:ascii="Garamond" w:eastAsia="Calibri" w:hAnsi="Garamond" w:cs="Calibri"/>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0" w15:restartNumberingAfterBreak="0">
    <w:nsid w:val="6F335361"/>
    <w:multiLevelType w:val="multilevel"/>
    <w:tmpl w:val="FD182C7A"/>
    <w:lvl w:ilvl="0">
      <w:start w:val="70"/>
      <w:numFmt w:val="decimal"/>
      <w:lvlText w:val="%1."/>
      <w:lvlJc w:val="left"/>
      <w:pPr>
        <w:ind w:left="720"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1" w15:restartNumberingAfterBreak="0">
    <w:nsid w:val="6F444936"/>
    <w:multiLevelType w:val="multilevel"/>
    <w:tmpl w:val="9DC29C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Aria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Arial"/>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Arial"/>
      </w:rPr>
    </w:lvl>
    <w:lvl w:ilvl="8">
      <w:numFmt w:val="bullet"/>
      <w:lvlText w:val=""/>
      <w:lvlJc w:val="left"/>
      <w:pPr>
        <w:ind w:left="6840" w:hanging="360"/>
      </w:pPr>
      <w:rPr>
        <w:rFonts w:ascii="Wingdings" w:hAnsi="Wingdings"/>
      </w:rPr>
    </w:lvl>
  </w:abstractNum>
  <w:abstractNum w:abstractNumId="132" w15:restartNumberingAfterBreak="0">
    <w:nsid w:val="6FB84532"/>
    <w:multiLevelType w:val="hybridMultilevel"/>
    <w:tmpl w:val="9B04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0037907"/>
    <w:multiLevelType w:val="hybridMultilevel"/>
    <w:tmpl w:val="33FCD136"/>
    <w:lvl w:ilvl="0" w:tplc="EFCE3BD6">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0C46B9A"/>
    <w:multiLevelType w:val="multilevel"/>
    <w:tmpl w:val="03B46F04"/>
    <w:lvl w:ilvl="0">
      <w:start w:val="80"/>
      <w:numFmt w:val="decimal"/>
      <w:lvlText w:val="%1."/>
      <w:lvlJc w:val="left"/>
      <w:pPr>
        <w:ind w:left="720" w:hanging="360"/>
      </w:pPr>
      <w:rPr>
        <w:rFonts w:ascii="Times New Roman" w:hAnsi="Times New Roman" w:cs="Times New Roman" w:hint="default"/>
        <w:b w:val="0"/>
        <w:bCs w:val="0"/>
        <w:i w:val="0"/>
        <w:iCs w:val="0"/>
        <w:color w:val="auto"/>
        <w:sz w:val="24"/>
        <w:szCs w:val="24"/>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135" w15:restartNumberingAfterBreak="0">
    <w:nsid w:val="71505F7B"/>
    <w:multiLevelType w:val="multilevel"/>
    <w:tmpl w:val="6456D56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6" w15:restartNumberingAfterBreak="0">
    <w:nsid w:val="734E4E55"/>
    <w:multiLevelType w:val="hybridMultilevel"/>
    <w:tmpl w:val="B98E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37173C5"/>
    <w:multiLevelType w:val="multilevel"/>
    <w:tmpl w:val="306286CC"/>
    <w:lvl w:ilvl="0">
      <w:start w:val="9"/>
      <w:numFmt w:val="decimal"/>
      <w:lvlText w:val="%1."/>
      <w:lvlJc w:val="left"/>
      <w:pPr>
        <w:ind w:left="720" w:hanging="360"/>
      </w:pPr>
      <w:rPr>
        <w:rFonts w:hint="default"/>
        <w:b w:val="0"/>
        <w:i w:val="0"/>
        <w:color w:val="auto"/>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138" w15:restartNumberingAfterBreak="0">
    <w:nsid w:val="73F147A2"/>
    <w:multiLevelType w:val="multilevel"/>
    <w:tmpl w:val="A90818FA"/>
    <w:lvl w:ilvl="0">
      <w:start w:val="66"/>
      <w:numFmt w:val="decimal"/>
      <w:lvlText w:val="%1."/>
      <w:lvlJc w:val="left"/>
      <w:pPr>
        <w:ind w:left="1080" w:hanging="720"/>
      </w:pPr>
      <w:rPr>
        <w:rFonts w:ascii="Garamond" w:eastAsia="Calibri" w:hAnsi="Garamond"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9" w15:restartNumberingAfterBreak="0">
    <w:nsid w:val="74EB2B5F"/>
    <w:multiLevelType w:val="multilevel"/>
    <w:tmpl w:val="796C8A32"/>
    <w:lvl w:ilvl="0">
      <w:start w:val="35"/>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0" w15:restartNumberingAfterBreak="0">
    <w:nsid w:val="763C3900"/>
    <w:multiLevelType w:val="hybridMultilevel"/>
    <w:tmpl w:val="295622DE"/>
    <w:lvl w:ilvl="0" w:tplc="7E108F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7567103"/>
    <w:multiLevelType w:val="hybridMultilevel"/>
    <w:tmpl w:val="CDFE2B7A"/>
    <w:lvl w:ilvl="0" w:tplc="6848FF4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DC7693"/>
    <w:multiLevelType w:val="multilevel"/>
    <w:tmpl w:val="A3569378"/>
    <w:lvl w:ilvl="0">
      <w:start w:val="86"/>
      <w:numFmt w:val="decimal"/>
      <w:lvlText w:val="%1."/>
      <w:lvlJc w:val="left"/>
      <w:pPr>
        <w:ind w:left="720" w:hanging="360"/>
      </w:pPr>
      <w:rPr>
        <w:rFonts w:hint="default"/>
        <w:b w:val="0"/>
        <w:bCs w:val="0"/>
        <w:color w:val="auto"/>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143" w15:restartNumberingAfterBreak="0">
    <w:nsid w:val="782C108B"/>
    <w:multiLevelType w:val="multilevel"/>
    <w:tmpl w:val="BA143E56"/>
    <w:lvl w:ilvl="0">
      <w:start w:val="6"/>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4" w15:restartNumberingAfterBreak="0">
    <w:nsid w:val="793B3127"/>
    <w:multiLevelType w:val="multilevel"/>
    <w:tmpl w:val="CDACE53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5" w15:restartNumberingAfterBreak="0">
    <w:nsid w:val="794176C2"/>
    <w:multiLevelType w:val="multilevel"/>
    <w:tmpl w:val="9724EE80"/>
    <w:lvl w:ilvl="0">
      <w:start w:val="23"/>
      <w:numFmt w:val="decimal"/>
      <w:lvlText w:val="%1."/>
      <w:lvlJc w:val="left"/>
      <w:pPr>
        <w:ind w:left="720" w:hanging="360"/>
      </w:pPr>
      <w:rPr>
        <w:rFonts w:hint="default"/>
      </w:rPr>
    </w:lvl>
    <w:lvl w:ilvl="1">
      <w:start w:val="1"/>
      <w:numFmt w:val="lowerLetter"/>
      <w:lvlText w:val="."/>
      <w:lvlJc w:val="left"/>
      <w:pPr>
        <w:ind w:left="1440" w:hanging="360"/>
      </w:pPr>
      <w:rPr>
        <w:rFonts w:hint="default"/>
      </w:rPr>
    </w:lvl>
    <w:lvl w:ilvl="2">
      <w:start w:val="1"/>
      <w:numFmt w:val="lowerRoman"/>
      <w:lvlText w:val="."/>
      <w:lvlJc w:val="right"/>
      <w:pPr>
        <w:ind w:left="2160" w:hanging="180"/>
      </w:pPr>
      <w:rPr>
        <w:rFonts w:hint="default"/>
      </w:rPr>
    </w:lvl>
    <w:lvl w:ilvl="3">
      <w:start w:val="1"/>
      <w:numFmt w:val="decimal"/>
      <w:lvlText w:val="."/>
      <w:lvlJc w:val="left"/>
      <w:pPr>
        <w:ind w:left="2880" w:hanging="360"/>
      </w:pPr>
      <w:rPr>
        <w:rFonts w:hint="default"/>
      </w:rPr>
    </w:lvl>
    <w:lvl w:ilvl="4">
      <w:start w:val="1"/>
      <w:numFmt w:val="lowerLetter"/>
      <w:lvlText w:val="."/>
      <w:lvlJc w:val="left"/>
      <w:pPr>
        <w:ind w:left="3600" w:hanging="360"/>
      </w:pPr>
      <w:rPr>
        <w:rFonts w:hint="default"/>
      </w:rPr>
    </w:lvl>
    <w:lvl w:ilvl="5">
      <w:start w:val="1"/>
      <w:numFmt w:val="lowerRoman"/>
      <w:lvlText w:val="."/>
      <w:lvlJc w:val="right"/>
      <w:pPr>
        <w:ind w:left="4320" w:hanging="180"/>
      </w:pPr>
      <w:rPr>
        <w:rFonts w:hint="default"/>
      </w:rPr>
    </w:lvl>
    <w:lvl w:ilvl="6">
      <w:start w:val="1"/>
      <w:numFmt w:val="decimal"/>
      <w:lvlText w:val="."/>
      <w:lvlJc w:val="left"/>
      <w:pPr>
        <w:ind w:left="5040" w:hanging="360"/>
      </w:pPr>
      <w:rPr>
        <w:rFonts w:hint="default"/>
      </w:rPr>
    </w:lvl>
    <w:lvl w:ilvl="7">
      <w:start w:val="1"/>
      <w:numFmt w:val="lowerLetter"/>
      <w:lvlText w:val="."/>
      <w:lvlJc w:val="left"/>
      <w:pPr>
        <w:ind w:left="5760" w:hanging="360"/>
      </w:pPr>
      <w:rPr>
        <w:rFonts w:hint="default"/>
      </w:rPr>
    </w:lvl>
    <w:lvl w:ilvl="8">
      <w:start w:val="1"/>
      <w:numFmt w:val="lowerRoman"/>
      <w:lvlText w:val="."/>
      <w:lvlJc w:val="right"/>
      <w:pPr>
        <w:ind w:left="6480" w:hanging="180"/>
      </w:pPr>
      <w:rPr>
        <w:rFonts w:hint="default"/>
      </w:rPr>
    </w:lvl>
  </w:abstractNum>
  <w:abstractNum w:abstractNumId="146" w15:restartNumberingAfterBreak="0">
    <w:nsid w:val="7B8744B3"/>
    <w:multiLevelType w:val="multilevel"/>
    <w:tmpl w:val="AEFA5C02"/>
    <w:lvl w:ilvl="0">
      <w:start w:val="15"/>
      <w:numFmt w:val="decimal"/>
      <w:lvlText w:val="%1."/>
      <w:lvlJc w:val="left"/>
      <w:pPr>
        <w:ind w:left="1080" w:hanging="720"/>
      </w:pPr>
      <w:rPr>
        <w:rFonts w:ascii="Calibri" w:eastAsia="Calibri" w:hAnsi="Calibri" w:cs="Calibri"/>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7" w15:restartNumberingAfterBreak="0">
    <w:nsid w:val="7C3D00AB"/>
    <w:multiLevelType w:val="multilevel"/>
    <w:tmpl w:val="86DAB8C0"/>
    <w:lvl w:ilvl="0">
      <w:start w:val="62"/>
      <w:numFmt w:val="decimal"/>
      <w:lvlText w:val="%1."/>
      <w:lvlJc w:val="left"/>
      <w:pPr>
        <w:ind w:left="720" w:hanging="360"/>
      </w:pPr>
      <w:rPr>
        <w:rFonts w:ascii="Garamond" w:hAnsi="Garamond" w:hint="default"/>
        <w:color w:val="auto"/>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8" w15:restartNumberingAfterBreak="0">
    <w:nsid w:val="7D7A173A"/>
    <w:multiLevelType w:val="multilevel"/>
    <w:tmpl w:val="A8AA1A3E"/>
    <w:lvl w:ilvl="0">
      <w:start w:val="33"/>
      <w:numFmt w:val="decimal"/>
      <w:lvlText w:val="%1."/>
      <w:lvlJc w:val="left"/>
      <w:pPr>
        <w:ind w:left="1080" w:hanging="720"/>
      </w:pPr>
      <w:rPr>
        <w:rFonts w:ascii="Garamond" w:eastAsia="Calibri" w:hAnsi="Garamond" w:cs="Calibri" w:hint="default"/>
        <w:b w:val="0"/>
        <w:i w:val="0"/>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9" w15:restartNumberingAfterBreak="0">
    <w:nsid w:val="7DE10546"/>
    <w:multiLevelType w:val="multilevel"/>
    <w:tmpl w:val="35987172"/>
    <w:lvl w:ilvl="0">
      <w:start w:val="71"/>
      <w:numFmt w:val="decimal"/>
      <w:lvlText w:val="%1."/>
      <w:lvlJc w:val="left"/>
      <w:pPr>
        <w:ind w:left="720" w:hanging="360"/>
      </w:pPr>
      <w:rPr>
        <w:rFonts w:ascii="Garamond" w:hAnsi="Garamond" w:hint="default"/>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0" w15:restartNumberingAfterBreak="0">
    <w:nsid w:val="7F8C7D47"/>
    <w:multiLevelType w:val="multilevel"/>
    <w:tmpl w:val="CD8CF44A"/>
    <w:lvl w:ilvl="0">
      <w:start w:val="68"/>
      <w:numFmt w:val="decimal"/>
      <w:lvlText w:val="%1."/>
      <w:lvlJc w:val="left"/>
      <w:pPr>
        <w:ind w:left="720" w:hanging="360"/>
      </w:pPr>
      <w:rPr>
        <w:rFonts w:ascii="Garamond" w:hAnsi="Garamond"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689402419">
    <w:abstractNumId w:val="9"/>
  </w:num>
  <w:num w:numId="2" w16cid:durableId="1292436610">
    <w:abstractNumId w:val="119"/>
  </w:num>
  <w:num w:numId="3" w16cid:durableId="811874702">
    <w:abstractNumId w:val="0"/>
  </w:num>
  <w:num w:numId="4" w16cid:durableId="1210993651">
    <w:abstractNumId w:val="61"/>
  </w:num>
  <w:num w:numId="5" w16cid:durableId="380907961">
    <w:abstractNumId w:val="116"/>
  </w:num>
  <w:num w:numId="6" w16cid:durableId="1267470006">
    <w:abstractNumId w:val="30"/>
  </w:num>
  <w:num w:numId="7" w16cid:durableId="1919122879">
    <w:abstractNumId w:val="19"/>
  </w:num>
  <w:num w:numId="8" w16cid:durableId="1715544935">
    <w:abstractNumId w:val="35"/>
  </w:num>
  <w:num w:numId="9" w16cid:durableId="420488103">
    <w:abstractNumId w:val="97"/>
  </w:num>
  <w:num w:numId="10" w16cid:durableId="1323510896">
    <w:abstractNumId w:val="135"/>
  </w:num>
  <w:num w:numId="11" w16cid:durableId="1445731207">
    <w:abstractNumId w:val="59"/>
  </w:num>
  <w:num w:numId="12" w16cid:durableId="541866196">
    <w:abstractNumId w:val="96"/>
  </w:num>
  <w:num w:numId="13" w16cid:durableId="838161318">
    <w:abstractNumId w:val="102"/>
  </w:num>
  <w:num w:numId="14" w16cid:durableId="1499006087">
    <w:abstractNumId w:val="85"/>
  </w:num>
  <w:num w:numId="15" w16cid:durableId="750393873">
    <w:abstractNumId w:val="87"/>
  </w:num>
  <w:num w:numId="16" w16cid:durableId="1001005990">
    <w:abstractNumId w:val="28"/>
  </w:num>
  <w:num w:numId="17" w16cid:durableId="379598711">
    <w:abstractNumId w:val="44"/>
  </w:num>
  <w:num w:numId="18" w16cid:durableId="1243224564">
    <w:abstractNumId w:val="142"/>
  </w:num>
  <w:num w:numId="19" w16cid:durableId="1625380141">
    <w:abstractNumId w:val="86"/>
  </w:num>
  <w:num w:numId="20" w16cid:durableId="491485780">
    <w:abstractNumId w:val="36"/>
  </w:num>
  <w:num w:numId="21" w16cid:durableId="1917278586">
    <w:abstractNumId w:val="72"/>
  </w:num>
  <w:num w:numId="22" w16cid:durableId="211618346">
    <w:abstractNumId w:val="16"/>
  </w:num>
  <w:num w:numId="23" w16cid:durableId="749499008">
    <w:abstractNumId w:val="42"/>
  </w:num>
  <w:num w:numId="24" w16cid:durableId="1465390130">
    <w:abstractNumId w:val="111"/>
  </w:num>
  <w:num w:numId="25" w16cid:durableId="1750494489">
    <w:abstractNumId w:val="149"/>
  </w:num>
  <w:num w:numId="26" w16cid:durableId="1495418992">
    <w:abstractNumId w:val="130"/>
  </w:num>
  <w:num w:numId="27" w16cid:durableId="1787576547">
    <w:abstractNumId w:val="127"/>
  </w:num>
  <w:num w:numId="28" w16cid:durableId="1530024386">
    <w:abstractNumId w:val="150"/>
  </w:num>
  <w:num w:numId="29" w16cid:durableId="135612155">
    <w:abstractNumId w:val="95"/>
  </w:num>
  <w:num w:numId="30" w16cid:durableId="1237714680">
    <w:abstractNumId w:val="138"/>
  </w:num>
  <w:num w:numId="31" w16cid:durableId="1297878230">
    <w:abstractNumId w:val="48"/>
  </w:num>
  <w:num w:numId="32" w16cid:durableId="1695418697">
    <w:abstractNumId w:val="37"/>
  </w:num>
  <w:num w:numId="33" w16cid:durableId="438642399">
    <w:abstractNumId w:val="54"/>
  </w:num>
  <w:num w:numId="34" w16cid:durableId="1205210817">
    <w:abstractNumId w:val="147"/>
  </w:num>
  <w:num w:numId="35" w16cid:durableId="108546278">
    <w:abstractNumId w:val="56"/>
  </w:num>
  <w:num w:numId="36" w16cid:durableId="335235865">
    <w:abstractNumId w:val="50"/>
  </w:num>
  <w:num w:numId="37" w16cid:durableId="1902904230">
    <w:abstractNumId w:val="43"/>
  </w:num>
  <w:num w:numId="38" w16cid:durableId="1430615965">
    <w:abstractNumId w:val="23"/>
  </w:num>
  <w:num w:numId="39" w16cid:durableId="55127675">
    <w:abstractNumId w:val="1"/>
  </w:num>
  <w:num w:numId="40" w16cid:durableId="170336240">
    <w:abstractNumId w:val="94"/>
  </w:num>
  <w:num w:numId="41" w16cid:durableId="772558807">
    <w:abstractNumId w:val="67"/>
  </w:num>
  <w:num w:numId="42" w16cid:durableId="936325732">
    <w:abstractNumId w:val="7"/>
  </w:num>
  <w:num w:numId="43" w16cid:durableId="2056736227">
    <w:abstractNumId w:val="14"/>
  </w:num>
  <w:num w:numId="44" w16cid:durableId="1143500215">
    <w:abstractNumId w:val="88"/>
  </w:num>
  <w:num w:numId="45" w16cid:durableId="984554126">
    <w:abstractNumId w:val="18"/>
  </w:num>
  <w:num w:numId="46" w16cid:durableId="687946578">
    <w:abstractNumId w:val="39"/>
  </w:num>
  <w:num w:numId="47" w16cid:durableId="1279483002">
    <w:abstractNumId w:val="84"/>
  </w:num>
  <w:num w:numId="48" w16cid:durableId="1491020972">
    <w:abstractNumId w:val="65"/>
  </w:num>
  <w:num w:numId="49" w16cid:durableId="1966038738">
    <w:abstractNumId w:val="26"/>
  </w:num>
  <w:num w:numId="50" w16cid:durableId="773062820">
    <w:abstractNumId w:val="79"/>
  </w:num>
  <w:num w:numId="51" w16cid:durableId="886379198">
    <w:abstractNumId w:val="103"/>
  </w:num>
  <w:num w:numId="52" w16cid:durableId="592127908">
    <w:abstractNumId w:val="75"/>
  </w:num>
  <w:num w:numId="53" w16cid:durableId="1850832857">
    <w:abstractNumId w:val="129"/>
  </w:num>
  <w:num w:numId="54" w16cid:durableId="1616936670">
    <w:abstractNumId w:val="2"/>
  </w:num>
  <w:num w:numId="55" w16cid:durableId="73819106">
    <w:abstractNumId w:val="114"/>
  </w:num>
  <w:num w:numId="56" w16cid:durableId="790435281">
    <w:abstractNumId w:val="70"/>
  </w:num>
  <w:num w:numId="57" w16cid:durableId="1223827372">
    <w:abstractNumId w:val="68"/>
  </w:num>
  <w:num w:numId="58" w16cid:durableId="1965192023">
    <w:abstractNumId w:val="31"/>
  </w:num>
  <w:num w:numId="59" w16cid:durableId="382877120">
    <w:abstractNumId w:val="60"/>
  </w:num>
  <w:num w:numId="60" w16cid:durableId="1699698740">
    <w:abstractNumId w:val="139"/>
  </w:num>
  <w:num w:numId="61" w16cid:durableId="60760142">
    <w:abstractNumId w:val="125"/>
  </w:num>
  <w:num w:numId="62" w16cid:durableId="1215508994">
    <w:abstractNumId w:val="148"/>
  </w:num>
  <w:num w:numId="63" w16cid:durableId="1238175326">
    <w:abstractNumId w:val="52"/>
  </w:num>
  <w:num w:numId="64" w16cid:durableId="1329481289">
    <w:abstractNumId w:val="107"/>
  </w:num>
  <w:num w:numId="65" w16cid:durableId="390886864">
    <w:abstractNumId w:val="100"/>
  </w:num>
  <w:num w:numId="66" w16cid:durableId="1178958315">
    <w:abstractNumId w:val="5"/>
  </w:num>
  <w:num w:numId="67" w16cid:durableId="2101218601">
    <w:abstractNumId w:val="63"/>
  </w:num>
  <w:num w:numId="68" w16cid:durableId="130752210">
    <w:abstractNumId w:val="21"/>
  </w:num>
  <w:num w:numId="69" w16cid:durableId="1209100587">
    <w:abstractNumId w:val="4"/>
  </w:num>
  <w:num w:numId="70" w16cid:durableId="1368022668">
    <w:abstractNumId w:val="117"/>
  </w:num>
  <w:num w:numId="71" w16cid:durableId="765225347">
    <w:abstractNumId w:val="53"/>
  </w:num>
  <w:num w:numId="72" w16cid:durableId="1138835973">
    <w:abstractNumId w:val="123"/>
  </w:num>
  <w:num w:numId="73" w16cid:durableId="864172345">
    <w:abstractNumId w:val="8"/>
  </w:num>
  <w:num w:numId="74" w16cid:durableId="742218557">
    <w:abstractNumId w:val="13"/>
  </w:num>
  <w:num w:numId="75" w16cid:durableId="2048483284">
    <w:abstractNumId w:val="92"/>
  </w:num>
  <w:num w:numId="76" w16cid:durableId="1051659306">
    <w:abstractNumId w:val="40"/>
  </w:num>
  <w:num w:numId="77" w16cid:durableId="505902680">
    <w:abstractNumId w:val="10"/>
  </w:num>
  <w:num w:numId="78" w16cid:durableId="590314927">
    <w:abstractNumId w:val="73"/>
  </w:num>
  <w:num w:numId="79" w16cid:durableId="980353702">
    <w:abstractNumId w:val="58"/>
  </w:num>
  <w:num w:numId="80" w16cid:durableId="245304859">
    <w:abstractNumId w:val="146"/>
  </w:num>
  <w:num w:numId="81" w16cid:durableId="734859540">
    <w:abstractNumId w:val="49"/>
  </w:num>
  <w:num w:numId="82" w16cid:durableId="852576842">
    <w:abstractNumId w:val="22"/>
  </w:num>
  <w:num w:numId="83" w16cid:durableId="737437128">
    <w:abstractNumId w:val="83"/>
  </w:num>
  <w:num w:numId="84" w16cid:durableId="915242181">
    <w:abstractNumId w:val="34"/>
  </w:num>
  <w:num w:numId="85" w16cid:durableId="1808889304">
    <w:abstractNumId w:val="93"/>
  </w:num>
  <w:num w:numId="86" w16cid:durableId="934675420">
    <w:abstractNumId w:val="46"/>
  </w:num>
  <w:num w:numId="87" w16cid:durableId="620455449">
    <w:abstractNumId w:val="76"/>
  </w:num>
  <w:num w:numId="88" w16cid:durableId="868956256">
    <w:abstractNumId w:val="55"/>
  </w:num>
  <w:num w:numId="89" w16cid:durableId="2090806041">
    <w:abstractNumId w:val="143"/>
  </w:num>
  <w:num w:numId="90" w16cid:durableId="1895655804">
    <w:abstractNumId w:val="110"/>
  </w:num>
  <w:num w:numId="91" w16cid:durableId="336462737">
    <w:abstractNumId w:val="41"/>
  </w:num>
  <w:num w:numId="92" w16cid:durableId="1268194782">
    <w:abstractNumId w:val="126"/>
  </w:num>
  <w:num w:numId="93" w16cid:durableId="738791702">
    <w:abstractNumId w:val="122"/>
  </w:num>
  <w:num w:numId="94" w16cid:durableId="1662537184">
    <w:abstractNumId w:val="105"/>
  </w:num>
  <w:num w:numId="95" w16cid:durableId="532156796">
    <w:abstractNumId w:val="25"/>
  </w:num>
  <w:num w:numId="96" w16cid:durableId="2024359785">
    <w:abstractNumId w:val="112"/>
  </w:num>
  <w:num w:numId="97" w16cid:durableId="585921186">
    <w:abstractNumId w:val="6"/>
  </w:num>
  <w:num w:numId="98" w16cid:durableId="1643386682">
    <w:abstractNumId w:val="128"/>
  </w:num>
  <w:num w:numId="99" w16cid:durableId="1065109086">
    <w:abstractNumId w:val="15"/>
  </w:num>
  <w:num w:numId="100" w16cid:durableId="434135932">
    <w:abstractNumId w:val="45"/>
  </w:num>
  <w:num w:numId="101" w16cid:durableId="690109664">
    <w:abstractNumId w:val="64"/>
  </w:num>
  <w:num w:numId="102" w16cid:durableId="998582928">
    <w:abstractNumId w:val="29"/>
  </w:num>
  <w:num w:numId="103" w16cid:durableId="469976026">
    <w:abstractNumId w:val="121"/>
  </w:num>
  <w:num w:numId="104" w16cid:durableId="714619668">
    <w:abstractNumId w:val="109"/>
  </w:num>
  <w:num w:numId="105" w16cid:durableId="754740932">
    <w:abstractNumId w:val="124"/>
  </w:num>
  <w:num w:numId="106" w16cid:durableId="208297452">
    <w:abstractNumId w:val="101"/>
  </w:num>
  <w:num w:numId="107" w16cid:durableId="469903582">
    <w:abstractNumId w:val="137"/>
  </w:num>
  <w:num w:numId="108" w16cid:durableId="920330000">
    <w:abstractNumId w:val="145"/>
  </w:num>
  <w:num w:numId="109" w16cid:durableId="426731585">
    <w:abstractNumId w:val="98"/>
  </w:num>
  <w:num w:numId="110" w16cid:durableId="609243003">
    <w:abstractNumId w:val="78"/>
  </w:num>
  <w:num w:numId="111" w16cid:durableId="345788327">
    <w:abstractNumId w:val="32"/>
  </w:num>
  <w:num w:numId="112" w16cid:durableId="798762880">
    <w:abstractNumId w:val="62"/>
  </w:num>
  <w:num w:numId="113" w16cid:durableId="1342246699">
    <w:abstractNumId w:val="81"/>
  </w:num>
  <w:num w:numId="114" w16cid:durableId="1834566068">
    <w:abstractNumId w:val="12"/>
  </w:num>
  <w:num w:numId="115" w16cid:durableId="789476566">
    <w:abstractNumId w:val="144"/>
  </w:num>
  <w:num w:numId="116" w16cid:durableId="1834485038">
    <w:abstractNumId w:val="57"/>
  </w:num>
  <w:num w:numId="117" w16cid:durableId="1402361775">
    <w:abstractNumId w:val="27"/>
  </w:num>
  <w:num w:numId="118" w16cid:durableId="1268778127">
    <w:abstractNumId w:val="118"/>
  </w:num>
  <w:num w:numId="119" w16cid:durableId="107969806">
    <w:abstractNumId w:val="69"/>
  </w:num>
  <w:num w:numId="120" w16cid:durableId="722874740">
    <w:abstractNumId w:val="3"/>
  </w:num>
  <w:num w:numId="121" w16cid:durableId="421226198">
    <w:abstractNumId w:val="66"/>
  </w:num>
  <w:num w:numId="122" w16cid:durableId="640572660">
    <w:abstractNumId w:val="17"/>
  </w:num>
  <w:num w:numId="123" w16cid:durableId="1313407244">
    <w:abstractNumId w:val="131"/>
  </w:num>
  <w:num w:numId="124" w16cid:durableId="614213666">
    <w:abstractNumId w:val="91"/>
  </w:num>
  <w:num w:numId="125" w16cid:durableId="42683465">
    <w:abstractNumId w:val="115"/>
  </w:num>
  <w:num w:numId="126" w16cid:durableId="1420907015">
    <w:abstractNumId w:val="133"/>
  </w:num>
  <w:num w:numId="127" w16cid:durableId="619072542">
    <w:abstractNumId w:val="132"/>
  </w:num>
  <w:num w:numId="128" w16cid:durableId="357433769">
    <w:abstractNumId w:val="99"/>
  </w:num>
  <w:num w:numId="129" w16cid:durableId="1725637321">
    <w:abstractNumId w:val="47"/>
  </w:num>
  <w:num w:numId="130" w16cid:durableId="248389739">
    <w:abstractNumId w:val="74"/>
  </w:num>
  <w:num w:numId="131" w16cid:durableId="82264211">
    <w:abstractNumId w:val="113"/>
  </w:num>
  <w:num w:numId="132" w16cid:durableId="322897054">
    <w:abstractNumId w:val="82"/>
  </w:num>
  <w:num w:numId="133" w16cid:durableId="190385332">
    <w:abstractNumId w:val="71"/>
  </w:num>
  <w:num w:numId="134" w16cid:durableId="2104715684">
    <w:abstractNumId w:val="141"/>
  </w:num>
  <w:num w:numId="135" w16cid:durableId="1588618028">
    <w:abstractNumId w:val="104"/>
  </w:num>
  <w:num w:numId="136" w16cid:durableId="2123575782">
    <w:abstractNumId w:val="136"/>
  </w:num>
  <w:num w:numId="137" w16cid:durableId="20211340">
    <w:abstractNumId w:val="38"/>
  </w:num>
  <w:num w:numId="138" w16cid:durableId="165636483">
    <w:abstractNumId w:val="51"/>
  </w:num>
  <w:num w:numId="139" w16cid:durableId="1723600549">
    <w:abstractNumId w:val="134"/>
  </w:num>
  <w:num w:numId="140" w16cid:durableId="1730575558">
    <w:abstractNumId w:val="24"/>
  </w:num>
  <w:num w:numId="141" w16cid:durableId="1061177136">
    <w:abstractNumId w:val="80"/>
  </w:num>
  <w:num w:numId="142" w16cid:durableId="984628024">
    <w:abstractNumId w:val="108"/>
  </w:num>
  <w:num w:numId="143" w16cid:durableId="949707262">
    <w:abstractNumId w:val="33"/>
  </w:num>
  <w:num w:numId="144" w16cid:durableId="1263883174">
    <w:abstractNumId w:val="20"/>
  </w:num>
  <w:num w:numId="145" w16cid:durableId="1633439998">
    <w:abstractNumId w:val="120"/>
  </w:num>
  <w:num w:numId="146" w16cid:durableId="447819775">
    <w:abstractNumId w:val="140"/>
  </w:num>
  <w:num w:numId="147" w16cid:durableId="503785893">
    <w:abstractNumId w:val="90"/>
  </w:num>
  <w:num w:numId="148" w16cid:durableId="1564411070">
    <w:abstractNumId w:val="89"/>
  </w:num>
  <w:num w:numId="149" w16cid:durableId="1331328890">
    <w:abstractNumId w:val="11"/>
  </w:num>
  <w:num w:numId="150" w16cid:durableId="1165319141">
    <w:abstractNumId w:val="77"/>
  </w:num>
  <w:num w:numId="151" w16cid:durableId="1814443280">
    <w:abstractNumId w:val="10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9D"/>
    <w:rsid w:val="000024BD"/>
    <w:rsid w:val="00003FD0"/>
    <w:rsid w:val="00012D28"/>
    <w:rsid w:val="00014652"/>
    <w:rsid w:val="0001512E"/>
    <w:rsid w:val="000261E3"/>
    <w:rsid w:val="00034A0E"/>
    <w:rsid w:val="00044131"/>
    <w:rsid w:val="00045998"/>
    <w:rsid w:val="00047DC3"/>
    <w:rsid w:val="000511A3"/>
    <w:rsid w:val="00052198"/>
    <w:rsid w:val="00054583"/>
    <w:rsid w:val="000557B8"/>
    <w:rsid w:val="00062D62"/>
    <w:rsid w:val="00064E1F"/>
    <w:rsid w:val="00074009"/>
    <w:rsid w:val="0008540E"/>
    <w:rsid w:val="00090AE5"/>
    <w:rsid w:val="00096CDE"/>
    <w:rsid w:val="000A0050"/>
    <w:rsid w:val="000A21A7"/>
    <w:rsid w:val="000A24BB"/>
    <w:rsid w:val="000A414C"/>
    <w:rsid w:val="000A4159"/>
    <w:rsid w:val="000A43A4"/>
    <w:rsid w:val="000B48E7"/>
    <w:rsid w:val="000B5A32"/>
    <w:rsid w:val="000C3902"/>
    <w:rsid w:val="000C5594"/>
    <w:rsid w:val="000C7AB0"/>
    <w:rsid w:val="000C7CEE"/>
    <w:rsid w:val="000C7EB5"/>
    <w:rsid w:val="000E2489"/>
    <w:rsid w:val="000F06FC"/>
    <w:rsid w:val="000F14C4"/>
    <w:rsid w:val="000F3BE1"/>
    <w:rsid w:val="000F48F1"/>
    <w:rsid w:val="0010357A"/>
    <w:rsid w:val="0010468D"/>
    <w:rsid w:val="001050F0"/>
    <w:rsid w:val="00105964"/>
    <w:rsid w:val="00106980"/>
    <w:rsid w:val="00113E2B"/>
    <w:rsid w:val="001154E3"/>
    <w:rsid w:val="00116200"/>
    <w:rsid w:val="00117E49"/>
    <w:rsid w:val="0012368A"/>
    <w:rsid w:val="00131838"/>
    <w:rsid w:val="001369EF"/>
    <w:rsid w:val="00145A65"/>
    <w:rsid w:val="00151799"/>
    <w:rsid w:val="001520E3"/>
    <w:rsid w:val="00153590"/>
    <w:rsid w:val="0015625D"/>
    <w:rsid w:val="00161005"/>
    <w:rsid w:val="001667E6"/>
    <w:rsid w:val="00167F28"/>
    <w:rsid w:val="0017171B"/>
    <w:rsid w:val="00172B35"/>
    <w:rsid w:val="0017506F"/>
    <w:rsid w:val="00181D47"/>
    <w:rsid w:val="00183E07"/>
    <w:rsid w:val="001841FA"/>
    <w:rsid w:val="00191B7C"/>
    <w:rsid w:val="00193D3A"/>
    <w:rsid w:val="00193F8A"/>
    <w:rsid w:val="00196122"/>
    <w:rsid w:val="001A1078"/>
    <w:rsid w:val="001A2082"/>
    <w:rsid w:val="001A5D6E"/>
    <w:rsid w:val="001B3438"/>
    <w:rsid w:val="001C0170"/>
    <w:rsid w:val="001C13DB"/>
    <w:rsid w:val="001C1D8E"/>
    <w:rsid w:val="001C26C7"/>
    <w:rsid w:val="001C313B"/>
    <w:rsid w:val="001C357A"/>
    <w:rsid w:val="001C48DF"/>
    <w:rsid w:val="001C581F"/>
    <w:rsid w:val="001C6714"/>
    <w:rsid w:val="001D14A5"/>
    <w:rsid w:val="001D2BEE"/>
    <w:rsid w:val="001D30FD"/>
    <w:rsid w:val="001D399A"/>
    <w:rsid w:val="001D39C4"/>
    <w:rsid w:val="001D5F9C"/>
    <w:rsid w:val="001E533A"/>
    <w:rsid w:val="001E62A4"/>
    <w:rsid w:val="001F02B9"/>
    <w:rsid w:val="001F2EB4"/>
    <w:rsid w:val="001F31A1"/>
    <w:rsid w:val="001F5912"/>
    <w:rsid w:val="001F62EF"/>
    <w:rsid w:val="00214FCE"/>
    <w:rsid w:val="00215C37"/>
    <w:rsid w:val="00220D9E"/>
    <w:rsid w:val="00220F79"/>
    <w:rsid w:val="00222C42"/>
    <w:rsid w:val="002257E5"/>
    <w:rsid w:val="00225E52"/>
    <w:rsid w:val="00226654"/>
    <w:rsid w:val="0022798B"/>
    <w:rsid w:val="00227CC7"/>
    <w:rsid w:val="00231030"/>
    <w:rsid w:val="00232FED"/>
    <w:rsid w:val="002350C1"/>
    <w:rsid w:val="00235CE5"/>
    <w:rsid w:val="00237127"/>
    <w:rsid w:val="0024077A"/>
    <w:rsid w:val="00242150"/>
    <w:rsid w:val="002439A3"/>
    <w:rsid w:val="0025017E"/>
    <w:rsid w:val="002553EF"/>
    <w:rsid w:val="002567BA"/>
    <w:rsid w:val="002572A4"/>
    <w:rsid w:val="00265AB9"/>
    <w:rsid w:val="00270414"/>
    <w:rsid w:val="0027157E"/>
    <w:rsid w:val="002721A5"/>
    <w:rsid w:val="00275122"/>
    <w:rsid w:val="002866C3"/>
    <w:rsid w:val="00287508"/>
    <w:rsid w:val="00290A2A"/>
    <w:rsid w:val="002938FC"/>
    <w:rsid w:val="002A07BF"/>
    <w:rsid w:val="002A31B1"/>
    <w:rsid w:val="002A3BFC"/>
    <w:rsid w:val="002A59AB"/>
    <w:rsid w:val="002A70EB"/>
    <w:rsid w:val="002A7821"/>
    <w:rsid w:val="002B1071"/>
    <w:rsid w:val="002B3CDE"/>
    <w:rsid w:val="002C0066"/>
    <w:rsid w:val="002C5620"/>
    <w:rsid w:val="002D2B1A"/>
    <w:rsid w:val="002D5EFC"/>
    <w:rsid w:val="002D6255"/>
    <w:rsid w:val="002D6475"/>
    <w:rsid w:val="002D7558"/>
    <w:rsid w:val="002E0174"/>
    <w:rsid w:val="002E331F"/>
    <w:rsid w:val="002E7CB5"/>
    <w:rsid w:val="002F170F"/>
    <w:rsid w:val="002F1D9D"/>
    <w:rsid w:val="002F1E9D"/>
    <w:rsid w:val="002F2231"/>
    <w:rsid w:val="002F256B"/>
    <w:rsid w:val="002F3096"/>
    <w:rsid w:val="002F3DF8"/>
    <w:rsid w:val="002F6B3D"/>
    <w:rsid w:val="003006CB"/>
    <w:rsid w:val="00302F42"/>
    <w:rsid w:val="003061C0"/>
    <w:rsid w:val="00310BB3"/>
    <w:rsid w:val="00313873"/>
    <w:rsid w:val="00313E40"/>
    <w:rsid w:val="00315D79"/>
    <w:rsid w:val="00317327"/>
    <w:rsid w:val="00322B15"/>
    <w:rsid w:val="003239AC"/>
    <w:rsid w:val="00323A68"/>
    <w:rsid w:val="00335268"/>
    <w:rsid w:val="00340845"/>
    <w:rsid w:val="0034092D"/>
    <w:rsid w:val="00344448"/>
    <w:rsid w:val="00351F59"/>
    <w:rsid w:val="0036186E"/>
    <w:rsid w:val="00362C9C"/>
    <w:rsid w:val="003638C3"/>
    <w:rsid w:val="003647CA"/>
    <w:rsid w:val="00370111"/>
    <w:rsid w:val="0037281E"/>
    <w:rsid w:val="00375D96"/>
    <w:rsid w:val="00380317"/>
    <w:rsid w:val="00380A56"/>
    <w:rsid w:val="003845C9"/>
    <w:rsid w:val="00396A71"/>
    <w:rsid w:val="00397F0A"/>
    <w:rsid w:val="003A0B9E"/>
    <w:rsid w:val="003A37B9"/>
    <w:rsid w:val="003B001B"/>
    <w:rsid w:val="003B1009"/>
    <w:rsid w:val="003B434D"/>
    <w:rsid w:val="003C02ED"/>
    <w:rsid w:val="003C0C2E"/>
    <w:rsid w:val="003C643C"/>
    <w:rsid w:val="003C65B0"/>
    <w:rsid w:val="003C7F3B"/>
    <w:rsid w:val="003D14C9"/>
    <w:rsid w:val="003D1A4D"/>
    <w:rsid w:val="003D1F19"/>
    <w:rsid w:val="003D489E"/>
    <w:rsid w:val="003D6162"/>
    <w:rsid w:val="003E425F"/>
    <w:rsid w:val="003F1BC0"/>
    <w:rsid w:val="003F3036"/>
    <w:rsid w:val="003F7E3B"/>
    <w:rsid w:val="00400654"/>
    <w:rsid w:val="00402046"/>
    <w:rsid w:val="00402673"/>
    <w:rsid w:val="00403105"/>
    <w:rsid w:val="00404F8F"/>
    <w:rsid w:val="00406FA7"/>
    <w:rsid w:val="00407710"/>
    <w:rsid w:val="00413E71"/>
    <w:rsid w:val="00414C78"/>
    <w:rsid w:val="00423E14"/>
    <w:rsid w:val="004264CC"/>
    <w:rsid w:val="00432063"/>
    <w:rsid w:val="004328E0"/>
    <w:rsid w:val="004356E0"/>
    <w:rsid w:val="00435B08"/>
    <w:rsid w:val="00443B8E"/>
    <w:rsid w:val="004446ED"/>
    <w:rsid w:val="004475CB"/>
    <w:rsid w:val="00450DF8"/>
    <w:rsid w:val="004544A9"/>
    <w:rsid w:val="00454590"/>
    <w:rsid w:val="004557FB"/>
    <w:rsid w:val="00455881"/>
    <w:rsid w:val="004576AC"/>
    <w:rsid w:val="004608FA"/>
    <w:rsid w:val="004619E1"/>
    <w:rsid w:val="0046300F"/>
    <w:rsid w:val="00475571"/>
    <w:rsid w:val="00481676"/>
    <w:rsid w:val="0048318C"/>
    <w:rsid w:val="00484148"/>
    <w:rsid w:val="00484880"/>
    <w:rsid w:val="0048522E"/>
    <w:rsid w:val="004906B9"/>
    <w:rsid w:val="00493DAF"/>
    <w:rsid w:val="00495E9A"/>
    <w:rsid w:val="0049723A"/>
    <w:rsid w:val="00497CB1"/>
    <w:rsid w:val="004A1348"/>
    <w:rsid w:val="004B1677"/>
    <w:rsid w:val="004B3F44"/>
    <w:rsid w:val="004B5F92"/>
    <w:rsid w:val="004B6651"/>
    <w:rsid w:val="004C0525"/>
    <w:rsid w:val="004C2F25"/>
    <w:rsid w:val="004C3900"/>
    <w:rsid w:val="004C6A3D"/>
    <w:rsid w:val="004C7882"/>
    <w:rsid w:val="004D23E1"/>
    <w:rsid w:val="004D2DED"/>
    <w:rsid w:val="004D2F10"/>
    <w:rsid w:val="004D3C19"/>
    <w:rsid w:val="004D5061"/>
    <w:rsid w:val="004D53BE"/>
    <w:rsid w:val="004D5504"/>
    <w:rsid w:val="004D6B92"/>
    <w:rsid w:val="004D6ED0"/>
    <w:rsid w:val="004D75A3"/>
    <w:rsid w:val="004F6DA0"/>
    <w:rsid w:val="004F769E"/>
    <w:rsid w:val="00506C5F"/>
    <w:rsid w:val="005103BC"/>
    <w:rsid w:val="0052210B"/>
    <w:rsid w:val="005322A1"/>
    <w:rsid w:val="005423A6"/>
    <w:rsid w:val="00544176"/>
    <w:rsid w:val="00545D12"/>
    <w:rsid w:val="00546CA6"/>
    <w:rsid w:val="005478A6"/>
    <w:rsid w:val="00551B59"/>
    <w:rsid w:val="0055631E"/>
    <w:rsid w:val="005566B0"/>
    <w:rsid w:val="0055797A"/>
    <w:rsid w:val="00560F03"/>
    <w:rsid w:val="0056178E"/>
    <w:rsid w:val="00562414"/>
    <w:rsid w:val="00564B09"/>
    <w:rsid w:val="005715FE"/>
    <w:rsid w:val="00571A05"/>
    <w:rsid w:val="00572304"/>
    <w:rsid w:val="00572DB5"/>
    <w:rsid w:val="00576924"/>
    <w:rsid w:val="0057754B"/>
    <w:rsid w:val="0057771E"/>
    <w:rsid w:val="00577D08"/>
    <w:rsid w:val="00582A15"/>
    <w:rsid w:val="00590529"/>
    <w:rsid w:val="00592FF8"/>
    <w:rsid w:val="00595242"/>
    <w:rsid w:val="005A0482"/>
    <w:rsid w:val="005A3527"/>
    <w:rsid w:val="005B15D1"/>
    <w:rsid w:val="005B464F"/>
    <w:rsid w:val="005B664A"/>
    <w:rsid w:val="005B7D81"/>
    <w:rsid w:val="005B7EF0"/>
    <w:rsid w:val="005C0EB3"/>
    <w:rsid w:val="005C0F10"/>
    <w:rsid w:val="005C184D"/>
    <w:rsid w:val="005C27C8"/>
    <w:rsid w:val="005C594F"/>
    <w:rsid w:val="005D12BC"/>
    <w:rsid w:val="005D776D"/>
    <w:rsid w:val="005E194A"/>
    <w:rsid w:val="005E2C15"/>
    <w:rsid w:val="005E6472"/>
    <w:rsid w:val="005E79F8"/>
    <w:rsid w:val="005F40F6"/>
    <w:rsid w:val="005F53B4"/>
    <w:rsid w:val="00611C30"/>
    <w:rsid w:val="006122F1"/>
    <w:rsid w:val="0061241F"/>
    <w:rsid w:val="0061402E"/>
    <w:rsid w:val="00620810"/>
    <w:rsid w:val="00622948"/>
    <w:rsid w:val="00625871"/>
    <w:rsid w:val="00632806"/>
    <w:rsid w:val="00634B00"/>
    <w:rsid w:val="006360AC"/>
    <w:rsid w:val="0063621D"/>
    <w:rsid w:val="006426DC"/>
    <w:rsid w:val="006443B3"/>
    <w:rsid w:val="006509C9"/>
    <w:rsid w:val="00652401"/>
    <w:rsid w:val="00652656"/>
    <w:rsid w:val="00652C42"/>
    <w:rsid w:val="00652E5F"/>
    <w:rsid w:val="0065421B"/>
    <w:rsid w:val="00654C87"/>
    <w:rsid w:val="00660194"/>
    <w:rsid w:val="00663AC8"/>
    <w:rsid w:val="00664EC4"/>
    <w:rsid w:val="0066640A"/>
    <w:rsid w:val="006700D0"/>
    <w:rsid w:val="00671354"/>
    <w:rsid w:val="00671881"/>
    <w:rsid w:val="00673629"/>
    <w:rsid w:val="00673BC8"/>
    <w:rsid w:val="006767BD"/>
    <w:rsid w:val="00676E40"/>
    <w:rsid w:val="00676E85"/>
    <w:rsid w:val="00677B92"/>
    <w:rsid w:val="006840FA"/>
    <w:rsid w:val="006849D3"/>
    <w:rsid w:val="006858B5"/>
    <w:rsid w:val="00687A40"/>
    <w:rsid w:val="006900E6"/>
    <w:rsid w:val="00691D01"/>
    <w:rsid w:val="006921C0"/>
    <w:rsid w:val="0069549E"/>
    <w:rsid w:val="006A0176"/>
    <w:rsid w:val="006A1C67"/>
    <w:rsid w:val="006B0AF8"/>
    <w:rsid w:val="006B1AB9"/>
    <w:rsid w:val="006B27AD"/>
    <w:rsid w:val="006B2AB8"/>
    <w:rsid w:val="006B5B09"/>
    <w:rsid w:val="006B5CDE"/>
    <w:rsid w:val="006C7F53"/>
    <w:rsid w:val="006D0668"/>
    <w:rsid w:val="006D0A16"/>
    <w:rsid w:val="006D129C"/>
    <w:rsid w:val="006D12DD"/>
    <w:rsid w:val="006D1C5A"/>
    <w:rsid w:val="006D61F1"/>
    <w:rsid w:val="006D6932"/>
    <w:rsid w:val="006E0572"/>
    <w:rsid w:val="006E195A"/>
    <w:rsid w:val="006E3332"/>
    <w:rsid w:val="006E6AE3"/>
    <w:rsid w:val="006E7513"/>
    <w:rsid w:val="006F1E2D"/>
    <w:rsid w:val="006F3217"/>
    <w:rsid w:val="006F4DDD"/>
    <w:rsid w:val="006F5E5B"/>
    <w:rsid w:val="006F7D71"/>
    <w:rsid w:val="007050F9"/>
    <w:rsid w:val="00710F93"/>
    <w:rsid w:val="00712D9A"/>
    <w:rsid w:val="007212B4"/>
    <w:rsid w:val="00721487"/>
    <w:rsid w:val="00723556"/>
    <w:rsid w:val="007304C3"/>
    <w:rsid w:val="00733B6D"/>
    <w:rsid w:val="007358D6"/>
    <w:rsid w:val="00736B97"/>
    <w:rsid w:val="0074200C"/>
    <w:rsid w:val="0074576D"/>
    <w:rsid w:val="00751F98"/>
    <w:rsid w:val="00752B63"/>
    <w:rsid w:val="0075602C"/>
    <w:rsid w:val="00762E40"/>
    <w:rsid w:val="00766898"/>
    <w:rsid w:val="00772130"/>
    <w:rsid w:val="0077590D"/>
    <w:rsid w:val="00775D6C"/>
    <w:rsid w:val="00777BD1"/>
    <w:rsid w:val="00784464"/>
    <w:rsid w:val="007851A3"/>
    <w:rsid w:val="007958D0"/>
    <w:rsid w:val="007A06CE"/>
    <w:rsid w:val="007A0C4D"/>
    <w:rsid w:val="007A0FB7"/>
    <w:rsid w:val="007A2A5B"/>
    <w:rsid w:val="007A3061"/>
    <w:rsid w:val="007A476F"/>
    <w:rsid w:val="007A586B"/>
    <w:rsid w:val="007A7461"/>
    <w:rsid w:val="007B18D9"/>
    <w:rsid w:val="007C2DFF"/>
    <w:rsid w:val="007C3BF4"/>
    <w:rsid w:val="007C747A"/>
    <w:rsid w:val="007D21BF"/>
    <w:rsid w:val="007D331D"/>
    <w:rsid w:val="007F3BE7"/>
    <w:rsid w:val="007F62F5"/>
    <w:rsid w:val="007F6644"/>
    <w:rsid w:val="00800CE7"/>
    <w:rsid w:val="00802470"/>
    <w:rsid w:val="008036F1"/>
    <w:rsid w:val="00804F93"/>
    <w:rsid w:val="008064BC"/>
    <w:rsid w:val="00811F9E"/>
    <w:rsid w:val="00812E0F"/>
    <w:rsid w:val="00813066"/>
    <w:rsid w:val="008154BB"/>
    <w:rsid w:val="00815C14"/>
    <w:rsid w:val="008276A5"/>
    <w:rsid w:val="0083226A"/>
    <w:rsid w:val="00832558"/>
    <w:rsid w:val="00833A3A"/>
    <w:rsid w:val="00837523"/>
    <w:rsid w:val="008427B1"/>
    <w:rsid w:val="00844E51"/>
    <w:rsid w:val="00846533"/>
    <w:rsid w:val="00854C6C"/>
    <w:rsid w:val="00861567"/>
    <w:rsid w:val="0086341A"/>
    <w:rsid w:val="008637BA"/>
    <w:rsid w:val="008646DE"/>
    <w:rsid w:val="008654E2"/>
    <w:rsid w:val="0086599F"/>
    <w:rsid w:val="00866ECA"/>
    <w:rsid w:val="00867D9B"/>
    <w:rsid w:val="00870532"/>
    <w:rsid w:val="0087346B"/>
    <w:rsid w:val="0087414D"/>
    <w:rsid w:val="0087430D"/>
    <w:rsid w:val="00876CBC"/>
    <w:rsid w:val="00877F34"/>
    <w:rsid w:val="00883796"/>
    <w:rsid w:val="0088476D"/>
    <w:rsid w:val="00884F40"/>
    <w:rsid w:val="008858E5"/>
    <w:rsid w:val="00885F83"/>
    <w:rsid w:val="008867E6"/>
    <w:rsid w:val="008877B2"/>
    <w:rsid w:val="0089469B"/>
    <w:rsid w:val="0089551E"/>
    <w:rsid w:val="00897D87"/>
    <w:rsid w:val="008A0B83"/>
    <w:rsid w:val="008A1D23"/>
    <w:rsid w:val="008A5DAF"/>
    <w:rsid w:val="008A6B86"/>
    <w:rsid w:val="008B31B6"/>
    <w:rsid w:val="008B5574"/>
    <w:rsid w:val="008B58CA"/>
    <w:rsid w:val="008B6BD3"/>
    <w:rsid w:val="008B729B"/>
    <w:rsid w:val="008C482F"/>
    <w:rsid w:val="008C569F"/>
    <w:rsid w:val="008C6335"/>
    <w:rsid w:val="008D2368"/>
    <w:rsid w:val="008D7064"/>
    <w:rsid w:val="008E2057"/>
    <w:rsid w:val="008E42C3"/>
    <w:rsid w:val="008E6A06"/>
    <w:rsid w:val="00900853"/>
    <w:rsid w:val="00905669"/>
    <w:rsid w:val="00910D4D"/>
    <w:rsid w:val="0091175C"/>
    <w:rsid w:val="00912F2C"/>
    <w:rsid w:val="009143F1"/>
    <w:rsid w:val="009156F5"/>
    <w:rsid w:val="00915F71"/>
    <w:rsid w:val="00916DF3"/>
    <w:rsid w:val="0091765F"/>
    <w:rsid w:val="009207D3"/>
    <w:rsid w:val="00920B0C"/>
    <w:rsid w:val="009216A4"/>
    <w:rsid w:val="009228A9"/>
    <w:rsid w:val="00926462"/>
    <w:rsid w:val="009465FF"/>
    <w:rsid w:val="0094726E"/>
    <w:rsid w:val="00952B30"/>
    <w:rsid w:val="00954BFF"/>
    <w:rsid w:val="00960E7F"/>
    <w:rsid w:val="00960FD6"/>
    <w:rsid w:val="00970269"/>
    <w:rsid w:val="00970349"/>
    <w:rsid w:val="00970BFC"/>
    <w:rsid w:val="00974BB1"/>
    <w:rsid w:val="00975452"/>
    <w:rsid w:val="00984170"/>
    <w:rsid w:val="009846ED"/>
    <w:rsid w:val="00990B2E"/>
    <w:rsid w:val="009910F8"/>
    <w:rsid w:val="00993E0D"/>
    <w:rsid w:val="00994EA1"/>
    <w:rsid w:val="009A227E"/>
    <w:rsid w:val="009A26D9"/>
    <w:rsid w:val="009A4896"/>
    <w:rsid w:val="009A5254"/>
    <w:rsid w:val="009A5604"/>
    <w:rsid w:val="009A7B45"/>
    <w:rsid w:val="009A7CDC"/>
    <w:rsid w:val="009B3844"/>
    <w:rsid w:val="009B5AC8"/>
    <w:rsid w:val="009B6FA7"/>
    <w:rsid w:val="009C0EA0"/>
    <w:rsid w:val="009C3354"/>
    <w:rsid w:val="009C4DAB"/>
    <w:rsid w:val="009C7EB1"/>
    <w:rsid w:val="009D0978"/>
    <w:rsid w:val="009D27A6"/>
    <w:rsid w:val="009D4696"/>
    <w:rsid w:val="009E09A5"/>
    <w:rsid w:val="009F07A7"/>
    <w:rsid w:val="009F2EDD"/>
    <w:rsid w:val="009F3255"/>
    <w:rsid w:val="009F3941"/>
    <w:rsid w:val="009F5350"/>
    <w:rsid w:val="00A029F3"/>
    <w:rsid w:val="00A03DAA"/>
    <w:rsid w:val="00A0648C"/>
    <w:rsid w:val="00A07BA7"/>
    <w:rsid w:val="00A117F2"/>
    <w:rsid w:val="00A12DFD"/>
    <w:rsid w:val="00A168B7"/>
    <w:rsid w:val="00A1799F"/>
    <w:rsid w:val="00A217B8"/>
    <w:rsid w:val="00A31E8D"/>
    <w:rsid w:val="00A32E7C"/>
    <w:rsid w:val="00A351C0"/>
    <w:rsid w:val="00A362A6"/>
    <w:rsid w:val="00A36446"/>
    <w:rsid w:val="00A37EB6"/>
    <w:rsid w:val="00A40315"/>
    <w:rsid w:val="00A40F9F"/>
    <w:rsid w:val="00A4145A"/>
    <w:rsid w:val="00A424F2"/>
    <w:rsid w:val="00A42B79"/>
    <w:rsid w:val="00A512B0"/>
    <w:rsid w:val="00A52ECC"/>
    <w:rsid w:val="00A5331E"/>
    <w:rsid w:val="00A535F1"/>
    <w:rsid w:val="00A557BD"/>
    <w:rsid w:val="00A60085"/>
    <w:rsid w:val="00A73B02"/>
    <w:rsid w:val="00A74497"/>
    <w:rsid w:val="00A77F52"/>
    <w:rsid w:val="00A86424"/>
    <w:rsid w:val="00A87184"/>
    <w:rsid w:val="00A97871"/>
    <w:rsid w:val="00AA1641"/>
    <w:rsid w:val="00AA4114"/>
    <w:rsid w:val="00AA67D5"/>
    <w:rsid w:val="00AA682E"/>
    <w:rsid w:val="00AB1025"/>
    <w:rsid w:val="00AB5AC0"/>
    <w:rsid w:val="00AC1A6A"/>
    <w:rsid w:val="00AC2445"/>
    <w:rsid w:val="00AD12C7"/>
    <w:rsid w:val="00AD5364"/>
    <w:rsid w:val="00AD60B5"/>
    <w:rsid w:val="00AD7514"/>
    <w:rsid w:val="00AE7C6E"/>
    <w:rsid w:val="00AF38DF"/>
    <w:rsid w:val="00AF491C"/>
    <w:rsid w:val="00AF5174"/>
    <w:rsid w:val="00B0129A"/>
    <w:rsid w:val="00B02822"/>
    <w:rsid w:val="00B02ADE"/>
    <w:rsid w:val="00B1081E"/>
    <w:rsid w:val="00B12C9A"/>
    <w:rsid w:val="00B13D0F"/>
    <w:rsid w:val="00B14B34"/>
    <w:rsid w:val="00B169E1"/>
    <w:rsid w:val="00B21077"/>
    <w:rsid w:val="00B21444"/>
    <w:rsid w:val="00B23282"/>
    <w:rsid w:val="00B34D9E"/>
    <w:rsid w:val="00B35347"/>
    <w:rsid w:val="00B46272"/>
    <w:rsid w:val="00B50F8A"/>
    <w:rsid w:val="00B55F0C"/>
    <w:rsid w:val="00B56A25"/>
    <w:rsid w:val="00B63C92"/>
    <w:rsid w:val="00B74E25"/>
    <w:rsid w:val="00B770C8"/>
    <w:rsid w:val="00B86B04"/>
    <w:rsid w:val="00B92E01"/>
    <w:rsid w:val="00B94A60"/>
    <w:rsid w:val="00BA2980"/>
    <w:rsid w:val="00BA655D"/>
    <w:rsid w:val="00BA79DF"/>
    <w:rsid w:val="00BB2E95"/>
    <w:rsid w:val="00BB326C"/>
    <w:rsid w:val="00BB3412"/>
    <w:rsid w:val="00BB3C9E"/>
    <w:rsid w:val="00BB764D"/>
    <w:rsid w:val="00BC51E1"/>
    <w:rsid w:val="00BC5241"/>
    <w:rsid w:val="00BC6EDE"/>
    <w:rsid w:val="00BC70B5"/>
    <w:rsid w:val="00BD58E6"/>
    <w:rsid w:val="00BD62A5"/>
    <w:rsid w:val="00BD6626"/>
    <w:rsid w:val="00BE28ED"/>
    <w:rsid w:val="00BE2E89"/>
    <w:rsid w:val="00BE6F83"/>
    <w:rsid w:val="00BE70F3"/>
    <w:rsid w:val="00BE72C9"/>
    <w:rsid w:val="00BF0F25"/>
    <w:rsid w:val="00BF1E0A"/>
    <w:rsid w:val="00C00F89"/>
    <w:rsid w:val="00C032AB"/>
    <w:rsid w:val="00C05F47"/>
    <w:rsid w:val="00C07ACC"/>
    <w:rsid w:val="00C1407F"/>
    <w:rsid w:val="00C1640D"/>
    <w:rsid w:val="00C2385D"/>
    <w:rsid w:val="00C277ED"/>
    <w:rsid w:val="00C367CE"/>
    <w:rsid w:val="00C374DF"/>
    <w:rsid w:val="00C37A09"/>
    <w:rsid w:val="00C44777"/>
    <w:rsid w:val="00C44E7C"/>
    <w:rsid w:val="00C454B0"/>
    <w:rsid w:val="00C51452"/>
    <w:rsid w:val="00C6093E"/>
    <w:rsid w:val="00C62D9A"/>
    <w:rsid w:val="00C6360C"/>
    <w:rsid w:val="00C64C53"/>
    <w:rsid w:val="00C64CF7"/>
    <w:rsid w:val="00C6676C"/>
    <w:rsid w:val="00C71414"/>
    <w:rsid w:val="00C737FB"/>
    <w:rsid w:val="00C77D50"/>
    <w:rsid w:val="00C811A4"/>
    <w:rsid w:val="00C8563F"/>
    <w:rsid w:val="00C9648A"/>
    <w:rsid w:val="00CA1140"/>
    <w:rsid w:val="00CA6AD3"/>
    <w:rsid w:val="00CB1D10"/>
    <w:rsid w:val="00CB421F"/>
    <w:rsid w:val="00CB72B7"/>
    <w:rsid w:val="00CB7810"/>
    <w:rsid w:val="00CC2A51"/>
    <w:rsid w:val="00CC3DF2"/>
    <w:rsid w:val="00CC74C4"/>
    <w:rsid w:val="00CC7C3F"/>
    <w:rsid w:val="00CD0B7B"/>
    <w:rsid w:val="00CD0C72"/>
    <w:rsid w:val="00CD1635"/>
    <w:rsid w:val="00CD2918"/>
    <w:rsid w:val="00CD444C"/>
    <w:rsid w:val="00CD6E73"/>
    <w:rsid w:val="00CD7259"/>
    <w:rsid w:val="00CE3A85"/>
    <w:rsid w:val="00CE3F17"/>
    <w:rsid w:val="00CF1901"/>
    <w:rsid w:val="00CF4E38"/>
    <w:rsid w:val="00D007D9"/>
    <w:rsid w:val="00D0124D"/>
    <w:rsid w:val="00D04689"/>
    <w:rsid w:val="00D04CEC"/>
    <w:rsid w:val="00D06633"/>
    <w:rsid w:val="00D07A21"/>
    <w:rsid w:val="00D12CCE"/>
    <w:rsid w:val="00D15420"/>
    <w:rsid w:val="00D17A3C"/>
    <w:rsid w:val="00D20B4E"/>
    <w:rsid w:val="00D2303B"/>
    <w:rsid w:val="00D233ED"/>
    <w:rsid w:val="00D2633D"/>
    <w:rsid w:val="00D3279A"/>
    <w:rsid w:val="00D33E61"/>
    <w:rsid w:val="00D345B0"/>
    <w:rsid w:val="00D367A3"/>
    <w:rsid w:val="00D41273"/>
    <w:rsid w:val="00D43C0E"/>
    <w:rsid w:val="00D60758"/>
    <w:rsid w:val="00D64CD3"/>
    <w:rsid w:val="00D6530C"/>
    <w:rsid w:val="00D723DB"/>
    <w:rsid w:val="00D73FC7"/>
    <w:rsid w:val="00D75464"/>
    <w:rsid w:val="00D75FB4"/>
    <w:rsid w:val="00D7716D"/>
    <w:rsid w:val="00D81B33"/>
    <w:rsid w:val="00D81DD5"/>
    <w:rsid w:val="00D8245A"/>
    <w:rsid w:val="00D8312D"/>
    <w:rsid w:val="00D83AD8"/>
    <w:rsid w:val="00D8489F"/>
    <w:rsid w:val="00D86974"/>
    <w:rsid w:val="00D87985"/>
    <w:rsid w:val="00D933F0"/>
    <w:rsid w:val="00DA722A"/>
    <w:rsid w:val="00DA73FF"/>
    <w:rsid w:val="00DA7845"/>
    <w:rsid w:val="00DB1FFC"/>
    <w:rsid w:val="00DB36F4"/>
    <w:rsid w:val="00DB3D48"/>
    <w:rsid w:val="00DC10CE"/>
    <w:rsid w:val="00DC6109"/>
    <w:rsid w:val="00DC7B16"/>
    <w:rsid w:val="00DD286A"/>
    <w:rsid w:val="00DD2E37"/>
    <w:rsid w:val="00DD6710"/>
    <w:rsid w:val="00DE0670"/>
    <w:rsid w:val="00DE566D"/>
    <w:rsid w:val="00DE7716"/>
    <w:rsid w:val="00DF21FB"/>
    <w:rsid w:val="00DF2695"/>
    <w:rsid w:val="00DF3424"/>
    <w:rsid w:val="00DF3844"/>
    <w:rsid w:val="00DF67A7"/>
    <w:rsid w:val="00DF682B"/>
    <w:rsid w:val="00E00B06"/>
    <w:rsid w:val="00E0296D"/>
    <w:rsid w:val="00E10E55"/>
    <w:rsid w:val="00E125A4"/>
    <w:rsid w:val="00E1652A"/>
    <w:rsid w:val="00E17301"/>
    <w:rsid w:val="00E22177"/>
    <w:rsid w:val="00E2378F"/>
    <w:rsid w:val="00E24DDE"/>
    <w:rsid w:val="00E3606E"/>
    <w:rsid w:val="00E40E57"/>
    <w:rsid w:val="00E40EB5"/>
    <w:rsid w:val="00E46F70"/>
    <w:rsid w:val="00E50BBD"/>
    <w:rsid w:val="00E52062"/>
    <w:rsid w:val="00E53724"/>
    <w:rsid w:val="00E53CBB"/>
    <w:rsid w:val="00E57AE4"/>
    <w:rsid w:val="00E608EB"/>
    <w:rsid w:val="00E6260F"/>
    <w:rsid w:val="00E62BAA"/>
    <w:rsid w:val="00E70DAB"/>
    <w:rsid w:val="00E72F2D"/>
    <w:rsid w:val="00E731AA"/>
    <w:rsid w:val="00E73DA6"/>
    <w:rsid w:val="00E759E5"/>
    <w:rsid w:val="00E76AC1"/>
    <w:rsid w:val="00E7782D"/>
    <w:rsid w:val="00E82046"/>
    <w:rsid w:val="00E82603"/>
    <w:rsid w:val="00E83685"/>
    <w:rsid w:val="00E85493"/>
    <w:rsid w:val="00E86CE8"/>
    <w:rsid w:val="00E86F9D"/>
    <w:rsid w:val="00E90009"/>
    <w:rsid w:val="00E96DCE"/>
    <w:rsid w:val="00EA6A39"/>
    <w:rsid w:val="00EA72B7"/>
    <w:rsid w:val="00EA7AB1"/>
    <w:rsid w:val="00EB40DD"/>
    <w:rsid w:val="00EC3F9C"/>
    <w:rsid w:val="00ED0CCE"/>
    <w:rsid w:val="00EE19E0"/>
    <w:rsid w:val="00EF4099"/>
    <w:rsid w:val="00EF5C46"/>
    <w:rsid w:val="00EF738E"/>
    <w:rsid w:val="00EF76A7"/>
    <w:rsid w:val="00F013F9"/>
    <w:rsid w:val="00F13279"/>
    <w:rsid w:val="00F1390A"/>
    <w:rsid w:val="00F21F76"/>
    <w:rsid w:val="00F23C02"/>
    <w:rsid w:val="00F257C2"/>
    <w:rsid w:val="00F27721"/>
    <w:rsid w:val="00F27DDF"/>
    <w:rsid w:val="00F31243"/>
    <w:rsid w:val="00F35B13"/>
    <w:rsid w:val="00F45662"/>
    <w:rsid w:val="00F5035B"/>
    <w:rsid w:val="00F52071"/>
    <w:rsid w:val="00F546BE"/>
    <w:rsid w:val="00F5542B"/>
    <w:rsid w:val="00F556F7"/>
    <w:rsid w:val="00F55CAA"/>
    <w:rsid w:val="00F63491"/>
    <w:rsid w:val="00F643D0"/>
    <w:rsid w:val="00F64B85"/>
    <w:rsid w:val="00F676C9"/>
    <w:rsid w:val="00F67A43"/>
    <w:rsid w:val="00F70100"/>
    <w:rsid w:val="00F72A10"/>
    <w:rsid w:val="00F732F2"/>
    <w:rsid w:val="00F73FCA"/>
    <w:rsid w:val="00F76A3F"/>
    <w:rsid w:val="00F800F8"/>
    <w:rsid w:val="00F87784"/>
    <w:rsid w:val="00F90FED"/>
    <w:rsid w:val="00F92E2F"/>
    <w:rsid w:val="00F93844"/>
    <w:rsid w:val="00F93846"/>
    <w:rsid w:val="00F93A65"/>
    <w:rsid w:val="00F975CD"/>
    <w:rsid w:val="00FA4829"/>
    <w:rsid w:val="00FA6755"/>
    <w:rsid w:val="00FB1AD1"/>
    <w:rsid w:val="00FB5AB1"/>
    <w:rsid w:val="00FB5D1B"/>
    <w:rsid w:val="00FB6510"/>
    <w:rsid w:val="00FB778F"/>
    <w:rsid w:val="00FC11F2"/>
    <w:rsid w:val="00FC3B98"/>
    <w:rsid w:val="00FC41B8"/>
    <w:rsid w:val="00FC60A8"/>
    <w:rsid w:val="00FD1A5F"/>
    <w:rsid w:val="00FD1DDA"/>
    <w:rsid w:val="00FD30BD"/>
    <w:rsid w:val="00FD3DE8"/>
    <w:rsid w:val="00FD5904"/>
    <w:rsid w:val="00FD72A7"/>
    <w:rsid w:val="00FE69B5"/>
    <w:rsid w:val="00FE7560"/>
    <w:rsid w:val="00FF00DE"/>
    <w:rsid w:val="00FF28EE"/>
    <w:rsid w:val="00FF700D"/>
    <w:rsid w:val="00FF719A"/>
    <w:rsid w:val="00FF794A"/>
    <w:rsid w:val="132A2A35"/>
    <w:rsid w:val="1B4F0F26"/>
    <w:rsid w:val="2631FF8D"/>
    <w:rsid w:val="2ED31C87"/>
    <w:rsid w:val="4E36F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B05D5"/>
  <w15:docId w15:val="{3F00E876-F14C-43CB-ADB3-55D7CEE5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MS Gothic" w:hAnsi="Calibri Light" w:cs="Times New Roman"/>
      <w:color w:val="2E74B5"/>
      <w:sz w:val="32"/>
      <w:szCs w:val="32"/>
    </w:rPr>
  </w:style>
  <w:style w:type="paragraph" w:styleId="Heading2">
    <w:name w:val="heading 2"/>
    <w:basedOn w:val="Normal"/>
    <w:next w:val="Normal"/>
    <w:uiPriority w:val="9"/>
    <w:unhideWhenUsed/>
    <w:qFormat/>
    <w:pPr>
      <w:keepNext/>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rPr>
      <w:color w:val="0000FF"/>
      <w:u w:val="single"/>
    </w:r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customStyle="1" w:styleId="Default">
    <w:name w:val="Default"/>
    <w:pPr>
      <w:suppressAutoHyphens/>
      <w:autoSpaceDE w:val="0"/>
      <w:spacing w:after="0" w:line="240" w:lineRule="auto"/>
    </w:pPr>
    <w:rPr>
      <w:rFonts w:ascii="Times New Roman" w:hAnsi="Times New Roman" w:cs="Times New Roman"/>
      <w:color w:val="000000"/>
      <w:sz w:val="24"/>
      <w:szCs w:val="24"/>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uiPriority w:val="99"/>
    <w:pPr>
      <w:spacing w:before="100" w:after="100" w:line="240" w:lineRule="auto"/>
    </w:pPr>
    <w:rPr>
      <w:rFonts w:ascii="Times New Roman" w:hAnsi="Times New Roman" w:cs="Times New Roman"/>
      <w:sz w:val="24"/>
      <w:szCs w:val="24"/>
    </w:rPr>
  </w:style>
  <w:style w:type="character" w:customStyle="1" w:styleId="Heading2Char">
    <w:name w:val="Heading 2 Char"/>
    <w:basedOn w:val="DefaultParagraphFont"/>
    <w:uiPriority w:val="9"/>
    <w:rPr>
      <w:rFonts w:ascii="Times New Roman" w:eastAsia="Times New Roman" w:hAnsi="Times New Roman" w:cs="Times New Roman"/>
      <w:b/>
      <w:bCs/>
      <w:sz w:val="24"/>
      <w:szCs w:val="24"/>
    </w:rPr>
  </w:style>
  <w:style w:type="character" w:customStyle="1" w:styleId="pagination">
    <w:name w:val="pagination"/>
    <w:basedOn w:val="DefaultParagraphFont"/>
  </w:style>
  <w:style w:type="paragraph" w:styleId="BodyText">
    <w:name w:val="Body Text"/>
    <w:basedOn w:val="Normal"/>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rPr>
      <w:rFonts w:ascii="Times New Roman" w:eastAsia="Times New Roman" w:hAnsi="Times New Roman" w:cs="Times New Roman"/>
      <w:b/>
      <w:bCs/>
      <w:sz w:val="24"/>
      <w:szCs w:val="24"/>
    </w:rPr>
  </w:style>
  <w:style w:type="character" w:styleId="Strong">
    <w:name w:val="Strong"/>
    <w:qFormat/>
    <w:rPr>
      <w:b/>
      <w:bCs/>
    </w:rPr>
  </w:style>
  <w:style w:type="paragraph" w:styleId="Title">
    <w:name w:val="Title"/>
    <w:basedOn w:val="Normal"/>
    <w:uiPriority w:val="10"/>
    <w:qFormat/>
    <w:pPr>
      <w:spacing w:after="0" w:line="360" w:lineRule="auto"/>
      <w:jc w:val="center"/>
    </w:pPr>
    <w:rPr>
      <w:rFonts w:ascii="Times New Roman" w:eastAsia="Times New Roman" w:hAnsi="Times New Roman" w:cs="Times New Roman"/>
      <w:b/>
      <w:bCs/>
      <w:sz w:val="36"/>
      <w:szCs w:val="24"/>
      <w:lang w:val="en-GB"/>
    </w:rPr>
  </w:style>
  <w:style w:type="character" w:customStyle="1" w:styleId="TitleChar">
    <w:name w:val="Title Char"/>
    <w:basedOn w:val="DefaultParagraphFont"/>
    <w:uiPriority w:val="10"/>
    <w:rPr>
      <w:rFonts w:ascii="Times New Roman" w:eastAsia="Times New Roman" w:hAnsi="Times New Roman" w:cs="Times New Roman"/>
      <w:b/>
      <w:bCs/>
      <w:sz w:val="36"/>
      <w:szCs w:val="24"/>
      <w:lang w:val="en-GB"/>
    </w:rPr>
  </w:style>
  <w:style w:type="character" w:customStyle="1" w:styleId="style3">
    <w:name w:val="style3"/>
    <w:basedOn w:val="DefaultParagraphFont"/>
  </w:style>
  <w:style w:type="character" w:customStyle="1" w:styleId="lstextview">
    <w:name w:val="lstextview"/>
    <w:basedOn w:val="DefaultParagraphFont"/>
  </w:style>
  <w:style w:type="character" w:customStyle="1" w:styleId="A6">
    <w:name w:val="A6"/>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pPr>
    <w:rPr>
      <w:rFonts w:ascii="Times New Roman" w:eastAsia="MS Mincho" w:hAnsi="Times New Roman"/>
      <w:sz w:val="20"/>
      <w:szCs w:val="20"/>
    </w:rPr>
  </w:style>
  <w:style w:type="character" w:customStyle="1" w:styleId="CommentTextChar">
    <w:name w:val="Comment Text Char"/>
    <w:basedOn w:val="DefaultParagraphFont"/>
    <w:rPr>
      <w:rFonts w:ascii="Times New Roman" w:eastAsia="MS Mincho" w:hAnsi="Times New Roman"/>
      <w:sz w:val="20"/>
      <w:szCs w:val="20"/>
    </w:rPr>
  </w:style>
  <w:style w:type="character" w:customStyle="1" w:styleId="Heading1Char">
    <w:name w:val="Heading 1 Char"/>
    <w:basedOn w:val="DefaultParagraphFont"/>
    <w:uiPriority w:val="9"/>
    <w:rPr>
      <w:rFonts w:ascii="Calibri Light" w:eastAsia="MS Gothic" w:hAnsi="Calibri Light" w:cs="Times New Roman"/>
      <w:color w:val="2E74B5"/>
      <w:sz w:val="32"/>
      <w:szCs w:val="32"/>
    </w:r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SubjectChar">
    <w:name w:val="Comment Subject Char"/>
    <w:basedOn w:val="CommentTextChar"/>
    <w:rPr>
      <w:rFonts w:ascii="Times New Roman" w:eastAsia="MS Mincho" w:hAnsi="Times New Roman"/>
      <w:b/>
      <w:bCs/>
      <w:sz w:val="20"/>
      <w:szCs w:val="20"/>
    </w:rPr>
  </w:style>
  <w:style w:type="character" w:styleId="FollowedHyperlink">
    <w:name w:val="FollowedHyperlink"/>
    <w:basedOn w:val="DefaultParagraphFont"/>
    <w:rPr>
      <w:color w:val="954F72"/>
      <w:u w:val="single"/>
    </w:rPr>
  </w:style>
  <w:style w:type="paragraph" w:customStyle="1" w:styleId="BulletedText">
    <w:name w:val="Bulleted Text"/>
    <w:basedOn w:val="BodyText"/>
    <w:pPr>
      <w:tabs>
        <w:tab w:val="left" w:pos="360"/>
      </w:tabs>
      <w:autoSpaceDE w:val="0"/>
      <w:ind w:left="360" w:hanging="360"/>
    </w:pPr>
    <w:rPr>
      <w:b w:val="0"/>
      <w:bCs w:val="0"/>
      <w:szCs w:val="20"/>
    </w:rPr>
  </w:style>
  <w:style w:type="paragraph" w:customStyle="1" w:styleId="StyleBulletedTextLinespacingsingle">
    <w:name w:val="Style Bulleted Text + Line spacing:  single"/>
    <w:basedOn w:val="BulletedText"/>
    <w:pPr>
      <w:numPr>
        <w:numId w:val="1"/>
      </w:numPr>
      <w:spacing w:after="80"/>
    </w:pPr>
  </w:style>
  <w:style w:type="paragraph" w:styleId="PlainText">
    <w:name w:val="Plain Text"/>
    <w:basedOn w:val="Normal"/>
    <w:pPr>
      <w:spacing w:after="0" w:line="240" w:lineRule="auto"/>
    </w:pPr>
    <w:rPr>
      <w:rFonts w:ascii="Consolas" w:hAnsi="Consolas"/>
      <w:sz w:val="21"/>
      <w:szCs w:val="21"/>
    </w:rPr>
  </w:style>
  <w:style w:type="character" w:customStyle="1" w:styleId="PlainTextChar">
    <w:name w:val="Plain Text Char"/>
    <w:basedOn w:val="DefaultParagraphFont"/>
    <w:rPr>
      <w:rFonts w:ascii="Consolas" w:hAnsi="Consolas"/>
      <w:sz w:val="21"/>
      <w:szCs w:val="21"/>
    </w:rPr>
  </w:style>
  <w:style w:type="character" w:customStyle="1" w:styleId="UnresolvedMention1">
    <w:name w:val="Unresolved Mention1"/>
    <w:basedOn w:val="DefaultParagraphFont"/>
    <w:rPr>
      <w:color w:val="605E5C"/>
      <w:shd w:val="clear" w:color="auto" w:fill="E1DFDD"/>
    </w:rPr>
  </w:style>
  <w:style w:type="character" w:customStyle="1" w:styleId="cf01">
    <w:name w:val="cf01"/>
    <w:basedOn w:val="DefaultParagraphFont"/>
    <w:rPr>
      <w:rFonts w:ascii="Segoe UI" w:hAnsi="Segoe UI" w:cs="Segoe UI"/>
      <w:b/>
      <w:bCs/>
      <w:sz w:val="18"/>
      <w:szCs w:val="18"/>
    </w:rPr>
  </w:style>
  <w:style w:type="character" w:customStyle="1" w:styleId="cf11">
    <w:name w:val="cf11"/>
    <w:basedOn w:val="DefaultParagraphFont"/>
    <w:rPr>
      <w:rFonts w:ascii="Segoe UI" w:hAnsi="Segoe UI" w:cs="Segoe UI"/>
      <w:b/>
      <w:bCs/>
      <w:i/>
      <w:iCs/>
      <w:sz w:val="18"/>
      <w:szCs w:val="18"/>
    </w:rPr>
  </w:style>
  <w:style w:type="character" w:customStyle="1" w:styleId="dm-input-container">
    <w:name w:val="_dm-input-container"/>
    <w:basedOn w:val="DefaultParagraphFont"/>
  </w:style>
  <w:style w:type="character" w:styleId="UnresolvedMention">
    <w:name w:val="Unresolved Mention"/>
    <w:basedOn w:val="DefaultParagraphFont"/>
    <w:rPr>
      <w:color w:val="605E5C"/>
      <w:shd w:val="clear" w:color="auto" w:fill="E1DFDD"/>
    </w:rPr>
  </w:style>
  <w:style w:type="character" w:customStyle="1" w:styleId="anchor-text">
    <w:name w:val="anchor-text"/>
    <w:basedOn w:val="DefaultParagraphFont"/>
  </w:style>
  <w:style w:type="character" w:customStyle="1" w:styleId="normaltextrun">
    <w:name w:val="normaltextrun"/>
    <w:basedOn w:val="DefaultParagraphFont"/>
  </w:style>
  <w:style w:type="paragraph" w:customStyle="1" w:styleId="Style1">
    <w:name w:val="Style1"/>
    <w:basedOn w:val="Heading2"/>
    <w:rPr>
      <w:rFonts w:ascii="Garamond" w:hAnsi="Garamond" w:cs="Calibri"/>
      <w:b w:val="0"/>
      <w:bCs w:val="0"/>
    </w:rPr>
  </w:style>
  <w:style w:type="character" w:customStyle="1" w:styleId="Style1Char">
    <w:name w:val="Style1 Char"/>
    <w:basedOn w:val="Heading2Char"/>
    <w:rPr>
      <w:rFonts w:ascii="Garamond" w:eastAsia="Times New Roman" w:hAnsi="Garamond" w:cs="Calibri"/>
      <w:b w:val="0"/>
      <w:bCs w:val="0"/>
      <w:sz w:val="24"/>
      <w:szCs w:val="24"/>
    </w:rPr>
  </w:style>
  <w:style w:type="numbering" w:customStyle="1" w:styleId="LFO65">
    <w:name w:val="LFO6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5886">
      <w:bodyDiv w:val="1"/>
      <w:marLeft w:val="0"/>
      <w:marRight w:val="0"/>
      <w:marTop w:val="0"/>
      <w:marBottom w:val="0"/>
      <w:divBdr>
        <w:top w:val="none" w:sz="0" w:space="0" w:color="auto"/>
        <w:left w:val="none" w:sz="0" w:space="0" w:color="auto"/>
        <w:bottom w:val="none" w:sz="0" w:space="0" w:color="auto"/>
        <w:right w:val="none" w:sz="0" w:space="0" w:color="auto"/>
      </w:divBdr>
    </w:div>
    <w:div w:id="860048176">
      <w:bodyDiv w:val="1"/>
      <w:marLeft w:val="0"/>
      <w:marRight w:val="0"/>
      <w:marTop w:val="0"/>
      <w:marBottom w:val="0"/>
      <w:divBdr>
        <w:top w:val="none" w:sz="0" w:space="0" w:color="auto"/>
        <w:left w:val="none" w:sz="0" w:space="0" w:color="auto"/>
        <w:bottom w:val="none" w:sz="0" w:space="0" w:color="auto"/>
        <w:right w:val="none" w:sz="0" w:space="0" w:color="auto"/>
      </w:divBdr>
    </w:div>
    <w:div w:id="1264068962">
      <w:bodyDiv w:val="1"/>
      <w:marLeft w:val="0"/>
      <w:marRight w:val="0"/>
      <w:marTop w:val="0"/>
      <w:marBottom w:val="0"/>
      <w:divBdr>
        <w:top w:val="none" w:sz="0" w:space="0" w:color="auto"/>
        <w:left w:val="none" w:sz="0" w:space="0" w:color="auto"/>
        <w:bottom w:val="none" w:sz="0" w:space="0" w:color="auto"/>
        <w:right w:val="none" w:sz="0" w:space="0" w:color="auto"/>
      </w:divBdr>
    </w:div>
    <w:div w:id="1899853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foods14050779" TargetMode="External"/><Relationship Id="rId117" Type="http://schemas.openxmlformats.org/officeDocument/2006/relationships/hyperlink" Target="http://www.seedtoday.com/article/142279/university-of-kentucky-student-project-has-potential-to-make-international-impact" TargetMode="External"/><Relationship Id="rId21" Type="http://schemas.openxmlformats.org/officeDocument/2006/relationships/hyperlink" Target="https://nam04.safelinks.protection.outlook.com/?url=https%3A%2F%2Fdoi.org%2F10.13031%2Fja.16386&amp;data=05%7C02%7Cakinbode.adedeji%40uky.edu%7C9270887e99f14721495708ddd3707c11%7C2b30530b69b64457b818481cb53d42ae%7C0%7C0%7C638899202279680193%7CUnknown%7CTWFpbGZsb3d8eyJFbXB0eU1hcGkiOnRydWUsIlYiOiIwLjAuMDAwMCIsIlAiOiJXaW4zMiIsIkFOIjoiTWFpbCIsIldUIjoyfQ%3D%3D%7C0%7C%7C%7C&amp;sdata=pXnJdW6GDiQ6EtUflv89wvMQYSg24RtmXaWS%2FnJxoLo%3D&amp;reserved=0" TargetMode="External"/><Relationship Id="rId42" Type="http://schemas.openxmlformats.org/officeDocument/2006/relationships/hyperlink" Target="https://doi.org/10.1186/s42269-022-00935-5" TargetMode="External"/><Relationship Id="rId47" Type="http://schemas.openxmlformats.org/officeDocument/2006/relationships/hyperlink" Target="https://doi.org/10.3389/fsufs.2021.642786" TargetMode="External"/><Relationship Id="rId63" Type="http://schemas.openxmlformats.org/officeDocument/2006/relationships/hyperlink" Target="https://doi.org/10.1108/BFJ-05-2018-0280" TargetMode="External"/><Relationship Id="rId68" Type="http://schemas.openxmlformats.org/officeDocument/2006/relationships/hyperlink" Target="https://doi.org/10.1016/j.jfoodeng.2017.08.024" TargetMode="External"/><Relationship Id="rId84" Type="http://schemas.openxmlformats.org/officeDocument/2006/relationships/hyperlink" Target="https://doi.org/10.1111/j.1365-2621.2011.02631.x" TargetMode="External"/><Relationship Id="rId89" Type="http://schemas.openxmlformats.org/officeDocument/2006/relationships/hyperlink" Target="https://doi.org/10.1080/10942910802626721" TargetMode="External"/><Relationship Id="rId112" Type="http://schemas.openxmlformats.org/officeDocument/2006/relationships/hyperlink" Target="https://www.engr.uky.edu/research-faculty/research/2019/uk-researchers-studying-better-ways-detect-worms-apples" TargetMode="External"/><Relationship Id="rId16" Type="http://schemas.openxmlformats.org/officeDocument/2006/relationships/hyperlink" Target="https://doi:%2010.1007/978-3-030-73920-1_6" TargetMode="External"/><Relationship Id="rId107" Type="http://schemas.openxmlformats.org/officeDocument/2006/relationships/hyperlink" Target="https://news.ca.uky.edu/article/uk&#8217;s-adedeji-receives-prestigious-john-clark-award-canadian-society-bioengineering" TargetMode="External"/><Relationship Id="rId11" Type="http://schemas.openxmlformats.org/officeDocument/2006/relationships/hyperlink" Target="https://food-engineering.adedeji.createuky.net/" TargetMode="External"/><Relationship Id="rId32" Type="http://schemas.openxmlformats.org/officeDocument/2006/relationships/hyperlink" Target="https://doi.org/10.51244/IJRSI.2023.10917" TargetMode="External"/><Relationship Id="rId37" Type="http://schemas.openxmlformats.org/officeDocument/2006/relationships/hyperlink" Target="https://doi.org/10.3390/agriculture13040839" TargetMode="External"/><Relationship Id="rId53" Type="http://schemas.openxmlformats.org/officeDocument/2006/relationships/hyperlink" Target="https://doi.org/10.2478/aucft-2020-0022" TargetMode="External"/><Relationship Id="rId58" Type="http://schemas.openxmlformats.org/officeDocument/2006/relationships/hyperlink" Target="https://DOI:10.1111/1541-4329.12174" TargetMode="External"/><Relationship Id="rId74" Type="http://schemas.openxmlformats.org/officeDocument/2006/relationships/hyperlink" Target="https://doi.org/10.1111/jfpe.12401" TargetMode="External"/><Relationship Id="rId79" Type="http://schemas.openxmlformats.org/officeDocument/2006/relationships/hyperlink" Target="https://www.researchgate.net/publication/291821973_A_review_of_non-destructive_methods_for_detection_of_insect_infestation_in_fruits_and_vegetables" TargetMode="External"/><Relationship Id="rId102" Type="http://schemas.openxmlformats.org/officeDocument/2006/relationships/hyperlink" Target="https://www.researchgate.net/publication/353052057_Vibro-acoustic_emission_and_heat_stimulation_effect_on_the_detection_of_codling_moth_larvae_in_apples?_sg=RJpCH4ZSwAsWrV5YE2PhW6I5b0pN67dCH3x26-Ze_yrtmwXjIzkhf_kCs4VOLJKLjGg3CPu3OJDhnuW2j8IMIxMiRfcC6Uv1AgjBNV0k.3yJBsmeXhuD_pQEfUMOXzpavDGzAIknkFFln-OtWnH_iqJYGsNvzlLGU_YZQGpdOpnY462XEum6dVbbGn5qtLw" TargetMode="External"/><Relationship Id="rId123"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doi.org/10.1016/j.lwt.2008.06.006" TargetMode="External"/><Relationship Id="rId95" Type="http://schemas.openxmlformats.org/officeDocument/2006/relationships/hyperlink" Target="https://doi.org/10.1080/07373930802307209" TargetMode="External"/><Relationship Id="rId22" Type="http://schemas.openxmlformats.org/officeDocument/2006/relationships/hyperlink" Target="https://doi.org/10.25165/j.ijabe.20251804.9652" TargetMode="External"/><Relationship Id="rId27" Type="http://schemas.openxmlformats.org/officeDocument/2006/relationships/hyperlink" Target="https://doi.org/10.3390/agriengineering6030114" TargetMode="External"/><Relationship Id="rId43" Type="http://schemas.openxmlformats.org/officeDocument/2006/relationships/hyperlink" Target="http://dx.doi.org/10.2139/ssrn.3911922" TargetMode="External"/><Relationship Id="rId48" Type="http://schemas.openxmlformats.org/officeDocument/2006/relationships/hyperlink" Target="https://doi.org/10.1016/j.postharvbio.2021.111633" TargetMode="External"/><Relationship Id="rId64" Type="http://schemas.openxmlformats.org/officeDocument/2006/relationships/hyperlink" Target="https://azojete.com.ng/index.php/azojete/article/view/119" TargetMode="External"/><Relationship Id="rId69" Type="http://schemas.openxmlformats.org/officeDocument/2006/relationships/hyperlink" Target="https://doi.org/10.1016/j.meatsci.2017.10.014" TargetMode="External"/><Relationship Id="rId113" Type="http://schemas.openxmlformats.org/officeDocument/2006/relationships/hyperlink" Target="https://news.ca.uky.edu/article/uk-researchers-studying-better-ways-detect-worms-apples" TargetMode="External"/><Relationship Id="rId118" Type="http://schemas.openxmlformats.org/officeDocument/2006/relationships/hyperlink" Target="https://wfpl.org/how-a-wind-turbine-made-in-ky-could-be-a-game-changer-for-nigerian-farmers/" TargetMode="External"/><Relationship Id="rId80" Type="http://schemas.openxmlformats.org/officeDocument/2006/relationships/hyperlink" Target="https://doi.org/10.12966/ajnfs.07.02.2014" TargetMode="External"/><Relationship Id="rId85" Type="http://schemas.openxmlformats.org/officeDocument/2006/relationships/hyperlink" Target="https://doi.org/10.1016/j.jfoodeng.2010.08.002" TargetMode="External"/><Relationship Id="rId12" Type="http://schemas.openxmlformats.org/officeDocument/2006/relationships/hyperlink" Target="http://srv00.recas.ba.infn.it/PMDB/main.php" TargetMode="External"/><Relationship Id="rId17" Type="http://schemas.openxmlformats.org/officeDocument/2006/relationships/hyperlink" Target="https://doi.org/10.1201/9780429342776" TargetMode="External"/><Relationship Id="rId33" Type="http://schemas.openxmlformats.org/officeDocument/2006/relationships/hyperlink" Target="https://doi.org/10.3390/su151310170" TargetMode="External"/><Relationship Id="rId38" Type="http://schemas.openxmlformats.org/officeDocument/2006/relationships/hyperlink" Target="https://doi.org/10.1016/j.foodres.2022.112310" TargetMode="External"/><Relationship Id="rId59" Type="http://schemas.openxmlformats.org/officeDocument/2006/relationships/hyperlink" Target="https://doi.org/10.1016/j.foodhyd.2019.105497" TargetMode="External"/><Relationship Id="rId103" Type="http://schemas.openxmlformats.org/officeDocument/2006/relationships/hyperlink" Target="https://news.ca.uky.edu/article/uk-researcher-wins-award-outstanding-review-paper-advancing-food-science" TargetMode="External"/><Relationship Id="rId108" Type="http://schemas.openxmlformats.org/officeDocument/2006/relationships/hyperlink" Target="https://www.csbe-scgab.ca/2021-award-recipients;%20https:/publications.mcgill.ca/macdonald/2021/06/16/awards-and-kudos/" TargetMode="External"/><Relationship Id="rId124" Type="http://schemas.openxmlformats.org/officeDocument/2006/relationships/footer" Target="footer3.xml"/><Relationship Id="rId54" Type="http://schemas.openxmlformats.org/officeDocument/2006/relationships/hyperlink" Target="https://doi.org/10.5851/kosfa.2020.e57" TargetMode="External"/><Relationship Id="rId70" Type="http://schemas.openxmlformats.org/officeDocument/2006/relationships/hyperlink" Target="https://doi.org/10.1111/1750-3841.13797" TargetMode="External"/><Relationship Id="rId75" Type="http://schemas.openxmlformats.org/officeDocument/2006/relationships/hyperlink" Target="https://doi.org/10.1111/jfpp.12856" TargetMode="External"/><Relationship Id="rId91" Type="http://schemas.openxmlformats.org/officeDocument/2006/relationships/hyperlink" Target="https://doi.org/10.2202/1556-3758.1452" TargetMode="External"/><Relationship Id="rId96" Type="http://schemas.openxmlformats.org/officeDocument/2006/relationships/hyperlink" Target="https://doi.org/10.1080/0737393080230717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37349/eff.2025.101088" TargetMode="External"/><Relationship Id="rId28" Type="http://schemas.openxmlformats.org/officeDocument/2006/relationships/hyperlink" Target="https://doi.org/10.3390/foods13091330" TargetMode="External"/><Relationship Id="rId49" Type="http://schemas.openxmlformats.org/officeDocument/2006/relationships/hyperlink" Target="https://doi:%2010.1111/1541-4337.12781" TargetMode="External"/><Relationship Id="rId114" Type="http://schemas.openxmlformats.org/officeDocument/2006/relationships/hyperlink" Target="https://www.morningagclips.com/?s=Student+project+could+international+impact" TargetMode="External"/><Relationship Id="rId119" Type="http://schemas.openxmlformats.org/officeDocument/2006/relationships/header" Target="header1.xml"/><Relationship Id="rId44" Type="http://schemas.openxmlformats.org/officeDocument/2006/relationships/hyperlink" Target="https://doi.org/10.13031/ja.14797" TargetMode="External"/><Relationship Id="rId60" Type="http://schemas.openxmlformats.org/officeDocument/2006/relationships/hyperlink" Target="https://doi.org/10.1108/BFJ-07-2019-0555" TargetMode="External"/><Relationship Id="rId65" Type="http://schemas.openxmlformats.org/officeDocument/2006/relationships/hyperlink" Target="http://doi.org/10.5539/jfr.v7n4p80" TargetMode="External"/><Relationship Id="rId81" Type="http://schemas.openxmlformats.org/officeDocument/2006/relationships/hyperlink" Target="https://doi.org/%2010.3390/foods2020170" TargetMode="External"/><Relationship Id="rId86" Type="http://schemas.openxmlformats.org/officeDocument/2006/relationships/hyperlink" Target="https://doi.org/10.1080/10942910903131423" TargetMode="External"/><Relationship Id="rId13" Type="http://schemas.openxmlformats.org/officeDocument/2006/relationships/hyperlink" Target="https://scholar.google.com/citations?hl=en&amp;user=-MmXTUkAAAAJ&amp;view_op=list_works&amp;sortby=pubdate" TargetMode="External"/><Relationship Id="rId18" Type="http://schemas.openxmlformats.org/officeDocument/2006/relationships/hyperlink" Target="https://doi.org/10.1201/9781420082425" TargetMode="External"/><Relationship Id="rId39" Type="http://schemas.openxmlformats.org/officeDocument/2006/relationships/hyperlink" Target="https://DOI:%2010.1007/s11694-022-01619-4" TargetMode="External"/><Relationship Id="rId109" Type="http://schemas.openxmlformats.org/officeDocument/2006/relationships/hyperlink" Target="https://bt.e-ditionsbyfry.com/publication/?i=658885" TargetMode="External"/><Relationship Id="rId34" Type="http://schemas.openxmlformats.org/officeDocument/2006/relationships/hyperlink" Target="https://doi.org/10.58985/jeopc.2023.v01i03.29" TargetMode="External"/><Relationship Id="rId50" Type="http://schemas.openxmlformats.org/officeDocument/2006/relationships/hyperlink" Target="https://doi.org/10.1111/jtxs.12611" TargetMode="External"/><Relationship Id="rId55" Type="http://schemas.openxmlformats.org/officeDocument/2006/relationships/hyperlink" Target="https://doi.org/10.1039/D0GC01560A" TargetMode="External"/><Relationship Id="rId76" Type="http://schemas.openxmlformats.org/officeDocument/2006/relationships/hyperlink" Target="https://doi.org/10.1111/are.12932" TargetMode="External"/><Relationship Id="rId97" Type="http://schemas.openxmlformats.org/officeDocument/2006/relationships/hyperlink" Target="https://doi.org/10.1080/07373930802307167" TargetMode="External"/><Relationship Id="rId104" Type="http://schemas.openxmlformats.org/officeDocument/2006/relationships/hyperlink" Target="https://doi.org/10.1111/1541-4337.13367"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hyperlink" Target="mailto:akinbode.adedeji@uky.edu" TargetMode="External"/><Relationship Id="rId71" Type="http://schemas.openxmlformats.org/officeDocument/2006/relationships/hyperlink" Target="https://doi.org/10.13031/trans.12184" TargetMode="External"/><Relationship Id="rId92" Type="http://schemas.openxmlformats.org/officeDocument/2006/relationships/hyperlink" Target="https://doi.org/10.1016/j.jfoodeng.2008.08.018" TargetMode="External"/><Relationship Id="rId2" Type="http://schemas.openxmlformats.org/officeDocument/2006/relationships/styles" Target="styles.xml"/><Relationship Id="rId29" Type="http://schemas.openxmlformats.org/officeDocument/2006/relationships/hyperlink" Target="https://doi.org/10.3390/foods13070994" TargetMode="External"/><Relationship Id="rId24" Type="http://schemas.openxmlformats.org/officeDocument/2006/relationships/hyperlink" Target="https://doi.org/10.1155/jfpp/3064441" TargetMode="External"/><Relationship Id="rId40" Type="http://schemas.openxmlformats.org/officeDocument/2006/relationships/hyperlink" Target="https://doi.org/10.1007/s13197-022-05594-y" TargetMode="External"/><Relationship Id="rId45" Type="http://schemas.openxmlformats.org/officeDocument/2006/relationships/hyperlink" Target="https://doi.org/10.3390/foods11010008" TargetMode="External"/><Relationship Id="rId66" Type="http://schemas.openxmlformats.org/officeDocument/2006/relationships/hyperlink" Target="https://doi.org/10.13031/trans.12553" TargetMode="External"/><Relationship Id="rId87" Type="http://schemas.openxmlformats.org/officeDocument/2006/relationships/hyperlink" Target="https://doi.org/10.1111/j.1745-4530.2009.00565.x" TargetMode="External"/><Relationship Id="rId110" Type="http://schemas.openxmlformats.org/officeDocument/2006/relationships/hyperlink" Target="https://fruitgrowersnews.com/article/kentucky-studies-detection-of-worms-in-apples/" TargetMode="External"/><Relationship Id="rId115" Type="http://schemas.openxmlformats.org/officeDocument/2006/relationships/hyperlink" Target="https://uknow.uky.edu/student-and-academic-life/uk-student-project-has-potential-make-international-impact" TargetMode="External"/><Relationship Id="rId61" Type="http://schemas.openxmlformats.org/officeDocument/2006/relationships/hyperlink" Target="https://doi.org/10.1111/jtxs.12448" TargetMode="External"/><Relationship Id="rId82" Type="http://schemas.openxmlformats.org/officeDocument/2006/relationships/hyperlink" Target="https://doi.org/10.1016/j.lwt.2012.01.010" TargetMode="External"/><Relationship Id="rId19" Type="http://schemas.openxmlformats.org/officeDocument/2006/relationships/hyperlink" Target="https://doi.org/10.1201/9781420055597" TargetMode="External"/><Relationship Id="rId14" Type="http://schemas.openxmlformats.org/officeDocument/2006/relationships/image" Target="media/image1.png"/><Relationship Id="rId30" Type="http://schemas.openxmlformats.org/officeDocument/2006/relationships/hyperlink" Target="https://doi.org/10.13031/ja.15583" TargetMode="External"/><Relationship Id="rId35" Type="http://schemas.openxmlformats.org/officeDocument/2006/relationships/hyperlink" Target="https://doi.org/10.13031/ja.15507" TargetMode="External"/><Relationship Id="rId56" Type="http://schemas.openxmlformats.org/officeDocument/2006/relationships/hyperlink" Target="https://doi:10.3390/foods9070927" TargetMode="External"/><Relationship Id="rId77" Type="http://schemas.openxmlformats.org/officeDocument/2006/relationships/hyperlink" Target="https://doi.org/10.4236/fns.2016.714129" TargetMode="External"/><Relationship Id="rId100" Type="http://schemas.openxmlformats.org/officeDocument/2006/relationships/hyperlink" Target="https://onlinelibrary.wiley.com/journal/10982736" TargetMode="External"/><Relationship Id="rId105" Type="http://schemas.openxmlformats.org/officeDocument/2006/relationships/hyperlink" Target="https://www.linkedin.com/feed/update/urn:li:activity:7199062949913591809/" TargetMode="External"/><Relationship Id="rId126" Type="http://schemas.openxmlformats.org/officeDocument/2006/relationships/theme" Target="theme/theme1.xml"/><Relationship Id="rId8" Type="http://schemas.openxmlformats.org/officeDocument/2006/relationships/hyperlink" Target="https://orcid.org/0000-0002-3497-0166" TargetMode="External"/><Relationship Id="rId51" Type="http://schemas.openxmlformats.org/officeDocument/2006/relationships/hyperlink" Target="https://doi:%2010.1111/1541-4337.12688" TargetMode="External"/><Relationship Id="rId72" Type="http://schemas.openxmlformats.org/officeDocument/2006/relationships/hyperlink" Target="https://doi.org/10.1016/j.postharvbio.2017.03.007" TargetMode="External"/><Relationship Id="rId93" Type="http://schemas.openxmlformats.org/officeDocument/2006/relationships/hyperlink" Target="https://doi.org/10.1016/j.jfoodeng.2009.06.015" TargetMode="External"/><Relationship Id="rId98" Type="http://schemas.openxmlformats.org/officeDocument/2006/relationships/hyperlink" Target="https://doi.org/10.1108/00346650610676820"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doi.org/10.3390/foods14060923" TargetMode="External"/><Relationship Id="rId46" Type="http://schemas.openxmlformats.org/officeDocument/2006/relationships/hyperlink" Target="https://doi.org/10.1016/j.jafr.2021.100251" TargetMode="External"/><Relationship Id="rId67" Type="http://schemas.openxmlformats.org/officeDocument/2006/relationships/hyperlink" Target="https://doi.org/10.13031/trans.12548" TargetMode="External"/><Relationship Id="rId116" Type="http://schemas.openxmlformats.org/officeDocument/2006/relationships/hyperlink" Target="https://www.youtube.com/watch?v=gEKr3qtiHCE" TargetMode="External"/><Relationship Id="rId20" Type="http://schemas.openxmlformats.org/officeDocument/2006/relationships/hyperlink" Target="http://www.uky.edu/ccd/foodsafety/drying-home" TargetMode="External"/><Relationship Id="rId41" Type="http://schemas.openxmlformats.org/officeDocument/2006/relationships/hyperlink" Target="https://doi.org/10.1016/j.biosystemseng.2022.10.001" TargetMode="External"/><Relationship Id="rId62" Type="http://schemas.openxmlformats.org/officeDocument/2006/relationships/hyperlink" Target="https://doi.org/10.13031/trans.13099" TargetMode="External"/><Relationship Id="rId83" Type="http://schemas.openxmlformats.org/officeDocument/2006/relationships/hyperlink" Target="https://www.ajol.info/index.php/nifoj/article/view/73645" TargetMode="External"/><Relationship Id="rId88" Type="http://schemas.openxmlformats.org/officeDocument/2006/relationships/hyperlink" Target="https://doi.org/10.1111/j.1365-2621.2010.02324.x" TargetMode="External"/><Relationship Id="rId111" Type="http://schemas.openxmlformats.org/officeDocument/2006/relationships/hyperlink" Target="https://uknow.uky.edu/research/uk-researchers-studying-ways-detect-worms-apples?j=244491&amp;sfmc_sub=169446024&amp;l=20203_HTML&amp;u=7559033&amp;mid=10966798&amp;jb=0" TargetMode="External"/><Relationship Id="rId15" Type="http://schemas.openxmlformats.org/officeDocument/2006/relationships/hyperlink" Target="https://doi.org/10.1007/978-981-19-5422-1" TargetMode="External"/><Relationship Id="rId36" Type="http://schemas.openxmlformats.org/officeDocument/2006/relationships/hyperlink" Target="https://doi.org/10.3390/su15118742" TargetMode="External"/><Relationship Id="rId57" Type="http://schemas.openxmlformats.org/officeDocument/2006/relationships/hyperlink" Target="https://doi.org/10.1007/s12161-020-01719-1" TargetMode="External"/><Relationship Id="rId106" Type="http://schemas.openxmlformats.org/officeDocument/2006/relationships/hyperlink" Target="https://news.ca.uky.edu/article/uk-research-reveals-breakthrough-gluten-free-food-safety" TargetMode="External"/><Relationship Id="rId10" Type="http://schemas.openxmlformats.org/officeDocument/2006/relationships/hyperlink" Target="https://scholar.google.com/citations?user=-MmXTUkAAAAJ&amp;hl=en" TargetMode="External"/><Relationship Id="rId31" Type="http://schemas.openxmlformats.org/officeDocument/2006/relationships/hyperlink" Target="https://doi.org/10.1016/j.jfoodeng.2023.111893" TargetMode="External"/><Relationship Id="rId52" Type="http://schemas.openxmlformats.org/officeDocument/2006/relationships/hyperlink" Target="https://doi.org/10.1080/10408398.2020.1713724" TargetMode="External"/><Relationship Id="rId73" Type="http://schemas.openxmlformats.org/officeDocument/2006/relationships/hyperlink" Target="https://doi.org/10.1016/j.lwt.2017.01.008" TargetMode="External"/><Relationship Id="rId78" Type="http://schemas.openxmlformats.org/officeDocument/2006/relationships/hyperlink" Target="https://doi.org/10.4172/2157-7110.1000584" TargetMode="External"/><Relationship Id="rId94" Type="http://schemas.openxmlformats.org/officeDocument/2006/relationships/hyperlink" Target="http://www.informaworld.com/smpp/title%7Econtent=t713597247%7Edb=all%7Etab=issueslist%7Ebranches=26" TargetMode="External"/><Relationship Id="rId99" Type="http://schemas.openxmlformats.org/officeDocument/2006/relationships/hyperlink" Target="https://doi.org/%2010.1007/s00217-003-0776-2" TargetMode="External"/><Relationship Id="rId101" Type="http://schemas.openxmlformats.org/officeDocument/2006/relationships/hyperlink" Target="https://www.artisanspiritmag.com/journal-of-distilling-science" TargetMode="External"/><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searchgate.net/profile/Akinbode-Adedej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59</Pages>
  <Words>28615</Words>
  <Characters>163112</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191345</CharactersWithSpaces>
  <SharedDoc>false</SharedDoc>
  <HLinks>
    <vt:vector size="654" baseType="variant">
      <vt:variant>
        <vt:i4>4522072</vt:i4>
      </vt:variant>
      <vt:variant>
        <vt:i4>324</vt:i4>
      </vt:variant>
      <vt:variant>
        <vt:i4>0</vt:i4>
      </vt:variant>
      <vt:variant>
        <vt:i4>5</vt:i4>
      </vt:variant>
      <vt:variant>
        <vt:lpwstr>https://wfpl.org/how-a-wind-turbine-made-in-ky-could-be-a-game-changer-for-nigerian-farmers/</vt:lpwstr>
      </vt:variant>
      <vt:variant>
        <vt:lpwstr/>
      </vt:variant>
      <vt:variant>
        <vt:i4>5111892</vt:i4>
      </vt:variant>
      <vt:variant>
        <vt:i4>321</vt:i4>
      </vt:variant>
      <vt:variant>
        <vt:i4>0</vt:i4>
      </vt:variant>
      <vt:variant>
        <vt:i4>5</vt:i4>
      </vt:variant>
      <vt:variant>
        <vt:lpwstr>http://www.seedtoday.com/article/142279/university-of-kentucky-student-project-has-potential-to-make-international-impact</vt:lpwstr>
      </vt:variant>
      <vt:variant>
        <vt:lpwstr/>
      </vt:variant>
      <vt:variant>
        <vt:i4>3342444</vt:i4>
      </vt:variant>
      <vt:variant>
        <vt:i4>318</vt:i4>
      </vt:variant>
      <vt:variant>
        <vt:i4>0</vt:i4>
      </vt:variant>
      <vt:variant>
        <vt:i4>5</vt:i4>
      </vt:variant>
      <vt:variant>
        <vt:lpwstr>https://www.youtube.com/watch?v=gEKr3qtiHCE</vt:lpwstr>
      </vt:variant>
      <vt:variant>
        <vt:lpwstr/>
      </vt:variant>
      <vt:variant>
        <vt:i4>7209015</vt:i4>
      </vt:variant>
      <vt:variant>
        <vt:i4>315</vt:i4>
      </vt:variant>
      <vt:variant>
        <vt:i4>0</vt:i4>
      </vt:variant>
      <vt:variant>
        <vt:i4>5</vt:i4>
      </vt:variant>
      <vt:variant>
        <vt:lpwstr>https://uknow.uky.edu/student-and-academic-life/uk-student-project-has-potential-make-international-impact</vt:lpwstr>
      </vt:variant>
      <vt:variant>
        <vt:lpwstr/>
      </vt:variant>
      <vt:variant>
        <vt:i4>5374019</vt:i4>
      </vt:variant>
      <vt:variant>
        <vt:i4>312</vt:i4>
      </vt:variant>
      <vt:variant>
        <vt:i4>0</vt:i4>
      </vt:variant>
      <vt:variant>
        <vt:i4>5</vt:i4>
      </vt:variant>
      <vt:variant>
        <vt:lpwstr>https://www.morningagclips.com/?s=Student+project+could+international+impact</vt:lpwstr>
      </vt:variant>
      <vt:variant>
        <vt:lpwstr/>
      </vt:variant>
      <vt:variant>
        <vt:i4>6815803</vt:i4>
      </vt:variant>
      <vt:variant>
        <vt:i4>309</vt:i4>
      </vt:variant>
      <vt:variant>
        <vt:i4>0</vt:i4>
      </vt:variant>
      <vt:variant>
        <vt:i4>5</vt:i4>
      </vt:variant>
      <vt:variant>
        <vt:lpwstr>https://news.ca.uky.edu/article/uk-researchers-studying-better-ways-detect-worms-apples</vt:lpwstr>
      </vt:variant>
      <vt:variant>
        <vt:lpwstr/>
      </vt:variant>
      <vt:variant>
        <vt:i4>7012463</vt:i4>
      </vt:variant>
      <vt:variant>
        <vt:i4>306</vt:i4>
      </vt:variant>
      <vt:variant>
        <vt:i4>0</vt:i4>
      </vt:variant>
      <vt:variant>
        <vt:i4>5</vt:i4>
      </vt:variant>
      <vt:variant>
        <vt:lpwstr>https://www.engr.uky.edu/research-faculty/research/2019/uk-researchers-studying-better-ways-detect-worms-apples</vt:lpwstr>
      </vt:variant>
      <vt:variant>
        <vt:lpwstr/>
      </vt:variant>
      <vt:variant>
        <vt:i4>1507423</vt:i4>
      </vt:variant>
      <vt:variant>
        <vt:i4>303</vt:i4>
      </vt:variant>
      <vt:variant>
        <vt:i4>0</vt:i4>
      </vt:variant>
      <vt:variant>
        <vt:i4>5</vt:i4>
      </vt:variant>
      <vt:variant>
        <vt:lpwstr>https://uknow.uky.edu/research/uk-researchers-studying-ways-detect-worms-apples?j=244491&amp;sfmc_sub=169446024&amp;l=20203_HTML&amp;u=7559033&amp;mid=10966798&amp;jb=0</vt:lpwstr>
      </vt:variant>
      <vt:variant>
        <vt:lpwstr/>
      </vt:variant>
      <vt:variant>
        <vt:i4>8126571</vt:i4>
      </vt:variant>
      <vt:variant>
        <vt:i4>300</vt:i4>
      </vt:variant>
      <vt:variant>
        <vt:i4>0</vt:i4>
      </vt:variant>
      <vt:variant>
        <vt:i4>5</vt:i4>
      </vt:variant>
      <vt:variant>
        <vt:lpwstr>https://fruitgrowersnews.com/article/kentucky-studies-detection-of-worms-in-apples/</vt:lpwstr>
      </vt:variant>
      <vt:variant>
        <vt:lpwstr/>
      </vt:variant>
      <vt:variant>
        <vt:i4>7864366</vt:i4>
      </vt:variant>
      <vt:variant>
        <vt:i4>297</vt:i4>
      </vt:variant>
      <vt:variant>
        <vt:i4>0</vt:i4>
      </vt:variant>
      <vt:variant>
        <vt:i4>5</vt:i4>
      </vt:variant>
      <vt:variant>
        <vt:lpwstr>https://bt.e-ditionsbyfry.com/publication/?i=658885</vt:lpwstr>
      </vt:variant>
      <vt:variant>
        <vt:lpwstr/>
      </vt:variant>
      <vt:variant>
        <vt:i4>6094923</vt:i4>
      </vt:variant>
      <vt:variant>
        <vt:i4>294</vt:i4>
      </vt:variant>
      <vt:variant>
        <vt:i4>0</vt:i4>
      </vt:variant>
      <vt:variant>
        <vt:i4>5</vt:i4>
      </vt:variant>
      <vt:variant>
        <vt:lpwstr>https://www.csbe-scgab.ca/2021-award-recipients; https:/publications.mcgill.ca/macdonald/2021/06/16/awards-and-kudos/</vt:lpwstr>
      </vt:variant>
      <vt:variant>
        <vt:lpwstr/>
      </vt:variant>
      <vt:variant>
        <vt:i4>8200268</vt:i4>
      </vt:variant>
      <vt:variant>
        <vt:i4>291</vt:i4>
      </vt:variant>
      <vt:variant>
        <vt:i4>0</vt:i4>
      </vt:variant>
      <vt:variant>
        <vt:i4>5</vt:i4>
      </vt:variant>
      <vt:variant>
        <vt:lpwstr>https://news.ca.uky.edu/article/uk’s-adedeji-receives-prestigious-john-clark-award-canadian-society-bioengineering</vt:lpwstr>
      </vt:variant>
      <vt:variant>
        <vt:lpwstr/>
      </vt:variant>
      <vt:variant>
        <vt:i4>262238</vt:i4>
      </vt:variant>
      <vt:variant>
        <vt:i4>288</vt:i4>
      </vt:variant>
      <vt:variant>
        <vt:i4>0</vt:i4>
      </vt:variant>
      <vt:variant>
        <vt:i4>5</vt:i4>
      </vt:variant>
      <vt:variant>
        <vt:lpwstr>https://news.ca.uky.edu/article/uk-research-reveals-breakthrough-gluten-free-food-safety</vt:lpwstr>
      </vt:variant>
      <vt:variant>
        <vt:lpwstr/>
      </vt:variant>
      <vt:variant>
        <vt:i4>4915292</vt:i4>
      </vt:variant>
      <vt:variant>
        <vt:i4>285</vt:i4>
      </vt:variant>
      <vt:variant>
        <vt:i4>0</vt:i4>
      </vt:variant>
      <vt:variant>
        <vt:i4>5</vt:i4>
      </vt:variant>
      <vt:variant>
        <vt:lpwstr>https://www.linkedin.com/feed/update/urn:li:activity:7199062949913591809/</vt:lpwstr>
      </vt:variant>
      <vt:variant>
        <vt:lpwstr/>
      </vt:variant>
      <vt:variant>
        <vt:i4>3801204</vt:i4>
      </vt:variant>
      <vt:variant>
        <vt:i4>282</vt:i4>
      </vt:variant>
      <vt:variant>
        <vt:i4>0</vt:i4>
      </vt:variant>
      <vt:variant>
        <vt:i4>5</vt:i4>
      </vt:variant>
      <vt:variant>
        <vt:lpwstr>https://doi.org/10.1111/1541-4337.13367</vt:lpwstr>
      </vt:variant>
      <vt:variant>
        <vt:lpwstr/>
      </vt:variant>
      <vt:variant>
        <vt:i4>1507402</vt:i4>
      </vt:variant>
      <vt:variant>
        <vt:i4>279</vt:i4>
      </vt:variant>
      <vt:variant>
        <vt:i4>0</vt:i4>
      </vt:variant>
      <vt:variant>
        <vt:i4>5</vt:i4>
      </vt:variant>
      <vt:variant>
        <vt:lpwstr>https://news.ca.uky.edu/article/uk-researcher-wins-award-outstanding-review-paper-advancing-food-science</vt:lpwstr>
      </vt:variant>
      <vt:variant>
        <vt:lpwstr/>
      </vt:variant>
      <vt:variant>
        <vt:i4>6881397</vt:i4>
      </vt:variant>
      <vt:variant>
        <vt:i4>276</vt:i4>
      </vt:variant>
      <vt:variant>
        <vt:i4>0</vt:i4>
      </vt:variant>
      <vt:variant>
        <vt:i4>5</vt:i4>
      </vt:variant>
      <vt:variant>
        <vt:lpwstr>https://www.researchgate.net/publication/353052057_Vibro-acoustic_emission_and_heat_stimulation_effect_on_the_detection_of_codling_moth_larvae_in_apples?_sg=RJpCH4ZSwAsWrV5YE2PhW6I5b0pN67dCH3x26-Ze_yrtmwXjIzkhf_kCs4VOLJKLjGg3CPu3OJDhnuW2j8IMIxMiRfcC6Uv1AgjBNV0k.3yJBsmeXhuD_pQEfUMOXzpavDGzAIknkFFln-OtWnH_iqJYGsNvzlLGU_YZQGpdOpnY462XEum6dVbbGn5qtLw</vt:lpwstr>
      </vt:variant>
      <vt:variant>
        <vt:lpwstr/>
      </vt:variant>
      <vt:variant>
        <vt:i4>7602226</vt:i4>
      </vt:variant>
      <vt:variant>
        <vt:i4>273</vt:i4>
      </vt:variant>
      <vt:variant>
        <vt:i4>0</vt:i4>
      </vt:variant>
      <vt:variant>
        <vt:i4>5</vt:i4>
      </vt:variant>
      <vt:variant>
        <vt:lpwstr>https://www.artisanspiritmag.com/journal-of-distilling-science</vt:lpwstr>
      </vt:variant>
      <vt:variant>
        <vt:lpwstr/>
      </vt:variant>
      <vt:variant>
        <vt:i4>786499</vt:i4>
      </vt:variant>
      <vt:variant>
        <vt:i4>270</vt:i4>
      </vt:variant>
      <vt:variant>
        <vt:i4>0</vt:i4>
      </vt:variant>
      <vt:variant>
        <vt:i4>5</vt:i4>
      </vt:variant>
      <vt:variant>
        <vt:lpwstr>https://onlinelibrary.wiley.com/journal/10982736</vt:lpwstr>
      </vt:variant>
      <vt:variant>
        <vt:lpwstr/>
      </vt:variant>
      <vt:variant>
        <vt:i4>6553703</vt:i4>
      </vt:variant>
      <vt:variant>
        <vt:i4>267</vt:i4>
      </vt:variant>
      <vt:variant>
        <vt:i4>0</vt:i4>
      </vt:variant>
      <vt:variant>
        <vt:i4>5</vt:i4>
      </vt:variant>
      <vt:variant>
        <vt:lpwstr>https://doi.org/ 10.1007/s00217-003-0776-2</vt:lpwstr>
      </vt:variant>
      <vt:variant>
        <vt:lpwstr/>
      </vt:variant>
      <vt:variant>
        <vt:i4>1179738</vt:i4>
      </vt:variant>
      <vt:variant>
        <vt:i4>264</vt:i4>
      </vt:variant>
      <vt:variant>
        <vt:i4>0</vt:i4>
      </vt:variant>
      <vt:variant>
        <vt:i4>5</vt:i4>
      </vt:variant>
      <vt:variant>
        <vt:lpwstr>https://doi.org/10.1108/00346650610676820</vt:lpwstr>
      </vt:variant>
      <vt:variant>
        <vt:lpwstr/>
      </vt:variant>
      <vt:variant>
        <vt:i4>1048658</vt:i4>
      </vt:variant>
      <vt:variant>
        <vt:i4>261</vt:i4>
      </vt:variant>
      <vt:variant>
        <vt:i4>0</vt:i4>
      </vt:variant>
      <vt:variant>
        <vt:i4>5</vt:i4>
      </vt:variant>
      <vt:variant>
        <vt:lpwstr>https://doi.org/10.1080/07373930802307167</vt:lpwstr>
      </vt:variant>
      <vt:variant>
        <vt:lpwstr/>
      </vt:variant>
      <vt:variant>
        <vt:i4>1114194</vt:i4>
      </vt:variant>
      <vt:variant>
        <vt:i4>258</vt:i4>
      </vt:variant>
      <vt:variant>
        <vt:i4>0</vt:i4>
      </vt:variant>
      <vt:variant>
        <vt:i4>5</vt:i4>
      </vt:variant>
      <vt:variant>
        <vt:lpwstr>https://doi.org/10.1080/07373930802307175</vt:lpwstr>
      </vt:variant>
      <vt:variant>
        <vt:lpwstr/>
      </vt:variant>
      <vt:variant>
        <vt:i4>1441873</vt:i4>
      </vt:variant>
      <vt:variant>
        <vt:i4>255</vt:i4>
      </vt:variant>
      <vt:variant>
        <vt:i4>0</vt:i4>
      </vt:variant>
      <vt:variant>
        <vt:i4>5</vt:i4>
      </vt:variant>
      <vt:variant>
        <vt:lpwstr>https://doi.org/10.1080/07373930802307209</vt:lpwstr>
      </vt:variant>
      <vt:variant>
        <vt:lpwstr/>
      </vt:variant>
      <vt:variant>
        <vt:i4>5439557</vt:i4>
      </vt:variant>
      <vt:variant>
        <vt:i4>252</vt:i4>
      </vt:variant>
      <vt:variant>
        <vt:i4>0</vt:i4>
      </vt:variant>
      <vt:variant>
        <vt:i4>5</vt:i4>
      </vt:variant>
      <vt:variant>
        <vt:lpwstr>http://www.informaworld.com/smpp/title~content=t713597247~db=all~tab=issueslist~branches=26</vt:lpwstr>
      </vt:variant>
      <vt:variant>
        <vt:lpwstr>v26</vt:lpwstr>
      </vt:variant>
      <vt:variant>
        <vt:i4>2621489</vt:i4>
      </vt:variant>
      <vt:variant>
        <vt:i4>249</vt:i4>
      </vt:variant>
      <vt:variant>
        <vt:i4>0</vt:i4>
      </vt:variant>
      <vt:variant>
        <vt:i4>5</vt:i4>
      </vt:variant>
      <vt:variant>
        <vt:lpwstr>https://doi.org/10.1016/j.jfoodeng.2009.06.015</vt:lpwstr>
      </vt:variant>
      <vt:variant>
        <vt:lpwstr/>
      </vt:variant>
      <vt:variant>
        <vt:i4>2818096</vt:i4>
      </vt:variant>
      <vt:variant>
        <vt:i4>246</vt:i4>
      </vt:variant>
      <vt:variant>
        <vt:i4>0</vt:i4>
      </vt:variant>
      <vt:variant>
        <vt:i4>5</vt:i4>
      </vt:variant>
      <vt:variant>
        <vt:lpwstr>https://doi.org/10.1016/j.jfoodeng.2008.08.018</vt:lpwstr>
      </vt:variant>
      <vt:variant>
        <vt:lpwstr/>
      </vt:variant>
      <vt:variant>
        <vt:i4>3997816</vt:i4>
      </vt:variant>
      <vt:variant>
        <vt:i4>243</vt:i4>
      </vt:variant>
      <vt:variant>
        <vt:i4>0</vt:i4>
      </vt:variant>
      <vt:variant>
        <vt:i4>5</vt:i4>
      </vt:variant>
      <vt:variant>
        <vt:lpwstr>https://doi.org/10.2202/1556-3758.1452</vt:lpwstr>
      </vt:variant>
      <vt:variant>
        <vt:lpwstr/>
      </vt:variant>
      <vt:variant>
        <vt:i4>4390916</vt:i4>
      </vt:variant>
      <vt:variant>
        <vt:i4>240</vt:i4>
      </vt:variant>
      <vt:variant>
        <vt:i4>0</vt:i4>
      </vt:variant>
      <vt:variant>
        <vt:i4>5</vt:i4>
      </vt:variant>
      <vt:variant>
        <vt:lpwstr>https://doi.org/10.1016/j.lwt.2008.06.006</vt:lpwstr>
      </vt:variant>
      <vt:variant>
        <vt:lpwstr/>
      </vt:variant>
      <vt:variant>
        <vt:i4>1310814</vt:i4>
      </vt:variant>
      <vt:variant>
        <vt:i4>237</vt:i4>
      </vt:variant>
      <vt:variant>
        <vt:i4>0</vt:i4>
      </vt:variant>
      <vt:variant>
        <vt:i4>5</vt:i4>
      </vt:variant>
      <vt:variant>
        <vt:lpwstr>https://doi.org/10.1080/10942910802626721</vt:lpwstr>
      </vt:variant>
      <vt:variant>
        <vt:lpwstr/>
      </vt:variant>
      <vt:variant>
        <vt:i4>5963806</vt:i4>
      </vt:variant>
      <vt:variant>
        <vt:i4>234</vt:i4>
      </vt:variant>
      <vt:variant>
        <vt:i4>0</vt:i4>
      </vt:variant>
      <vt:variant>
        <vt:i4>5</vt:i4>
      </vt:variant>
      <vt:variant>
        <vt:lpwstr>https://doi.org/10.1111/j.1365-2621.2010.02324.x</vt:lpwstr>
      </vt:variant>
      <vt:variant>
        <vt:lpwstr/>
      </vt:variant>
      <vt:variant>
        <vt:i4>5636121</vt:i4>
      </vt:variant>
      <vt:variant>
        <vt:i4>231</vt:i4>
      </vt:variant>
      <vt:variant>
        <vt:i4>0</vt:i4>
      </vt:variant>
      <vt:variant>
        <vt:i4>5</vt:i4>
      </vt:variant>
      <vt:variant>
        <vt:lpwstr>https://doi.org/10.1111/j.1745-4530.2009.00565.x</vt:lpwstr>
      </vt:variant>
      <vt:variant>
        <vt:lpwstr/>
      </vt:variant>
      <vt:variant>
        <vt:i4>1310812</vt:i4>
      </vt:variant>
      <vt:variant>
        <vt:i4>228</vt:i4>
      </vt:variant>
      <vt:variant>
        <vt:i4>0</vt:i4>
      </vt:variant>
      <vt:variant>
        <vt:i4>5</vt:i4>
      </vt:variant>
      <vt:variant>
        <vt:lpwstr>https://doi.org/10.1080/10942910903131423</vt:lpwstr>
      </vt:variant>
      <vt:variant>
        <vt:lpwstr/>
      </vt:variant>
      <vt:variant>
        <vt:i4>2097209</vt:i4>
      </vt:variant>
      <vt:variant>
        <vt:i4>225</vt:i4>
      </vt:variant>
      <vt:variant>
        <vt:i4>0</vt:i4>
      </vt:variant>
      <vt:variant>
        <vt:i4>5</vt:i4>
      </vt:variant>
      <vt:variant>
        <vt:lpwstr>https://doi.org/10.1016/j.jfoodeng.2010.08.002</vt:lpwstr>
      </vt:variant>
      <vt:variant>
        <vt:lpwstr/>
      </vt:variant>
      <vt:variant>
        <vt:i4>5898271</vt:i4>
      </vt:variant>
      <vt:variant>
        <vt:i4>222</vt:i4>
      </vt:variant>
      <vt:variant>
        <vt:i4>0</vt:i4>
      </vt:variant>
      <vt:variant>
        <vt:i4>5</vt:i4>
      </vt:variant>
      <vt:variant>
        <vt:lpwstr>https://doi.org/10.1111/j.1365-2621.2011.02631.x</vt:lpwstr>
      </vt:variant>
      <vt:variant>
        <vt:lpwstr/>
      </vt:variant>
      <vt:variant>
        <vt:i4>5701726</vt:i4>
      </vt:variant>
      <vt:variant>
        <vt:i4>219</vt:i4>
      </vt:variant>
      <vt:variant>
        <vt:i4>0</vt:i4>
      </vt:variant>
      <vt:variant>
        <vt:i4>5</vt:i4>
      </vt:variant>
      <vt:variant>
        <vt:lpwstr>https://www.ajol.info/index.php/nifoj/article/view/73645</vt:lpwstr>
      </vt:variant>
      <vt:variant>
        <vt:lpwstr/>
      </vt:variant>
      <vt:variant>
        <vt:i4>4718594</vt:i4>
      </vt:variant>
      <vt:variant>
        <vt:i4>216</vt:i4>
      </vt:variant>
      <vt:variant>
        <vt:i4>0</vt:i4>
      </vt:variant>
      <vt:variant>
        <vt:i4>5</vt:i4>
      </vt:variant>
      <vt:variant>
        <vt:lpwstr>https://doi.org/10.1016/j.lwt.2012.01.010</vt:lpwstr>
      </vt:variant>
      <vt:variant>
        <vt:lpwstr/>
      </vt:variant>
      <vt:variant>
        <vt:i4>6029386</vt:i4>
      </vt:variant>
      <vt:variant>
        <vt:i4>213</vt:i4>
      </vt:variant>
      <vt:variant>
        <vt:i4>0</vt:i4>
      </vt:variant>
      <vt:variant>
        <vt:i4>5</vt:i4>
      </vt:variant>
      <vt:variant>
        <vt:lpwstr>https://doi.org/ 10.3390/foods2020170</vt:lpwstr>
      </vt:variant>
      <vt:variant>
        <vt:lpwstr/>
      </vt:variant>
      <vt:variant>
        <vt:i4>5242954</vt:i4>
      </vt:variant>
      <vt:variant>
        <vt:i4>210</vt:i4>
      </vt:variant>
      <vt:variant>
        <vt:i4>0</vt:i4>
      </vt:variant>
      <vt:variant>
        <vt:i4>5</vt:i4>
      </vt:variant>
      <vt:variant>
        <vt:lpwstr>https://doi.org/10.12966/ajnfs.07.02.2014</vt:lpwstr>
      </vt:variant>
      <vt:variant>
        <vt:lpwstr/>
      </vt:variant>
      <vt:variant>
        <vt:i4>5242910</vt:i4>
      </vt:variant>
      <vt:variant>
        <vt:i4>207</vt:i4>
      </vt:variant>
      <vt:variant>
        <vt:i4>0</vt:i4>
      </vt:variant>
      <vt:variant>
        <vt:i4>5</vt:i4>
      </vt:variant>
      <vt:variant>
        <vt:lpwstr>https://www.researchgate.net/publication/291821973_A_review_of_non-destructive_methods_for_detection_of_insect_infestation_in_fruits_and_vegetables</vt:lpwstr>
      </vt:variant>
      <vt:variant>
        <vt:lpwstr/>
      </vt:variant>
      <vt:variant>
        <vt:i4>458822</vt:i4>
      </vt:variant>
      <vt:variant>
        <vt:i4>204</vt:i4>
      </vt:variant>
      <vt:variant>
        <vt:i4>0</vt:i4>
      </vt:variant>
      <vt:variant>
        <vt:i4>5</vt:i4>
      </vt:variant>
      <vt:variant>
        <vt:lpwstr>https://doi.org/10.4172/2157-7110.1000584</vt:lpwstr>
      </vt:variant>
      <vt:variant>
        <vt:lpwstr/>
      </vt:variant>
      <vt:variant>
        <vt:i4>6422630</vt:i4>
      </vt:variant>
      <vt:variant>
        <vt:i4>201</vt:i4>
      </vt:variant>
      <vt:variant>
        <vt:i4>0</vt:i4>
      </vt:variant>
      <vt:variant>
        <vt:i4>5</vt:i4>
      </vt:variant>
      <vt:variant>
        <vt:lpwstr>https://doi.org/10.4236/fns.2016.714129</vt:lpwstr>
      </vt:variant>
      <vt:variant>
        <vt:lpwstr/>
      </vt:variant>
      <vt:variant>
        <vt:i4>5177430</vt:i4>
      </vt:variant>
      <vt:variant>
        <vt:i4>198</vt:i4>
      </vt:variant>
      <vt:variant>
        <vt:i4>0</vt:i4>
      </vt:variant>
      <vt:variant>
        <vt:i4>5</vt:i4>
      </vt:variant>
      <vt:variant>
        <vt:lpwstr>https://doi.org/10.1111/are.12932</vt:lpwstr>
      </vt:variant>
      <vt:variant>
        <vt:lpwstr/>
      </vt:variant>
      <vt:variant>
        <vt:i4>3866729</vt:i4>
      </vt:variant>
      <vt:variant>
        <vt:i4>195</vt:i4>
      </vt:variant>
      <vt:variant>
        <vt:i4>0</vt:i4>
      </vt:variant>
      <vt:variant>
        <vt:i4>5</vt:i4>
      </vt:variant>
      <vt:variant>
        <vt:lpwstr>https://doi.org/10.1111/jfpp.12856</vt:lpwstr>
      </vt:variant>
      <vt:variant>
        <vt:lpwstr/>
      </vt:variant>
      <vt:variant>
        <vt:i4>2424940</vt:i4>
      </vt:variant>
      <vt:variant>
        <vt:i4>192</vt:i4>
      </vt:variant>
      <vt:variant>
        <vt:i4>0</vt:i4>
      </vt:variant>
      <vt:variant>
        <vt:i4>5</vt:i4>
      </vt:variant>
      <vt:variant>
        <vt:lpwstr>https://doi.org/10.1111/jfpe.12401</vt:lpwstr>
      </vt:variant>
      <vt:variant>
        <vt:lpwstr/>
      </vt:variant>
      <vt:variant>
        <vt:i4>4980738</vt:i4>
      </vt:variant>
      <vt:variant>
        <vt:i4>189</vt:i4>
      </vt:variant>
      <vt:variant>
        <vt:i4>0</vt:i4>
      </vt:variant>
      <vt:variant>
        <vt:i4>5</vt:i4>
      </vt:variant>
      <vt:variant>
        <vt:lpwstr>https://doi.org/10.1016/j.lwt.2017.01.008</vt:lpwstr>
      </vt:variant>
      <vt:variant>
        <vt:lpwstr/>
      </vt:variant>
      <vt:variant>
        <vt:i4>6160396</vt:i4>
      </vt:variant>
      <vt:variant>
        <vt:i4>186</vt:i4>
      </vt:variant>
      <vt:variant>
        <vt:i4>0</vt:i4>
      </vt:variant>
      <vt:variant>
        <vt:i4>5</vt:i4>
      </vt:variant>
      <vt:variant>
        <vt:lpwstr>https://doi.org/10.1016/j.postharvbio.2017.03.007</vt:lpwstr>
      </vt:variant>
      <vt:variant>
        <vt:lpwstr/>
      </vt:variant>
      <vt:variant>
        <vt:i4>6225997</vt:i4>
      </vt:variant>
      <vt:variant>
        <vt:i4>183</vt:i4>
      </vt:variant>
      <vt:variant>
        <vt:i4>0</vt:i4>
      </vt:variant>
      <vt:variant>
        <vt:i4>5</vt:i4>
      </vt:variant>
      <vt:variant>
        <vt:lpwstr>https://doi.org/10.13031/trans.12184</vt:lpwstr>
      </vt:variant>
      <vt:variant>
        <vt:lpwstr/>
      </vt:variant>
      <vt:variant>
        <vt:i4>3539068</vt:i4>
      </vt:variant>
      <vt:variant>
        <vt:i4>180</vt:i4>
      </vt:variant>
      <vt:variant>
        <vt:i4>0</vt:i4>
      </vt:variant>
      <vt:variant>
        <vt:i4>5</vt:i4>
      </vt:variant>
      <vt:variant>
        <vt:lpwstr>https://doi.org/10.1111/1750-3841.13797</vt:lpwstr>
      </vt:variant>
      <vt:variant>
        <vt:lpwstr/>
      </vt:variant>
      <vt:variant>
        <vt:i4>4784141</vt:i4>
      </vt:variant>
      <vt:variant>
        <vt:i4>177</vt:i4>
      </vt:variant>
      <vt:variant>
        <vt:i4>0</vt:i4>
      </vt:variant>
      <vt:variant>
        <vt:i4>5</vt:i4>
      </vt:variant>
      <vt:variant>
        <vt:lpwstr>https://doi.org/10.1016/j.meatsci.2017.10.014</vt:lpwstr>
      </vt:variant>
      <vt:variant>
        <vt:lpwstr/>
      </vt:variant>
      <vt:variant>
        <vt:i4>2490428</vt:i4>
      </vt:variant>
      <vt:variant>
        <vt:i4>174</vt:i4>
      </vt:variant>
      <vt:variant>
        <vt:i4>0</vt:i4>
      </vt:variant>
      <vt:variant>
        <vt:i4>5</vt:i4>
      </vt:variant>
      <vt:variant>
        <vt:lpwstr>https://doi.org/10.1016/j.jfoodeng.2017.08.024</vt:lpwstr>
      </vt:variant>
      <vt:variant>
        <vt:lpwstr/>
      </vt:variant>
      <vt:variant>
        <vt:i4>5701697</vt:i4>
      </vt:variant>
      <vt:variant>
        <vt:i4>171</vt:i4>
      </vt:variant>
      <vt:variant>
        <vt:i4>0</vt:i4>
      </vt:variant>
      <vt:variant>
        <vt:i4>5</vt:i4>
      </vt:variant>
      <vt:variant>
        <vt:lpwstr>https://doi.org/10.13031/trans.12548</vt:lpwstr>
      </vt:variant>
      <vt:variant>
        <vt:lpwstr/>
      </vt:variant>
      <vt:variant>
        <vt:i4>6029376</vt:i4>
      </vt:variant>
      <vt:variant>
        <vt:i4>168</vt:i4>
      </vt:variant>
      <vt:variant>
        <vt:i4>0</vt:i4>
      </vt:variant>
      <vt:variant>
        <vt:i4>5</vt:i4>
      </vt:variant>
      <vt:variant>
        <vt:lpwstr>https://doi.org/10.13031/trans.12553</vt:lpwstr>
      </vt:variant>
      <vt:variant>
        <vt:lpwstr/>
      </vt:variant>
      <vt:variant>
        <vt:i4>8192127</vt:i4>
      </vt:variant>
      <vt:variant>
        <vt:i4>165</vt:i4>
      </vt:variant>
      <vt:variant>
        <vt:i4>0</vt:i4>
      </vt:variant>
      <vt:variant>
        <vt:i4>5</vt:i4>
      </vt:variant>
      <vt:variant>
        <vt:lpwstr>http://doi.org/10.5539/jfr.v7n4p80</vt:lpwstr>
      </vt:variant>
      <vt:variant>
        <vt:lpwstr/>
      </vt:variant>
      <vt:variant>
        <vt:i4>1572959</vt:i4>
      </vt:variant>
      <vt:variant>
        <vt:i4>162</vt:i4>
      </vt:variant>
      <vt:variant>
        <vt:i4>0</vt:i4>
      </vt:variant>
      <vt:variant>
        <vt:i4>5</vt:i4>
      </vt:variant>
      <vt:variant>
        <vt:lpwstr>https://azojete.com.ng/index.php/azojete/article/view/119</vt:lpwstr>
      </vt:variant>
      <vt:variant>
        <vt:lpwstr/>
      </vt:variant>
      <vt:variant>
        <vt:i4>4259910</vt:i4>
      </vt:variant>
      <vt:variant>
        <vt:i4>159</vt:i4>
      </vt:variant>
      <vt:variant>
        <vt:i4>0</vt:i4>
      </vt:variant>
      <vt:variant>
        <vt:i4>5</vt:i4>
      </vt:variant>
      <vt:variant>
        <vt:lpwstr>https://doi.org/10.1108/BFJ-05-2018-0280</vt:lpwstr>
      </vt:variant>
      <vt:variant>
        <vt:lpwstr/>
      </vt:variant>
      <vt:variant>
        <vt:i4>5439565</vt:i4>
      </vt:variant>
      <vt:variant>
        <vt:i4>156</vt:i4>
      </vt:variant>
      <vt:variant>
        <vt:i4>0</vt:i4>
      </vt:variant>
      <vt:variant>
        <vt:i4>5</vt:i4>
      </vt:variant>
      <vt:variant>
        <vt:lpwstr>https://doi.org/10.13031/trans.13099</vt:lpwstr>
      </vt:variant>
      <vt:variant>
        <vt:lpwstr/>
      </vt:variant>
      <vt:variant>
        <vt:i4>2621536</vt:i4>
      </vt:variant>
      <vt:variant>
        <vt:i4>153</vt:i4>
      </vt:variant>
      <vt:variant>
        <vt:i4>0</vt:i4>
      </vt:variant>
      <vt:variant>
        <vt:i4>5</vt:i4>
      </vt:variant>
      <vt:variant>
        <vt:lpwstr>https://doi.org/10.1111/jtxs.12448</vt:lpwstr>
      </vt:variant>
      <vt:variant>
        <vt:lpwstr/>
      </vt:variant>
      <vt:variant>
        <vt:i4>4259914</vt:i4>
      </vt:variant>
      <vt:variant>
        <vt:i4>150</vt:i4>
      </vt:variant>
      <vt:variant>
        <vt:i4>0</vt:i4>
      </vt:variant>
      <vt:variant>
        <vt:i4>5</vt:i4>
      </vt:variant>
      <vt:variant>
        <vt:lpwstr>https://doi.org/10.1108/BFJ-07-2019-0555</vt:lpwstr>
      </vt:variant>
      <vt:variant>
        <vt:lpwstr/>
      </vt:variant>
      <vt:variant>
        <vt:i4>5505050</vt:i4>
      </vt:variant>
      <vt:variant>
        <vt:i4>147</vt:i4>
      </vt:variant>
      <vt:variant>
        <vt:i4>0</vt:i4>
      </vt:variant>
      <vt:variant>
        <vt:i4>5</vt:i4>
      </vt:variant>
      <vt:variant>
        <vt:lpwstr>https://doi.org/10.1016/j.foodhyd.2019.105497</vt:lpwstr>
      </vt:variant>
      <vt:variant>
        <vt:lpwstr/>
      </vt:variant>
      <vt:variant>
        <vt:i4>7471216</vt:i4>
      </vt:variant>
      <vt:variant>
        <vt:i4>144</vt:i4>
      </vt:variant>
      <vt:variant>
        <vt:i4>0</vt:i4>
      </vt:variant>
      <vt:variant>
        <vt:i4>5</vt:i4>
      </vt:variant>
      <vt:variant>
        <vt:lpwstr>https://DOI:10.1111/1541-4329.12174</vt:lpwstr>
      </vt:variant>
      <vt:variant>
        <vt:lpwstr/>
      </vt:variant>
      <vt:variant>
        <vt:i4>2949173</vt:i4>
      </vt:variant>
      <vt:variant>
        <vt:i4>141</vt:i4>
      </vt:variant>
      <vt:variant>
        <vt:i4>0</vt:i4>
      </vt:variant>
      <vt:variant>
        <vt:i4>5</vt:i4>
      </vt:variant>
      <vt:variant>
        <vt:lpwstr>https://doi.org/10.1007/s12161-020-01719-1</vt:lpwstr>
      </vt:variant>
      <vt:variant>
        <vt:lpwstr/>
      </vt:variant>
      <vt:variant>
        <vt:i4>5898265</vt:i4>
      </vt:variant>
      <vt:variant>
        <vt:i4>138</vt:i4>
      </vt:variant>
      <vt:variant>
        <vt:i4>0</vt:i4>
      </vt:variant>
      <vt:variant>
        <vt:i4>5</vt:i4>
      </vt:variant>
      <vt:variant>
        <vt:lpwstr>https://doi:10.3390/foods9070927</vt:lpwstr>
      </vt:variant>
      <vt:variant>
        <vt:lpwstr/>
      </vt:variant>
      <vt:variant>
        <vt:i4>2424933</vt:i4>
      </vt:variant>
      <vt:variant>
        <vt:i4>135</vt:i4>
      </vt:variant>
      <vt:variant>
        <vt:i4>0</vt:i4>
      </vt:variant>
      <vt:variant>
        <vt:i4>5</vt:i4>
      </vt:variant>
      <vt:variant>
        <vt:lpwstr>https://doi.org/10.1039/D0GC01560A</vt:lpwstr>
      </vt:variant>
      <vt:variant>
        <vt:lpwstr/>
      </vt:variant>
      <vt:variant>
        <vt:i4>6750257</vt:i4>
      </vt:variant>
      <vt:variant>
        <vt:i4>132</vt:i4>
      </vt:variant>
      <vt:variant>
        <vt:i4>0</vt:i4>
      </vt:variant>
      <vt:variant>
        <vt:i4>5</vt:i4>
      </vt:variant>
      <vt:variant>
        <vt:lpwstr>https://doi.org/10.5851/kosfa.2020.e57</vt:lpwstr>
      </vt:variant>
      <vt:variant>
        <vt:lpwstr/>
      </vt:variant>
      <vt:variant>
        <vt:i4>2818109</vt:i4>
      </vt:variant>
      <vt:variant>
        <vt:i4>129</vt:i4>
      </vt:variant>
      <vt:variant>
        <vt:i4>0</vt:i4>
      </vt:variant>
      <vt:variant>
        <vt:i4>5</vt:i4>
      </vt:variant>
      <vt:variant>
        <vt:lpwstr>https://doi.org/10.2478/aucft-2020-0022</vt:lpwstr>
      </vt:variant>
      <vt:variant>
        <vt:lpwstr/>
      </vt:variant>
      <vt:variant>
        <vt:i4>524359</vt:i4>
      </vt:variant>
      <vt:variant>
        <vt:i4>126</vt:i4>
      </vt:variant>
      <vt:variant>
        <vt:i4>0</vt:i4>
      </vt:variant>
      <vt:variant>
        <vt:i4>5</vt:i4>
      </vt:variant>
      <vt:variant>
        <vt:lpwstr>https://doi.org/10.1080/10408398.2020.1713724</vt:lpwstr>
      </vt:variant>
      <vt:variant>
        <vt:lpwstr/>
      </vt:variant>
      <vt:variant>
        <vt:i4>4718677</vt:i4>
      </vt:variant>
      <vt:variant>
        <vt:i4>123</vt:i4>
      </vt:variant>
      <vt:variant>
        <vt:i4>0</vt:i4>
      </vt:variant>
      <vt:variant>
        <vt:i4>5</vt:i4>
      </vt:variant>
      <vt:variant>
        <vt:lpwstr>https://doi: 10.1111/1541-4337.12688</vt:lpwstr>
      </vt:variant>
      <vt:variant>
        <vt:lpwstr/>
      </vt:variant>
      <vt:variant>
        <vt:i4>2293861</vt:i4>
      </vt:variant>
      <vt:variant>
        <vt:i4>120</vt:i4>
      </vt:variant>
      <vt:variant>
        <vt:i4>0</vt:i4>
      </vt:variant>
      <vt:variant>
        <vt:i4>5</vt:i4>
      </vt:variant>
      <vt:variant>
        <vt:lpwstr>https://doi.org/10.1111/jtxs.12611</vt:lpwstr>
      </vt:variant>
      <vt:variant>
        <vt:lpwstr/>
      </vt:variant>
      <vt:variant>
        <vt:i4>4194389</vt:i4>
      </vt:variant>
      <vt:variant>
        <vt:i4>117</vt:i4>
      </vt:variant>
      <vt:variant>
        <vt:i4>0</vt:i4>
      </vt:variant>
      <vt:variant>
        <vt:i4>5</vt:i4>
      </vt:variant>
      <vt:variant>
        <vt:lpwstr>https://doi: 10.1111/1541-4337.12781</vt:lpwstr>
      </vt:variant>
      <vt:variant>
        <vt:lpwstr/>
      </vt:variant>
      <vt:variant>
        <vt:i4>4521995</vt:i4>
      </vt:variant>
      <vt:variant>
        <vt:i4>114</vt:i4>
      </vt:variant>
      <vt:variant>
        <vt:i4>0</vt:i4>
      </vt:variant>
      <vt:variant>
        <vt:i4>5</vt:i4>
      </vt:variant>
      <vt:variant>
        <vt:lpwstr>https://doi.org/10.1016/j.postharvbio.2021.111633</vt:lpwstr>
      </vt:variant>
      <vt:variant>
        <vt:lpwstr/>
      </vt:variant>
      <vt:variant>
        <vt:i4>2031645</vt:i4>
      </vt:variant>
      <vt:variant>
        <vt:i4>111</vt:i4>
      </vt:variant>
      <vt:variant>
        <vt:i4>0</vt:i4>
      </vt:variant>
      <vt:variant>
        <vt:i4>5</vt:i4>
      </vt:variant>
      <vt:variant>
        <vt:lpwstr>https://doi.org/10.3389/fsufs.2021.642786</vt:lpwstr>
      </vt:variant>
      <vt:variant>
        <vt:lpwstr/>
      </vt:variant>
      <vt:variant>
        <vt:i4>3276833</vt:i4>
      </vt:variant>
      <vt:variant>
        <vt:i4>108</vt:i4>
      </vt:variant>
      <vt:variant>
        <vt:i4>0</vt:i4>
      </vt:variant>
      <vt:variant>
        <vt:i4>5</vt:i4>
      </vt:variant>
      <vt:variant>
        <vt:lpwstr>https://doi.org/10.1016/j.jafr.2021.100251</vt:lpwstr>
      </vt:variant>
      <vt:variant>
        <vt:lpwstr/>
      </vt:variant>
      <vt:variant>
        <vt:i4>1179667</vt:i4>
      </vt:variant>
      <vt:variant>
        <vt:i4>105</vt:i4>
      </vt:variant>
      <vt:variant>
        <vt:i4>0</vt:i4>
      </vt:variant>
      <vt:variant>
        <vt:i4>5</vt:i4>
      </vt:variant>
      <vt:variant>
        <vt:lpwstr>https://doi.org/10.3390/foods11010008</vt:lpwstr>
      </vt:variant>
      <vt:variant>
        <vt:lpwstr/>
      </vt:variant>
      <vt:variant>
        <vt:i4>4456466</vt:i4>
      </vt:variant>
      <vt:variant>
        <vt:i4>102</vt:i4>
      </vt:variant>
      <vt:variant>
        <vt:i4>0</vt:i4>
      </vt:variant>
      <vt:variant>
        <vt:i4>5</vt:i4>
      </vt:variant>
      <vt:variant>
        <vt:lpwstr>https://doi.org/10.13031/ja.14797</vt:lpwstr>
      </vt:variant>
      <vt:variant>
        <vt:lpwstr/>
      </vt:variant>
      <vt:variant>
        <vt:i4>7798902</vt:i4>
      </vt:variant>
      <vt:variant>
        <vt:i4>99</vt:i4>
      </vt:variant>
      <vt:variant>
        <vt:i4>0</vt:i4>
      </vt:variant>
      <vt:variant>
        <vt:i4>5</vt:i4>
      </vt:variant>
      <vt:variant>
        <vt:lpwstr>http://dx.doi.org/10.2139/ssrn.3911922</vt:lpwstr>
      </vt:variant>
      <vt:variant>
        <vt:lpwstr/>
      </vt:variant>
      <vt:variant>
        <vt:i4>3080246</vt:i4>
      </vt:variant>
      <vt:variant>
        <vt:i4>96</vt:i4>
      </vt:variant>
      <vt:variant>
        <vt:i4>0</vt:i4>
      </vt:variant>
      <vt:variant>
        <vt:i4>5</vt:i4>
      </vt:variant>
      <vt:variant>
        <vt:lpwstr>https://doi.org/10.1186/s42269-022-00935-5</vt:lpwstr>
      </vt:variant>
      <vt:variant>
        <vt:lpwstr/>
      </vt:variant>
      <vt:variant>
        <vt:i4>3014775</vt:i4>
      </vt:variant>
      <vt:variant>
        <vt:i4>93</vt:i4>
      </vt:variant>
      <vt:variant>
        <vt:i4>0</vt:i4>
      </vt:variant>
      <vt:variant>
        <vt:i4>5</vt:i4>
      </vt:variant>
      <vt:variant>
        <vt:lpwstr>https://doi.org/10.1016/j.biosystemseng.2022.10.001</vt:lpwstr>
      </vt:variant>
      <vt:variant>
        <vt:lpwstr/>
      </vt:variant>
      <vt:variant>
        <vt:i4>7209015</vt:i4>
      </vt:variant>
      <vt:variant>
        <vt:i4>90</vt:i4>
      </vt:variant>
      <vt:variant>
        <vt:i4>0</vt:i4>
      </vt:variant>
      <vt:variant>
        <vt:i4>5</vt:i4>
      </vt:variant>
      <vt:variant>
        <vt:lpwstr>https://doi.org/10.1007/s13197-022-05594-y</vt:lpwstr>
      </vt:variant>
      <vt:variant>
        <vt:lpwstr/>
      </vt:variant>
      <vt:variant>
        <vt:i4>3670141</vt:i4>
      </vt:variant>
      <vt:variant>
        <vt:i4>87</vt:i4>
      </vt:variant>
      <vt:variant>
        <vt:i4>0</vt:i4>
      </vt:variant>
      <vt:variant>
        <vt:i4>5</vt:i4>
      </vt:variant>
      <vt:variant>
        <vt:lpwstr>https://DOI: 10.1007/s11694-022-01619-4</vt:lpwstr>
      </vt:variant>
      <vt:variant>
        <vt:lpwstr/>
      </vt:variant>
      <vt:variant>
        <vt:i4>4980754</vt:i4>
      </vt:variant>
      <vt:variant>
        <vt:i4>84</vt:i4>
      </vt:variant>
      <vt:variant>
        <vt:i4>0</vt:i4>
      </vt:variant>
      <vt:variant>
        <vt:i4>5</vt:i4>
      </vt:variant>
      <vt:variant>
        <vt:lpwstr>https://doi.org/10.1016/j.foodres.2022.112310</vt:lpwstr>
      </vt:variant>
      <vt:variant>
        <vt:lpwstr/>
      </vt:variant>
      <vt:variant>
        <vt:i4>6750314</vt:i4>
      </vt:variant>
      <vt:variant>
        <vt:i4>81</vt:i4>
      </vt:variant>
      <vt:variant>
        <vt:i4>0</vt:i4>
      </vt:variant>
      <vt:variant>
        <vt:i4>5</vt:i4>
      </vt:variant>
      <vt:variant>
        <vt:lpwstr>https://doi.org/10.3390/agriculture13040839</vt:lpwstr>
      </vt:variant>
      <vt:variant>
        <vt:lpwstr/>
      </vt:variant>
      <vt:variant>
        <vt:i4>7143523</vt:i4>
      </vt:variant>
      <vt:variant>
        <vt:i4>78</vt:i4>
      </vt:variant>
      <vt:variant>
        <vt:i4>0</vt:i4>
      </vt:variant>
      <vt:variant>
        <vt:i4>5</vt:i4>
      </vt:variant>
      <vt:variant>
        <vt:lpwstr>https://doi.org/10.3390/agriculture13051086</vt:lpwstr>
      </vt:variant>
      <vt:variant>
        <vt:lpwstr/>
      </vt:variant>
      <vt:variant>
        <vt:i4>7077926</vt:i4>
      </vt:variant>
      <vt:variant>
        <vt:i4>75</vt:i4>
      </vt:variant>
      <vt:variant>
        <vt:i4>0</vt:i4>
      </vt:variant>
      <vt:variant>
        <vt:i4>5</vt:i4>
      </vt:variant>
      <vt:variant>
        <vt:lpwstr>https://doi.org/10.3390/su15118742</vt:lpwstr>
      </vt:variant>
      <vt:variant>
        <vt:lpwstr/>
      </vt:variant>
      <vt:variant>
        <vt:i4>4980752</vt:i4>
      </vt:variant>
      <vt:variant>
        <vt:i4>72</vt:i4>
      </vt:variant>
      <vt:variant>
        <vt:i4>0</vt:i4>
      </vt:variant>
      <vt:variant>
        <vt:i4>5</vt:i4>
      </vt:variant>
      <vt:variant>
        <vt:lpwstr>https://doi.org/10.13031/ja.15507</vt:lpwstr>
      </vt:variant>
      <vt:variant>
        <vt:lpwstr/>
      </vt:variant>
      <vt:variant>
        <vt:i4>1310740</vt:i4>
      </vt:variant>
      <vt:variant>
        <vt:i4>69</vt:i4>
      </vt:variant>
      <vt:variant>
        <vt:i4>0</vt:i4>
      </vt:variant>
      <vt:variant>
        <vt:i4>5</vt:i4>
      </vt:variant>
      <vt:variant>
        <vt:lpwstr>https://doi.org/10.58985/jeopc.2023.v01i03.29</vt:lpwstr>
      </vt:variant>
      <vt:variant>
        <vt:lpwstr/>
      </vt:variant>
      <vt:variant>
        <vt:i4>7077930</vt:i4>
      </vt:variant>
      <vt:variant>
        <vt:i4>66</vt:i4>
      </vt:variant>
      <vt:variant>
        <vt:i4>0</vt:i4>
      </vt:variant>
      <vt:variant>
        <vt:i4>5</vt:i4>
      </vt:variant>
      <vt:variant>
        <vt:lpwstr>https://doi.org/10.3390/su151310170</vt:lpwstr>
      </vt:variant>
      <vt:variant>
        <vt:lpwstr/>
      </vt:variant>
      <vt:variant>
        <vt:i4>5439564</vt:i4>
      </vt:variant>
      <vt:variant>
        <vt:i4>63</vt:i4>
      </vt:variant>
      <vt:variant>
        <vt:i4>0</vt:i4>
      </vt:variant>
      <vt:variant>
        <vt:i4>5</vt:i4>
      </vt:variant>
      <vt:variant>
        <vt:lpwstr>https://doi.org/10.51244/IJRSI.2023.10917</vt:lpwstr>
      </vt:variant>
      <vt:variant>
        <vt:lpwstr/>
      </vt:variant>
      <vt:variant>
        <vt:i4>2293805</vt:i4>
      </vt:variant>
      <vt:variant>
        <vt:i4>60</vt:i4>
      </vt:variant>
      <vt:variant>
        <vt:i4>0</vt:i4>
      </vt:variant>
      <vt:variant>
        <vt:i4>5</vt:i4>
      </vt:variant>
      <vt:variant>
        <vt:lpwstr>https://doi.org/10.1016/j.jfoodeng.2023.111893</vt:lpwstr>
      </vt:variant>
      <vt:variant>
        <vt:lpwstr/>
      </vt:variant>
      <vt:variant>
        <vt:i4>4456464</vt:i4>
      </vt:variant>
      <vt:variant>
        <vt:i4>57</vt:i4>
      </vt:variant>
      <vt:variant>
        <vt:i4>0</vt:i4>
      </vt:variant>
      <vt:variant>
        <vt:i4>5</vt:i4>
      </vt:variant>
      <vt:variant>
        <vt:lpwstr>https://doi.org/10.13031/ja.15583</vt:lpwstr>
      </vt:variant>
      <vt:variant>
        <vt:lpwstr/>
      </vt:variant>
      <vt:variant>
        <vt:i4>1769502</vt:i4>
      </vt:variant>
      <vt:variant>
        <vt:i4>54</vt:i4>
      </vt:variant>
      <vt:variant>
        <vt:i4>0</vt:i4>
      </vt:variant>
      <vt:variant>
        <vt:i4>5</vt:i4>
      </vt:variant>
      <vt:variant>
        <vt:lpwstr>https://doi.org/10.3390/foods13070994</vt:lpwstr>
      </vt:variant>
      <vt:variant>
        <vt:lpwstr/>
      </vt:variant>
      <vt:variant>
        <vt:i4>1048602</vt:i4>
      </vt:variant>
      <vt:variant>
        <vt:i4>51</vt:i4>
      </vt:variant>
      <vt:variant>
        <vt:i4>0</vt:i4>
      </vt:variant>
      <vt:variant>
        <vt:i4>5</vt:i4>
      </vt:variant>
      <vt:variant>
        <vt:lpwstr>https://doi.org/10.3390/foods13091330</vt:lpwstr>
      </vt:variant>
      <vt:variant>
        <vt:lpwstr/>
      </vt:variant>
      <vt:variant>
        <vt:i4>6815868</vt:i4>
      </vt:variant>
      <vt:variant>
        <vt:i4>48</vt:i4>
      </vt:variant>
      <vt:variant>
        <vt:i4>0</vt:i4>
      </vt:variant>
      <vt:variant>
        <vt:i4>5</vt:i4>
      </vt:variant>
      <vt:variant>
        <vt:lpwstr>https://doi.org/10.3390/agriengineering6030114</vt:lpwstr>
      </vt:variant>
      <vt:variant>
        <vt:lpwstr/>
      </vt:variant>
      <vt:variant>
        <vt:i4>1376277</vt:i4>
      </vt:variant>
      <vt:variant>
        <vt:i4>45</vt:i4>
      </vt:variant>
      <vt:variant>
        <vt:i4>0</vt:i4>
      </vt:variant>
      <vt:variant>
        <vt:i4>5</vt:i4>
      </vt:variant>
      <vt:variant>
        <vt:lpwstr>https://doi.org/10.3390/foods14050779</vt:lpwstr>
      </vt:variant>
      <vt:variant>
        <vt:lpwstr/>
      </vt:variant>
      <vt:variant>
        <vt:i4>1048600</vt:i4>
      </vt:variant>
      <vt:variant>
        <vt:i4>42</vt:i4>
      </vt:variant>
      <vt:variant>
        <vt:i4>0</vt:i4>
      </vt:variant>
      <vt:variant>
        <vt:i4>5</vt:i4>
      </vt:variant>
      <vt:variant>
        <vt:lpwstr>https://doi.org/10.3390/foods14060923</vt:lpwstr>
      </vt:variant>
      <vt:variant>
        <vt:lpwstr/>
      </vt:variant>
      <vt:variant>
        <vt:i4>91</vt:i4>
      </vt:variant>
      <vt:variant>
        <vt:i4>39</vt:i4>
      </vt:variant>
      <vt:variant>
        <vt:i4>0</vt:i4>
      </vt:variant>
      <vt:variant>
        <vt:i4>5</vt:i4>
      </vt:variant>
      <vt:variant>
        <vt:lpwstr>https://doi.org/10.1155/jfpp/3064441</vt:lpwstr>
      </vt:variant>
      <vt:variant>
        <vt:lpwstr/>
      </vt:variant>
      <vt:variant>
        <vt:i4>917589</vt:i4>
      </vt:variant>
      <vt:variant>
        <vt:i4>36</vt:i4>
      </vt:variant>
      <vt:variant>
        <vt:i4>0</vt:i4>
      </vt:variant>
      <vt:variant>
        <vt:i4>5</vt:i4>
      </vt:variant>
      <vt:variant>
        <vt:lpwstr>http://www.uky.edu/ccd/foodsafety/drying-home</vt:lpwstr>
      </vt:variant>
      <vt:variant>
        <vt:lpwstr/>
      </vt:variant>
      <vt:variant>
        <vt:i4>1769564</vt:i4>
      </vt:variant>
      <vt:variant>
        <vt:i4>33</vt:i4>
      </vt:variant>
      <vt:variant>
        <vt:i4>0</vt:i4>
      </vt:variant>
      <vt:variant>
        <vt:i4>5</vt:i4>
      </vt:variant>
      <vt:variant>
        <vt:lpwstr>https://doi.org/10.1201/9781420055597</vt:lpwstr>
      </vt:variant>
      <vt:variant>
        <vt:lpwstr/>
      </vt:variant>
      <vt:variant>
        <vt:i4>1507408</vt:i4>
      </vt:variant>
      <vt:variant>
        <vt:i4>30</vt:i4>
      </vt:variant>
      <vt:variant>
        <vt:i4>0</vt:i4>
      </vt:variant>
      <vt:variant>
        <vt:i4>5</vt:i4>
      </vt:variant>
      <vt:variant>
        <vt:lpwstr>https://doi.org/10.1201/9781420082425</vt:lpwstr>
      </vt:variant>
      <vt:variant>
        <vt:lpwstr/>
      </vt:variant>
      <vt:variant>
        <vt:i4>1048662</vt:i4>
      </vt:variant>
      <vt:variant>
        <vt:i4>27</vt:i4>
      </vt:variant>
      <vt:variant>
        <vt:i4>0</vt:i4>
      </vt:variant>
      <vt:variant>
        <vt:i4>5</vt:i4>
      </vt:variant>
      <vt:variant>
        <vt:lpwstr>https://doi.org/10.1201/9780429342776</vt:lpwstr>
      </vt:variant>
      <vt:variant>
        <vt:lpwstr/>
      </vt:variant>
      <vt:variant>
        <vt:i4>5701673</vt:i4>
      </vt:variant>
      <vt:variant>
        <vt:i4>24</vt:i4>
      </vt:variant>
      <vt:variant>
        <vt:i4>0</vt:i4>
      </vt:variant>
      <vt:variant>
        <vt:i4>5</vt:i4>
      </vt:variant>
      <vt:variant>
        <vt:lpwstr>https://doi: 10.1007/978-3-030-73920-1_6</vt:lpwstr>
      </vt:variant>
      <vt:variant>
        <vt:lpwstr/>
      </vt:variant>
      <vt:variant>
        <vt:i4>983118</vt:i4>
      </vt:variant>
      <vt:variant>
        <vt:i4>21</vt:i4>
      </vt:variant>
      <vt:variant>
        <vt:i4>0</vt:i4>
      </vt:variant>
      <vt:variant>
        <vt:i4>5</vt:i4>
      </vt:variant>
      <vt:variant>
        <vt:lpwstr>https://doi.org/10.1007/978-981-19-5422-1</vt:lpwstr>
      </vt:variant>
      <vt:variant>
        <vt:lpwstr/>
      </vt:variant>
      <vt:variant>
        <vt:i4>7864372</vt:i4>
      </vt:variant>
      <vt:variant>
        <vt:i4>18</vt:i4>
      </vt:variant>
      <vt:variant>
        <vt:i4>0</vt:i4>
      </vt:variant>
      <vt:variant>
        <vt:i4>5</vt:i4>
      </vt:variant>
      <vt:variant>
        <vt:lpwstr>https://scholar.google.com/citations?hl=en&amp;user=-MmXTUkAAAAJ&amp;view_op=list_works&amp;sortby=pubdate</vt:lpwstr>
      </vt:variant>
      <vt:variant>
        <vt:lpwstr/>
      </vt:variant>
      <vt:variant>
        <vt:i4>3866687</vt:i4>
      </vt:variant>
      <vt:variant>
        <vt:i4>15</vt:i4>
      </vt:variant>
      <vt:variant>
        <vt:i4>0</vt:i4>
      </vt:variant>
      <vt:variant>
        <vt:i4>5</vt:i4>
      </vt:variant>
      <vt:variant>
        <vt:lpwstr>http://srv00.recas.ba.infn.it/PMDB/main.php</vt:lpwstr>
      </vt:variant>
      <vt:variant>
        <vt:lpwstr/>
      </vt:variant>
      <vt:variant>
        <vt:i4>7405606</vt:i4>
      </vt:variant>
      <vt:variant>
        <vt:i4>12</vt:i4>
      </vt:variant>
      <vt:variant>
        <vt:i4>0</vt:i4>
      </vt:variant>
      <vt:variant>
        <vt:i4>5</vt:i4>
      </vt:variant>
      <vt:variant>
        <vt:lpwstr>https://food-engineering.adedeji.createuky.net/</vt:lpwstr>
      </vt:variant>
      <vt:variant>
        <vt:lpwstr/>
      </vt:variant>
      <vt:variant>
        <vt:i4>5373966</vt:i4>
      </vt:variant>
      <vt:variant>
        <vt:i4>9</vt:i4>
      </vt:variant>
      <vt:variant>
        <vt:i4>0</vt:i4>
      </vt:variant>
      <vt:variant>
        <vt:i4>5</vt:i4>
      </vt:variant>
      <vt:variant>
        <vt:lpwstr>https://scholar.google.com/citations?user=-MmXTUkAAAAJ&amp;hl=en</vt:lpwstr>
      </vt:variant>
      <vt:variant>
        <vt:lpwstr/>
      </vt:variant>
      <vt:variant>
        <vt:i4>3866724</vt:i4>
      </vt:variant>
      <vt:variant>
        <vt:i4>6</vt:i4>
      </vt:variant>
      <vt:variant>
        <vt:i4>0</vt:i4>
      </vt:variant>
      <vt:variant>
        <vt:i4>5</vt:i4>
      </vt:variant>
      <vt:variant>
        <vt:lpwstr>https://www.researchgate.net/profile/Akinbode-Adedeji-2</vt:lpwstr>
      </vt:variant>
      <vt:variant>
        <vt:lpwstr/>
      </vt:variant>
      <vt:variant>
        <vt:i4>5308441</vt:i4>
      </vt:variant>
      <vt:variant>
        <vt:i4>3</vt:i4>
      </vt:variant>
      <vt:variant>
        <vt:i4>0</vt:i4>
      </vt:variant>
      <vt:variant>
        <vt:i4>5</vt:i4>
      </vt:variant>
      <vt:variant>
        <vt:lpwstr>https://orcid.org/0000-0002-3497-0166</vt:lpwstr>
      </vt:variant>
      <vt:variant>
        <vt:lpwstr/>
      </vt:variant>
      <vt:variant>
        <vt:i4>4784164</vt:i4>
      </vt:variant>
      <vt:variant>
        <vt:i4>0</vt:i4>
      </vt:variant>
      <vt:variant>
        <vt:i4>0</vt:i4>
      </vt:variant>
      <vt:variant>
        <vt:i4>5</vt:i4>
      </vt:variant>
      <vt:variant>
        <vt:lpwstr>mailto:akinbode.adedeji@uky.edu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Akinbode A.. Adedeji</dc:creator>
  <cp:keywords/>
  <dc:description/>
  <cp:lastModifiedBy>Adedeji, Akinbode A.</cp:lastModifiedBy>
  <cp:revision>3</cp:revision>
  <cp:lastPrinted>2025-07-03T16:43:00Z</cp:lastPrinted>
  <dcterms:created xsi:type="dcterms:W3CDTF">2025-08-17T02:58:00Z</dcterms:created>
  <dcterms:modified xsi:type="dcterms:W3CDTF">2025-08-17T03:01:00Z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0x0101005F099D2876FD644A9ACC413A2111E18B</vt:lpwstr>
  </property>
</Properties>
</file>